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1ECB" w14:textId="5D0D583D" w:rsidR="00AE1276" w:rsidRPr="00A76017" w:rsidRDefault="00F8059D" w:rsidP="00294B3E">
      <w:pPr>
        <w:pBdr>
          <w:bottom w:val="single" w:sz="4" w:space="1" w:color="auto"/>
        </w:pBdr>
        <w:spacing w:before="3000" w:after="0" w:line="240" w:lineRule="auto"/>
        <w:rPr>
          <w:rFonts w:ascii="Verdana" w:hAnsi="Verdana"/>
          <w:b/>
          <w:bCs/>
          <w:sz w:val="36"/>
          <w:szCs w:val="36"/>
        </w:rPr>
      </w:pPr>
      <w:r w:rsidRPr="00A76017">
        <w:rPr>
          <w:rFonts w:ascii="Verdana" w:hAnsi="Verdana"/>
          <w:b/>
          <w:bCs/>
          <w:sz w:val="36"/>
          <w:szCs w:val="36"/>
        </w:rPr>
        <w:t>Lehrplan Berufsfachschule</w:t>
      </w:r>
    </w:p>
    <w:p w14:paraId="3203B470" w14:textId="4E834218" w:rsidR="00F8059D" w:rsidRPr="00A76017" w:rsidRDefault="00DD6591" w:rsidP="00294B3E">
      <w:pPr>
        <w:spacing w:line="240" w:lineRule="auto"/>
        <w:rPr>
          <w:rFonts w:ascii="Verdana" w:hAnsi="Verdana"/>
          <w:b/>
          <w:bCs/>
          <w:sz w:val="36"/>
          <w:szCs w:val="36"/>
        </w:rPr>
      </w:pPr>
      <w:r w:rsidRPr="00A76017">
        <w:rPr>
          <w:rFonts w:ascii="Verdana" w:hAnsi="Verdana"/>
          <w:b/>
          <w:bCs/>
          <w:sz w:val="36"/>
          <w:szCs w:val="36"/>
        </w:rPr>
        <w:t>Landwirtin</w:t>
      </w:r>
      <w:r w:rsidR="000415E6">
        <w:rPr>
          <w:rFonts w:ascii="Verdana" w:hAnsi="Verdana"/>
          <w:b/>
          <w:bCs/>
          <w:sz w:val="36"/>
          <w:szCs w:val="36"/>
        </w:rPr>
        <w:t xml:space="preserve"> / Landwirt</w:t>
      </w:r>
      <w:r w:rsidRPr="00A76017">
        <w:rPr>
          <w:rFonts w:ascii="Verdana" w:hAnsi="Verdana"/>
          <w:b/>
          <w:bCs/>
          <w:sz w:val="36"/>
          <w:szCs w:val="36"/>
        </w:rPr>
        <w:t xml:space="preserve"> EFZ</w:t>
      </w:r>
    </w:p>
    <w:p w14:paraId="6B51E5F3" w14:textId="70E94EBD" w:rsidR="00F8059D" w:rsidRPr="00A76017" w:rsidRDefault="00E834F7" w:rsidP="00294B3E">
      <w:pPr>
        <w:spacing w:line="240" w:lineRule="auto"/>
        <w:rPr>
          <w:rFonts w:ascii="Verdana" w:hAnsi="Verdana"/>
        </w:rPr>
      </w:pPr>
      <w:r w:rsidRPr="00A76017">
        <w:rPr>
          <w:rFonts w:ascii="Verdana" w:hAnsi="Verdana"/>
        </w:rPr>
        <w:t xml:space="preserve">Handlungskompetenzbereich </w:t>
      </w:r>
      <w:r w:rsidR="00B31935">
        <w:rPr>
          <w:rFonts w:ascii="Verdana" w:hAnsi="Verdana"/>
        </w:rPr>
        <w:t>f: Betreiben von Ackerbau</w:t>
      </w:r>
    </w:p>
    <w:p w14:paraId="2F73A03A" w14:textId="77777777" w:rsidR="007F1DC1" w:rsidRPr="00A76017" w:rsidRDefault="007F1DC1" w:rsidP="00294B3E">
      <w:pPr>
        <w:spacing w:line="240" w:lineRule="auto"/>
        <w:rPr>
          <w:rFonts w:ascii="Verdana" w:hAnsi="Verdana"/>
          <w:b/>
          <w:bCs/>
          <w:sz w:val="28"/>
          <w:szCs w:val="28"/>
        </w:rPr>
      </w:pPr>
      <w:r w:rsidRPr="00A76017">
        <w:rPr>
          <w:rFonts w:ascii="Verdana" w:hAnsi="Verdana"/>
          <w:b/>
          <w:bCs/>
          <w:sz w:val="28"/>
          <w:szCs w:val="28"/>
        </w:rPr>
        <w:br w:type="page"/>
      </w:r>
    </w:p>
    <w:p w14:paraId="311CC803" w14:textId="01D68B5E" w:rsidR="00635276" w:rsidRPr="00A76017" w:rsidRDefault="00635276" w:rsidP="00294B3E">
      <w:pPr>
        <w:spacing w:line="240" w:lineRule="auto"/>
        <w:rPr>
          <w:rFonts w:ascii="Verdana" w:hAnsi="Verdana"/>
          <w:b/>
          <w:bCs/>
          <w:sz w:val="28"/>
          <w:szCs w:val="28"/>
        </w:rPr>
      </w:pPr>
      <w:r w:rsidRPr="00A76017">
        <w:rPr>
          <w:rFonts w:ascii="Verdana" w:hAnsi="Verdana"/>
          <w:b/>
          <w:bCs/>
          <w:sz w:val="28"/>
          <w:szCs w:val="28"/>
        </w:rPr>
        <w:lastRenderedPageBreak/>
        <w:t>Einführung</w:t>
      </w:r>
    </w:p>
    <w:p w14:paraId="6BE91ADC" w14:textId="61ACB71C" w:rsidR="00925F84" w:rsidRPr="00A76017" w:rsidRDefault="00925F84" w:rsidP="00294B3E">
      <w:pPr>
        <w:spacing w:line="240" w:lineRule="auto"/>
        <w:rPr>
          <w:rFonts w:ascii="Verdana" w:hAnsi="Verdana"/>
          <w:b/>
          <w:bCs/>
          <w:sz w:val="20"/>
          <w:szCs w:val="20"/>
        </w:rPr>
      </w:pPr>
      <w:r w:rsidRPr="00A76017">
        <w:rPr>
          <w:rFonts w:ascii="Verdana" w:hAnsi="Verdana"/>
          <w:b/>
          <w:bCs/>
          <w:sz w:val="20"/>
          <w:szCs w:val="20"/>
        </w:rPr>
        <w:t>Aufbau Lerneinheiten</w:t>
      </w:r>
    </w:p>
    <w:p w14:paraId="72D4C0D6" w14:textId="0BAFE671" w:rsidR="006A2CF3" w:rsidRPr="00A76017" w:rsidRDefault="006A2CF3" w:rsidP="00294B3E">
      <w:pPr>
        <w:spacing w:line="240" w:lineRule="auto"/>
        <w:rPr>
          <w:rFonts w:ascii="Verdana" w:hAnsi="Verdana"/>
          <w:sz w:val="20"/>
          <w:szCs w:val="20"/>
        </w:rPr>
      </w:pPr>
      <w:r w:rsidRPr="00A76017">
        <w:rPr>
          <w:rFonts w:ascii="Verdana" w:hAnsi="Verdana"/>
          <w:sz w:val="20"/>
          <w:szCs w:val="20"/>
        </w:rPr>
        <w:t>D</w:t>
      </w:r>
      <w:r w:rsidR="001E5B69" w:rsidRPr="00A76017">
        <w:rPr>
          <w:rFonts w:ascii="Verdana" w:hAnsi="Verdana"/>
          <w:sz w:val="20"/>
          <w:szCs w:val="20"/>
        </w:rPr>
        <w:t xml:space="preserve">er Lehrplan Berufsfachschule teilt die Leistungsziele aus dem Bildungsplan auf die Lehrjahre auf und legt die Anzahl Lektionen </w:t>
      </w:r>
      <w:r w:rsidR="007A22EA" w:rsidRPr="00A76017">
        <w:rPr>
          <w:rFonts w:ascii="Verdana" w:hAnsi="Verdana"/>
          <w:sz w:val="20"/>
          <w:szCs w:val="20"/>
        </w:rPr>
        <w:t xml:space="preserve">pro Lerneinheit fest. Die </w:t>
      </w:r>
      <w:r w:rsidRPr="00A76017">
        <w:rPr>
          <w:rFonts w:ascii="Verdana" w:hAnsi="Verdana"/>
          <w:sz w:val="20"/>
          <w:szCs w:val="20"/>
        </w:rPr>
        <w:t>Lerneinheiten sind wie folgt aufgebaut</w:t>
      </w:r>
      <w:r w:rsidR="000E2FF9" w:rsidRPr="00A76017">
        <w:rPr>
          <w:rFonts w:ascii="Verdana" w:hAnsi="Verdana"/>
          <w:sz w:val="20"/>
          <w:szCs w:val="20"/>
        </w:rPr>
        <w:t>:</w:t>
      </w:r>
    </w:p>
    <w:p w14:paraId="57000EF7" w14:textId="013F4C55" w:rsidR="004762A0" w:rsidRPr="00A76017" w:rsidRDefault="000E2FF9" w:rsidP="00294B3E">
      <w:pPr>
        <w:pStyle w:val="Listenabsatz"/>
        <w:numPr>
          <w:ilvl w:val="0"/>
          <w:numId w:val="2"/>
        </w:numPr>
        <w:spacing w:line="240" w:lineRule="auto"/>
        <w:rPr>
          <w:rFonts w:ascii="Verdana" w:hAnsi="Verdana"/>
          <w:sz w:val="20"/>
          <w:szCs w:val="20"/>
        </w:rPr>
      </w:pPr>
      <w:r w:rsidRPr="00A76017">
        <w:rPr>
          <w:rFonts w:ascii="Verdana" w:hAnsi="Verdana"/>
          <w:sz w:val="20"/>
          <w:szCs w:val="20"/>
        </w:rPr>
        <w:t>Der Titel der Lerneinheit ist handlungsorientiert formuliert</w:t>
      </w:r>
      <w:r w:rsidR="00D30376" w:rsidRPr="00A76017">
        <w:rPr>
          <w:rFonts w:ascii="Verdana" w:hAnsi="Verdana"/>
          <w:sz w:val="20"/>
          <w:szCs w:val="20"/>
        </w:rPr>
        <w:t>.</w:t>
      </w:r>
    </w:p>
    <w:p w14:paraId="42CFF519" w14:textId="77777777" w:rsidR="00D30376" w:rsidRPr="00A76017" w:rsidRDefault="00D30376" w:rsidP="00294B3E">
      <w:pPr>
        <w:pStyle w:val="Listenabsatz"/>
        <w:numPr>
          <w:ilvl w:val="0"/>
          <w:numId w:val="2"/>
        </w:numPr>
        <w:spacing w:line="240" w:lineRule="auto"/>
        <w:rPr>
          <w:rFonts w:ascii="Verdana" w:hAnsi="Verdana"/>
          <w:sz w:val="20"/>
          <w:szCs w:val="20"/>
        </w:rPr>
      </w:pPr>
      <w:r w:rsidRPr="00A76017">
        <w:rPr>
          <w:rFonts w:ascii="Verdana" w:hAnsi="Verdana"/>
          <w:sz w:val="20"/>
          <w:szCs w:val="20"/>
        </w:rPr>
        <w:t>Die Lektionenzahl ist angegeben.</w:t>
      </w:r>
    </w:p>
    <w:p w14:paraId="1CBDC831" w14:textId="0F739719" w:rsidR="00AA255B" w:rsidRPr="00A76017" w:rsidRDefault="00D30376" w:rsidP="00294B3E">
      <w:pPr>
        <w:pStyle w:val="Listenabsatz"/>
        <w:numPr>
          <w:ilvl w:val="0"/>
          <w:numId w:val="2"/>
        </w:numPr>
        <w:spacing w:line="240" w:lineRule="auto"/>
        <w:rPr>
          <w:rFonts w:ascii="Verdana" w:hAnsi="Verdana"/>
          <w:sz w:val="20"/>
          <w:szCs w:val="20"/>
        </w:rPr>
      </w:pPr>
      <w:r w:rsidRPr="00A76017">
        <w:rPr>
          <w:rFonts w:ascii="Verdana" w:hAnsi="Verdana"/>
          <w:sz w:val="20"/>
          <w:szCs w:val="20"/>
        </w:rPr>
        <w:t>Die Handlungskompetenzen aus dem Bildungsplan auf die sich die Lerneinheit bezieht</w:t>
      </w:r>
      <w:r w:rsidR="00AA255B" w:rsidRPr="00A76017">
        <w:rPr>
          <w:rFonts w:ascii="Verdana" w:hAnsi="Verdana"/>
          <w:sz w:val="20"/>
          <w:szCs w:val="20"/>
        </w:rPr>
        <w:t xml:space="preserve"> werden aufgeführt. Bei ihrer ersten Erwähnung </w:t>
      </w:r>
      <w:r w:rsidRPr="00A76017">
        <w:rPr>
          <w:rFonts w:ascii="Verdana" w:hAnsi="Verdana"/>
          <w:sz w:val="20"/>
          <w:szCs w:val="20"/>
        </w:rPr>
        <w:t>ist</w:t>
      </w:r>
      <w:r w:rsidR="00AA255B" w:rsidRPr="00A76017">
        <w:rPr>
          <w:rFonts w:ascii="Verdana" w:hAnsi="Verdana"/>
          <w:sz w:val="20"/>
          <w:szCs w:val="20"/>
        </w:rPr>
        <w:t xml:space="preserve"> auch der Beschrieb der Handlungskompetenz aus dem Bildungsplan übernommen. Dies hilft die Leistungsziele Berufsfachschule in Bezug auf die zu erreichenden Handlungskompetenzen einzuordnen.</w:t>
      </w:r>
    </w:p>
    <w:p w14:paraId="1E5BC846" w14:textId="68C47CAE" w:rsidR="00D52C17" w:rsidRPr="00A76017" w:rsidRDefault="00D52C17" w:rsidP="00294B3E">
      <w:pPr>
        <w:pStyle w:val="Listenabsatz"/>
        <w:numPr>
          <w:ilvl w:val="0"/>
          <w:numId w:val="2"/>
        </w:numPr>
        <w:spacing w:line="240" w:lineRule="auto"/>
        <w:rPr>
          <w:rFonts w:ascii="Verdana" w:hAnsi="Verdana"/>
          <w:sz w:val="20"/>
          <w:szCs w:val="20"/>
        </w:rPr>
      </w:pPr>
      <w:r w:rsidRPr="00A76017">
        <w:rPr>
          <w:rFonts w:ascii="Verdana" w:hAnsi="Verdana"/>
          <w:sz w:val="20"/>
          <w:szCs w:val="20"/>
        </w:rPr>
        <w:t xml:space="preserve">Leistungsziele Berufsfachschule der Lerneinheit: die Leistungsziele Berufsfachschule tragen </w:t>
      </w:r>
      <w:r w:rsidR="008B69CC" w:rsidRPr="00A76017">
        <w:rPr>
          <w:rFonts w:ascii="Verdana" w:hAnsi="Verdana"/>
          <w:sz w:val="20"/>
          <w:szCs w:val="20"/>
        </w:rPr>
        <w:t xml:space="preserve">zum Aufbau einer Handlungskompetenz bei. Jede Lerneinheit bündelt verschiedene Leistungsziele für die Vermittlung an der Berufsfachschule. Dabei werden </w:t>
      </w:r>
      <w:r w:rsidR="001938B3" w:rsidRPr="00A76017">
        <w:rPr>
          <w:rFonts w:ascii="Verdana" w:hAnsi="Verdana"/>
          <w:sz w:val="20"/>
          <w:szCs w:val="20"/>
        </w:rPr>
        <w:t xml:space="preserve">teilweise auch zwei bis drei Handlungskompetenzen verknüpft. </w:t>
      </w:r>
    </w:p>
    <w:p w14:paraId="46EFA328" w14:textId="288EFD41" w:rsidR="007A22EA" w:rsidRPr="00A76017" w:rsidRDefault="007A22EA" w:rsidP="00294B3E">
      <w:pPr>
        <w:pStyle w:val="Listenabsatz"/>
        <w:numPr>
          <w:ilvl w:val="0"/>
          <w:numId w:val="2"/>
        </w:numPr>
        <w:spacing w:line="240" w:lineRule="auto"/>
        <w:rPr>
          <w:rFonts w:ascii="Verdana" w:hAnsi="Verdana"/>
          <w:sz w:val="20"/>
          <w:szCs w:val="20"/>
        </w:rPr>
      </w:pPr>
      <w:r w:rsidRPr="00A76017">
        <w:rPr>
          <w:rFonts w:ascii="Verdana" w:hAnsi="Verdana"/>
          <w:sz w:val="20"/>
          <w:szCs w:val="20"/>
        </w:rPr>
        <w:t>Hinweise zu Leistungszielen</w:t>
      </w:r>
      <w:r w:rsidR="001938B3" w:rsidRPr="00A76017">
        <w:rPr>
          <w:rFonts w:ascii="Verdana" w:hAnsi="Verdana"/>
          <w:sz w:val="20"/>
          <w:szCs w:val="20"/>
        </w:rPr>
        <w:t xml:space="preserve">: </w:t>
      </w:r>
      <w:r w:rsidR="001D01D4" w:rsidRPr="00A76017">
        <w:rPr>
          <w:rFonts w:ascii="Verdana" w:hAnsi="Verdana"/>
          <w:sz w:val="20"/>
          <w:szCs w:val="20"/>
        </w:rPr>
        <w:t>z.B. Ziele der Fachbewilligung Pflanzenschutz</w:t>
      </w:r>
      <w:r w:rsidR="008F5F83" w:rsidRPr="00A76017">
        <w:rPr>
          <w:rFonts w:ascii="Verdana" w:hAnsi="Verdana"/>
          <w:sz w:val="20"/>
          <w:szCs w:val="20"/>
        </w:rPr>
        <w:t>, Bezüge zu anderen Leistungszielen oder Lerneinheiten, thematische Abgrenzungen</w:t>
      </w:r>
    </w:p>
    <w:p w14:paraId="2FD301B9" w14:textId="57D6043D" w:rsidR="007A22EA" w:rsidRPr="00A76017" w:rsidRDefault="007A22EA" w:rsidP="00294B3E">
      <w:pPr>
        <w:pStyle w:val="Listenabsatz"/>
        <w:numPr>
          <w:ilvl w:val="0"/>
          <w:numId w:val="2"/>
        </w:numPr>
        <w:spacing w:after="240" w:line="240" w:lineRule="auto"/>
        <w:ind w:left="714" w:hanging="357"/>
        <w:rPr>
          <w:rFonts w:ascii="Verdana" w:hAnsi="Verdana"/>
          <w:sz w:val="20"/>
          <w:szCs w:val="20"/>
        </w:rPr>
      </w:pPr>
      <w:r w:rsidRPr="00A76017">
        <w:rPr>
          <w:rFonts w:ascii="Verdana" w:hAnsi="Verdana"/>
          <w:sz w:val="20"/>
          <w:szCs w:val="20"/>
        </w:rPr>
        <w:t xml:space="preserve">Allgemeine Hinweise, z.B. Reihenfolge der Lerneinheiten, </w:t>
      </w:r>
      <w:r w:rsidR="008F5F83" w:rsidRPr="00A76017">
        <w:rPr>
          <w:rFonts w:ascii="Verdana" w:hAnsi="Verdana"/>
          <w:sz w:val="20"/>
          <w:szCs w:val="20"/>
        </w:rPr>
        <w:t xml:space="preserve">Verweise auf </w:t>
      </w:r>
      <w:r w:rsidR="001D01D4" w:rsidRPr="00A76017">
        <w:rPr>
          <w:rFonts w:ascii="Verdana" w:hAnsi="Verdana"/>
          <w:sz w:val="20"/>
          <w:szCs w:val="20"/>
        </w:rPr>
        <w:t>Unterlagen</w:t>
      </w:r>
      <w:r w:rsidR="00C86732" w:rsidRPr="00A76017">
        <w:rPr>
          <w:rFonts w:ascii="Verdana" w:hAnsi="Verdana"/>
          <w:sz w:val="20"/>
          <w:szCs w:val="20"/>
        </w:rPr>
        <w:t xml:space="preserve"> oder Hilfsmittel, </w:t>
      </w:r>
      <w:r w:rsidR="001D01D4" w:rsidRPr="00A76017">
        <w:rPr>
          <w:rFonts w:ascii="Verdana" w:hAnsi="Verdana"/>
          <w:sz w:val="20"/>
          <w:szCs w:val="20"/>
        </w:rPr>
        <w:t>Verweise auf Fachrichtungen, o.a.</w:t>
      </w:r>
    </w:p>
    <w:p w14:paraId="1750095C" w14:textId="34E095F2" w:rsidR="00185BA6" w:rsidRPr="00A76017" w:rsidRDefault="00FA2D22" w:rsidP="00294B3E">
      <w:pPr>
        <w:spacing w:line="240" w:lineRule="auto"/>
        <w:rPr>
          <w:rFonts w:ascii="Verdana" w:hAnsi="Verdana" w:cstheme="minorHAnsi"/>
          <w:b/>
          <w:bCs/>
          <w:sz w:val="20"/>
          <w:szCs w:val="20"/>
        </w:rPr>
      </w:pPr>
      <w:r w:rsidRPr="00A76017">
        <w:rPr>
          <w:rFonts w:ascii="Verdana" w:hAnsi="Verdana" w:cstheme="minorHAnsi"/>
          <w:b/>
          <w:bCs/>
          <w:sz w:val="20"/>
          <w:szCs w:val="20"/>
        </w:rPr>
        <w:t>Herbarium</w:t>
      </w:r>
    </w:p>
    <w:p w14:paraId="38D0B032" w14:textId="3558DB69" w:rsidR="00BB271D" w:rsidRPr="00A76017" w:rsidRDefault="00C621F3" w:rsidP="00294B3E">
      <w:pPr>
        <w:spacing w:line="240" w:lineRule="auto"/>
        <w:rPr>
          <w:rFonts w:ascii="Verdana" w:hAnsi="Verdana" w:cstheme="minorHAnsi"/>
          <w:sz w:val="20"/>
          <w:szCs w:val="20"/>
        </w:rPr>
      </w:pPr>
      <w:r w:rsidRPr="00A76017">
        <w:rPr>
          <w:rFonts w:ascii="Verdana" w:hAnsi="Verdana" w:cstheme="minorHAnsi"/>
          <w:sz w:val="20"/>
          <w:szCs w:val="20"/>
        </w:rPr>
        <w:t xml:space="preserve">Das Erstellen eines </w:t>
      </w:r>
      <w:r w:rsidR="00443C8C" w:rsidRPr="00A76017">
        <w:rPr>
          <w:rFonts w:ascii="Verdana" w:hAnsi="Verdana" w:cstheme="minorHAnsi"/>
          <w:sz w:val="20"/>
          <w:szCs w:val="20"/>
        </w:rPr>
        <w:t>Herbarium</w:t>
      </w:r>
      <w:r w:rsidRPr="00A76017">
        <w:rPr>
          <w:rFonts w:ascii="Verdana" w:hAnsi="Verdana" w:cstheme="minorHAnsi"/>
          <w:sz w:val="20"/>
          <w:szCs w:val="20"/>
        </w:rPr>
        <w:t>s</w:t>
      </w:r>
      <w:r w:rsidR="00443C8C" w:rsidRPr="00A76017">
        <w:rPr>
          <w:rFonts w:ascii="Verdana" w:hAnsi="Verdana" w:cstheme="minorHAnsi"/>
          <w:sz w:val="20"/>
          <w:szCs w:val="20"/>
        </w:rPr>
        <w:t xml:space="preserve"> ist als mögliches didaktisches Instrument in verschiedenen Lerneinheiten integriert.</w:t>
      </w:r>
      <w:r w:rsidRPr="00A76017">
        <w:rPr>
          <w:rFonts w:ascii="Verdana" w:hAnsi="Verdana" w:cstheme="minorHAnsi"/>
          <w:sz w:val="20"/>
          <w:szCs w:val="20"/>
        </w:rPr>
        <w:t xml:space="preserve"> I</w:t>
      </w:r>
      <w:r w:rsidR="00113438" w:rsidRPr="00A76017">
        <w:rPr>
          <w:rFonts w:ascii="Verdana" w:hAnsi="Verdana" w:cstheme="minorHAnsi"/>
          <w:sz w:val="20"/>
          <w:szCs w:val="20"/>
        </w:rPr>
        <w:t>m</w:t>
      </w:r>
      <w:r w:rsidRPr="00A76017">
        <w:rPr>
          <w:rFonts w:ascii="Verdana" w:hAnsi="Verdana" w:cstheme="minorHAnsi"/>
          <w:sz w:val="20"/>
          <w:szCs w:val="20"/>
        </w:rPr>
        <w:t xml:space="preserve"> </w:t>
      </w:r>
      <w:r w:rsidR="00BB271D" w:rsidRPr="00A76017">
        <w:rPr>
          <w:rFonts w:ascii="Verdana" w:hAnsi="Verdana" w:cstheme="minorHAnsi"/>
          <w:sz w:val="20"/>
          <w:szCs w:val="20"/>
        </w:rPr>
        <w:t>berufsübergreifenden HKB a</w:t>
      </w:r>
      <w:r w:rsidR="00113438" w:rsidRPr="00A76017">
        <w:rPr>
          <w:rFonts w:ascii="Verdana" w:hAnsi="Verdana" w:cstheme="minorHAnsi"/>
          <w:sz w:val="20"/>
          <w:szCs w:val="20"/>
        </w:rPr>
        <w:t xml:space="preserve"> </w:t>
      </w:r>
      <w:r w:rsidR="008A1951" w:rsidRPr="00A76017">
        <w:rPr>
          <w:rFonts w:ascii="Verdana" w:hAnsi="Verdana" w:cstheme="minorHAnsi"/>
          <w:sz w:val="20"/>
          <w:szCs w:val="20"/>
        </w:rPr>
        <w:t>Pflegen des Kulturlandes</w:t>
      </w:r>
      <w:r w:rsidR="00BB271D" w:rsidRPr="00A76017">
        <w:rPr>
          <w:rFonts w:ascii="Verdana" w:hAnsi="Verdana" w:cstheme="minorHAnsi"/>
          <w:sz w:val="20"/>
          <w:szCs w:val="20"/>
        </w:rPr>
        <w:t xml:space="preserve"> </w:t>
      </w:r>
      <w:r w:rsidR="00E32C84" w:rsidRPr="00A76017">
        <w:rPr>
          <w:rFonts w:ascii="Verdana" w:hAnsi="Verdana" w:cstheme="minorHAnsi"/>
          <w:sz w:val="20"/>
          <w:szCs w:val="20"/>
        </w:rPr>
        <w:t>sind dies die</w:t>
      </w:r>
      <w:r w:rsidR="009A0A6E" w:rsidRPr="00A76017">
        <w:rPr>
          <w:rFonts w:ascii="Verdana" w:hAnsi="Verdana" w:cstheme="minorHAnsi"/>
          <w:sz w:val="20"/>
          <w:szCs w:val="20"/>
        </w:rPr>
        <w:t xml:space="preserve"> </w:t>
      </w:r>
      <w:r w:rsidR="00BB271D" w:rsidRPr="00A76017">
        <w:rPr>
          <w:rFonts w:ascii="Verdana" w:hAnsi="Verdana" w:cstheme="minorHAnsi"/>
          <w:sz w:val="20"/>
          <w:szCs w:val="20"/>
        </w:rPr>
        <w:t>Lerneinheit</w:t>
      </w:r>
      <w:r w:rsidR="00E32C84" w:rsidRPr="00A76017">
        <w:rPr>
          <w:rFonts w:ascii="Verdana" w:hAnsi="Verdana" w:cstheme="minorHAnsi"/>
          <w:sz w:val="20"/>
          <w:szCs w:val="20"/>
        </w:rPr>
        <w:t>en</w:t>
      </w:r>
      <w:r w:rsidR="00BB271D" w:rsidRPr="00A76017">
        <w:rPr>
          <w:rFonts w:ascii="Verdana" w:hAnsi="Verdana" w:cstheme="minorHAnsi"/>
          <w:sz w:val="20"/>
          <w:szCs w:val="20"/>
        </w:rPr>
        <w:t xml:space="preserve"> </w:t>
      </w:r>
      <w:r w:rsidR="00BA757B" w:rsidRPr="00A76017">
        <w:rPr>
          <w:rFonts w:ascii="Verdana" w:hAnsi="Verdana" w:cstheme="minorHAnsi"/>
          <w:sz w:val="20"/>
          <w:szCs w:val="20"/>
        </w:rPr>
        <w:t>«</w:t>
      </w:r>
      <w:r w:rsidR="00BB271D" w:rsidRPr="00A76017">
        <w:rPr>
          <w:rFonts w:ascii="Verdana" w:hAnsi="Verdana" w:cstheme="minorHAnsi"/>
          <w:sz w:val="20"/>
          <w:szCs w:val="20"/>
        </w:rPr>
        <w:t>Aufbau und Eigenschaften der Pflanzen</w:t>
      </w:r>
      <w:r w:rsidR="00BA757B" w:rsidRPr="00A76017">
        <w:rPr>
          <w:rFonts w:ascii="Verdana" w:hAnsi="Verdana" w:cstheme="minorHAnsi"/>
          <w:sz w:val="20"/>
          <w:szCs w:val="20"/>
        </w:rPr>
        <w:t xml:space="preserve"> berücksichtigen»</w:t>
      </w:r>
      <w:r w:rsidR="007406CC" w:rsidRPr="00A76017">
        <w:rPr>
          <w:rFonts w:ascii="Verdana" w:hAnsi="Verdana" w:cstheme="minorHAnsi"/>
          <w:sz w:val="20"/>
          <w:szCs w:val="20"/>
        </w:rPr>
        <w:t xml:space="preserve">, </w:t>
      </w:r>
      <w:r w:rsidR="00E32C84" w:rsidRPr="00A76017">
        <w:rPr>
          <w:rFonts w:ascii="Verdana" w:hAnsi="Verdana" w:cstheme="minorHAnsi"/>
          <w:sz w:val="20"/>
          <w:szCs w:val="20"/>
        </w:rPr>
        <w:t>«S</w:t>
      </w:r>
      <w:r w:rsidR="007406CC" w:rsidRPr="00A76017">
        <w:rPr>
          <w:rFonts w:ascii="Verdana" w:hAnsi="Verdana" w:cstheme="minorHAnsi"/>
          <w:sz w:val="20"/>
          <w:szCs w:val="20"/>
        </w:rPr>
        <w:t xml:space="preserve">chadorganismen feststellen, </w:t>
      </w:r>
      <w:proofErr w:type="spellStart"/>
      <w:r w:rsidR="007406CC" w:rsidRPr="00A76017">
        <w:rPr>
          <w:rFonts w:ascii="Verdana" w:hAnsi="Verdana" w:cstheme="minorHAnsi"/>
          <w:sz w:val="20"/>
          <w:szCs w:val="20"/>
        </w:rPr>
        <w:t>Begleitflora</w:t>
      </w:r>
      <w:proofErr w:type="spellEnd"/>
      <w:r w:rsidR="007406CC" w:rsidRPr="00A76017">
        <w:rPr>
          <w:rFonts w:ascii="Verdana" w:hAnsi="Verdana" w:cstheme="minorHAnsi"/>
          <w:sz w:val="20"/>
          <w:szCs w:val="20"/>
        </w:rPr>
        <w:t xml:space="preserve"> beobachten und Pflanzengesundheit fördern</w:t>
      </w:r>
      <w:r w:rsidR="00E32C84" w:rsidRPr="00A76017">
        <w:rPr>
          <w:rFonts w:ascii="Verdana" w:hAnsi="Verdana" w:cstheme="minorHAnsi"/>
          <w:sz w:val="20"/>
          <w:szCs w:val="20"/>
        </w:rPr>
        <w:t>»</w:t>
      </w:r>
      <w:r w:rsidR="00113438" w:rsidRPr="00A76017">
        <w:rPr>
          <w:rFonts w:ascii="Verdana" w:hAnsi="Verdana" w:cstheme="minorHAnsi"/>
          <w:sz w:val="20"/>
          <w:szCs w:val="20"/>
        </w:rPr>
        <w:t>.</w:t>
      </w:r>
    </w:p>
    <w:p w14:paraId="4367F558" w14:textId="20F2F583" w:rsidR="0064445A" w:rsidRDefault="00BB271D" w:rsidP="00294B3E">
      <w:pPr>
        <w:spacing w:line="240" w:lineRule="auto"/>
        <w:rPr>
          <w:rFonts w:ascii="Verdana" w:hAnsi="Verdana" w:cstheme="minorHAnsi"/>
          <w:sz w:val="20"/>
          <w:szCs w:val="20"/>
        </w:rPr>
      </w:pPr>
      <w:r w:rsidRPr="00A76017">
        <w:rPr>
          <w:rFonts w:ascii="Verdana" w:hAnsi="Verdana" w:cstheme="minorHAnsi"/>
          <w:sz w:val="20"/>
          <w:szCs w:val="20"/>
        </w:rPr>
        <w:t xml:space="preserve">Im Beruf Landwirt/in EFZ ist das Herbarium im ersten und zweiten Lehrjahr im HKB e </w:t>
      </w:r>
      <w:r w:rsidR="00113438" w:rsidRPr="00A76017">
        <w:rPr>
          <w:rFonts w:ascii="Verdana" w:hAnsi="Verdana" w:cstheme="minorHAnsi"/>
          <w:sz w:val="20"/>
          <w:szCs w:val="20"/>
        </w:rPr>
        <w:t xml:space="preserve">Bewirtschaften von Grünland und Raufutterflächen </w:t>
      </w:r>
      <w:r w:rsidR="00A75D4E" w:rsidRPr="00A76017">
        <w:rPr>
          <w:rFonts w:ascii="Verdana" w:hAnsi="Verdana" w:cstheme="minorHAnsi"/>
          <w:sz w:val="20"/>
          <w:szCs w:val="20"/>
        </w:rPr>
        <w:t>in der Lerneinheit «Kunstwiesen anlegen und bewirtschaften» sowie «Wiesen beurteilen und lenken» verortet. Die Berufsfachschulen entscheiden</w:t>
      </w:r>
      <w:r w:rsidR="001C7ED6">
        <w:rPr>
          <w:rFonts w:ascii="Verdana" w:hAnsi="Verdana" w:cstheme="minorHAnsi"/>
          <w:sz w:val="20"/>
          <w:szCs w:val="20"/>
        </w:rPr>
        <w:t>,</w:t>
      </w:r>
      <w:r w:rsidR="00A75D4E" w:rsidRPr="00A76017">
        <w:rPr>
          <w:rFonts w:ascii="Verdana" w:hAnsi="Verdana" w:cstheme="minorHAnsi"/>
          <w:sz w:val="20"/>
          <w:szCs w:val="20"/>
        </w:rPr>
        <w:t xml:space="preserve"> ob und wie sie das Herbarium einsetzen und wie bei </w:t>
      </w:r>
      <w:r w:rsidR="00D80B92" w:rsidRPr="00A76017">
        <w:rPr>
          <w:rFonts w:ascii="Verdana" w:hAnsi="Verdana" w:cstheme="minorHAnsi"/>
          <w:sz w:val="20"/>
          <w:szCs w:val="20"/>
        </w:rPr>
        <w:t>einem Zuzug aus einem anderen Kanton vorgegangen wird</w:t>
      </w:r>
      <w:r w:rsidR="00297D66">
        <w:rPr>
          <w:rFonts w:ascii="Verdana" w:hAnsi="Verdana" w:cstheme="minorHAnsi"/>
          <w:sz w:val="20"/>
          <w:szCs w:val="20"/>
        </w:rPr>
        <w:t>.</w:t>
      </w:r>
    </w:p>
    <w:p w14:paraId="278EDB99" w14:textId="77777777" w:rsidR="0064445A" w:rsidRPr="0064445A" w:rsidRDefault="0064445A" w:rsidP="00294B3E">
      <w:pPr>
        <w:spacing w:line="240" w:lineRule="auto"/>
        <w:rPr>
          <w:rFonts w:ascii="Verdana" w:hAnsi="Verdana" w:cstheme="minorHAnsi"/>
          <w:b/>
          <w:bCs/>
          <w:sz w:val="20"/>
          <w:szCs w:val="20"/>
        </w:rPr>
      </w:pPr>
      <w:r w:rsidRPr="0064445A">
        <w:rPr>
          <w:rFonts w:ascii="Verdana" w:hAnsi="Verdana" w:cstheme="minorHAnsi"/>
          <w:b/>
          <w:bCs/>
          <w:sz w:val="20"/>
          <w:szCs w:val="20"/>
        </w:rPr>
        <w:t>Fachbewilligung Pflanzenschutz</w:t>
      </w:r>
    </w:p>
    <w:p w14:paraId="62687BA1" w14:textId="77777777" w:rsidR="00FE1494" w:rsidRPr="00FE1494" w:rsidRDefault="00FE1494" w:rsidP="00294B3E">
      <w:pPr>
        <w:spacing w:line="240" w:lineRule="auto"/>
        <w:rPr>
          <w:rFonts w:ascii="Verdana" w:hAnsi="Verdana"/>
          <w:sz w:val="20"/>
          <w:szCs w:val="20"/>
        </w:rPr>
      </w:pPr>
      <w:r w:rsidRPr="00FE1494">
        <w:rPr>
          <w:rFonts w:ascii="Verdana" w:hAnsi="Verdana"/>
          <w:sz w:val="20"/>
          <w:szCs w:val="20"/>
        </w:rPr>
        <w:t xml:space="preserve">Die Verordnung des UVEK über die Fachbewilligung für die Verwendung von Pflanzenschutzmitteln definiert die Anforderungen für den Erwerb der Fachbewilligung. Die Leistungsziele gemäss Verordnung sind in die Lerneinheiten integriert und gekennzeichnet. </w:t>
      </w:r>
    </w:p>
    <w:p w14:paraId="5D5BB397" w14:textId="77777777" w:rsidR="00FE1494" w:rsidRPr="00FE1494" w:rsidRDefault="00FE1494" w:rsidP="00294B3E">
      <w:pPr>
        <w:spacing w:line="240" w:lineRule="auto"/>
        <w:rPr>
          <w:rFonts w:ascii="Verdana" w:hAnsi="Verdana"/>
          <w:sz w:val="20"/>
          <w:szCs w:val="20"/>
        </w:rPr>
      </w:pPr>
      <w:r w:rsidRPr="00FE1494">
        <w:rPr>
          <w:rFonts w:ascii="Verdana" w:hAnsi="Verdana"/>
          <w:sz w:val="20"/>
          <w:szCs w:val="20"/>
        </w:rPr>
        <w:t xml:space="preserve">Alle Lernenden erwerben grundlegende Kompetenzen für die Anwendung von Herbiziden in den HKB </w:t>
      </w:r>
      <w:proofErr w:type="spellStart"/>
      <w:r w:rsidRPr="00FE1494">
        <w:rPr>
          <w:rFonts w:ascii="Verdana" w:hAnsi="Verdana"/>
          <w:sz w:val="20"/>
          <w:szCs w:val="20"/>
        </w:rPr>
        <w:t>abc</w:t>
      </w:r>
      <w:proofErr w:type="spellEnd"/>
      <w:r w:rsidRPr="00FE1494">
        <w:rPr>
          <w:rFonts w:ascii="Verdana" w:hAnsi="Verdana"/>
          <w:sz w:val="20"/>
          <w:szCs w:val="20"/>
        </w:rPr>
        <w:t xml:space="preserve"> (siehe </w:t>
      </w:r>
      <w:hyperlink r:id="rId11" w:history="1">
        <w:r w:rsidRPr="00FE1494">
          <w:rPr>
            <w:rStyle w:val="Hyperlink"/>
            <w:rFonts w:ascii="Verdana" w:hAnsi="Verdana"/>
            <w:color w:val="auto"/>
            <w:sz w:val="20"/>
            <w:szCs w:val="20"/>
          </w:rPr>
          <w:t>Verordnung über die Fachbewilligung für die Verwendung von Herbiziden in speziellen Bereichen</w:t>
        </w:r>
      </w:hyperlink>
      <w:r w:rsidRPr="00FE1494">
        <w:rPr>
          <w:rFonts w:ascii="Verdana" w:hAnsi="Verdana"/>
          <w:sz w:val="20"/>
          <w:szCs w:val="20"/>
        </w:rPr>
        <w:t xml:space="preserve">). </w:t>
      </w:r>
    </w:p>
    <w:p w14:paraId="22059B79" w14:textId="10E060DA" w:rsidR="00FE1494" w:rsidRPr="00FE1494" w:rsidRDefault="00FE1494" w:rsidP="00294B3E">
      <w:pPr>
        <w:spacing w:line="240" w:lineRule="auto"/>
        <w:rPr>
          <w:rFonts w:ascii="Verdana" w:hAnsi="Verdana"/>
          <w:sz w:val="20"/>
          <w:szCs w:val="20"/>
        </w:rPr>
      </w:pPr>
      <w:r w:rsidRPr="00FE1494">
        <w:rPr>
          <w:rFonts w:ascii="Verdana" w:hAnsi="Verdana"/>
          <w:sz w:val="20"/>
          <w:szCs w:val="20"/>
        </w:rPr>
        <w:t xml:space="preserve">Für die </w:t>
      </w:r>
      <w:r w:rsidR="007405D6">
        <w:rPr>
          <w:rFonts w:ascii="Verdana" w:hAnsi="Verdana"/>
          <w:sz w:val="20"/>
          <w:szCs w:val="20"/>
        </w:rPr>
        <w:t xml:space="preserve">den Beruf </w:t>
      </w:r>
      <w:r w:rsidRPr="00FE1494">
        <w:rPr>
          <w:rFonts w:ascii="Verdana" w:hAnsi="Verdana"/>
          <w:sz w:val="20"/>
          <w:szCs w:val="20"/>
        </w:rPr>
        <w:t xml:space="preserve">Landwirt/in mit Fachrichtung Ackerbau umfasst die Ausbildung die Anwendung aller Pflanzenschutzmittel (siehe </w:t>
      </w:r>
      <w:hyperlink r:id="rId12" w:history="1">
        <w:r w:rsidRPr="00FE1494">
          <w:rPr>
            <w:rStyle w:val="Hyperlink"/>
            <w:rFonts w:ascii="Verdana" w:hAnsi="Verdana"/>
            <w:color w:val="auto"/>
            <w:sz w:val="20"/>
            <w:szCs w:val="20"/>
          </w:rPr>
          <w:t>Verordnung über die Fachbewilligung Pflanzenschutz für die Landwirtschaft</w:t>
        </w:r>
      </w:hyperlink>
      <w:r w:rsidRPr="00FE1494">
        <w:rPr>
          <w:rFonts w:ascii="Verdana" w:hAnsi="Verdana"/>
          <w:sz w:val="20"/>
          <w:szCs w:val="20"/>
        </w:rPr>
        <w:t>).</w:t>
      </w:r>
    </w:p>
    <w:p w14:paraId="42AC7FCB" w14:textId="623D6E62" w:rsidR="001C7ED6" w:rsidRDefault="00FE1494" w:rsidP="00294B3E">
      <w:pPr>
        <w:spacing w:line="240" w:lineRule="auto"/>
        <w:rPr>
          <w:color w:val="70AD47"/>
        </w:rPr>
      </w:pPr>
      <w:r w:rsidRPr="00FE1494">
        <w:rPr>
          <w:rFonts w:ascii="Verdana" w:hAnsi="Verdana"/>
          <w:sz w:val="20"/>
          <w:szCs w:val="20"/>
        </w:rPr>
        <w:t xml:space="preserve">Die theoretische Prüfung der Fachbewilligung Pflanzenschutz dauert 90 Minuten. Sie findet im Rahmen des Unterrichts im dritten Lehrjahr statt. Die schulischen Leistungsziele der Fachbewilligung Pflanzenschutz sind in die Lerneinheiten integriert. Die Schulen bestimmen den Prüfungszeitpunkt. Dabei berücksichtigen sie auch den Zeitpunkt der </w:t>
      </w:r>
      <w:proofErr w:type="spellStart"/>
      <w:r w:rsidRPr="00FE1494">
        <w:rPr>
          <w:rFonts w:ascii="Verdana" w:hAnsi="Verdana"/>
          <w:sz w:val="20"/>
          <w:szCs w:val="20"/>
        </w:rPr>
        <w:t>üK</w:t>
      </w:r>
      <w:proofErr w:type="spellEnd"/>
      <w:r w:rsidRPr="00FE1494">
        <w:rPr>
          <w:rFonts w:ascii="Verdana" w:hAnsi="Verdana"/>
          <w:sz w:val="20"/>
          <w:szCs w:val="20"/>
        </w:rPr>
        <w:t>-Tage zum Thema «Pflanzenschutzmittel und -geräte»</w:t>
      </w:r>
      <w:r>
        <w:rPr>
          <w:color w:val="70AD47"/>
        </w:rPr>
        <w:t>.</w:t>
      </w:r>
    </w:p>
    <w:p w14:paraId="2C2C1078" w14:textId="1A79833D" w:rsidR="00D14A94" w:rsidRPr="00A76017" w:rsidRDefault="004E35D2" w:rsidP="00294B3E">
      <w:pPr>
        <w:spacing w:line="240" w:lineRule="auto"/>
        <w:rPr>
          <w:rFonts w:ascii="Verdana" w:eastAsia="Arial" w:hAnsi="Verdana" w:cstheme="minorHAnsi"/>
          <w:b/>
        </w:rPr>
      </w:pPr>
      <w:r w:rsidRPr="00A76017">
        <w:rPr>
          <w:rFonts w:ascii="Verdana" w:eastAsia="Arial" w:hAnsi="Verdana" w:cstheme="minorHAnsi"/>
          <w:b/>
        </w:rPr>
        <w:lastRenderedPageBreak/>
        <w:t xml:space="preserve">Lerneinheiten </w:t>
      </w:r>
    </w:p>
    <w:p w14:paraId="1476028D" w14:textId="46C821A0" w:rsidR="00AC782D" w:rsidRPr="00A76017" w:rsidRDefault="00B31935" w:rsidP="00294B3E">
      <w:pPr>
        <w:spacing w:after="120" w:line="240" w:lineRule="auto"/>
        <w:rPr>
          <w:rFonts w:ascii="Verdana" w:hAnsi="Verdana" w:cstheme="minorHAnsi"/>
          <w:spacing w:val="22"/>
          <w:w w:val="90"/>
          <w:sz w:val="28"/>
          <w:szCs w:val="28"/>
        </w:rPr>
      </w:pPr>
      <w:r>
        <w:rPr>
          <w:rFonts w:ascii="Verdana" w:eastAsia="Arial" w:hAnsi="Verdana" w:cstheme="minorHAnsi"/>
          <w:b/>
          <w:bCs/>
          <w:sz w:val="28"/>
          <w:szCs w:val="28"/>
        </w:rPr>
        <w:t>3</w:t>
      </w:r>
      <w:r w:rsidR="00AC782D" w:rsidRPr="00A76017">
        <w:rPr>
          <w:rFonts w:ascii="Verdana" w:eastAsia="Arial" w:hAnsi="Verdana" w:cstheme="minorHAnsi"/>
          <w:b/>
          <w:bCs/>
          <w:sz w:val="28"/>
          <w:szCs w:val="28"/>
        </w:rPr>
        <w:t xml:space="preserve">. Lehrjahr </w:t>
      </w:r>
    </w:p>
    <w:p w14:paraId="1D6EA53D" w14:textId="2B76F3EE" w:rsidR="00155E26" w:rsidRPr="00A76017" w:rsidRDefault="0098696A" w:rsidP="00294B3E">
      <w:pPr>
        <w:spacing w:before="60" w:after="60" w:line="240" w:lineRule="auto"/>
        <w:rPr>
          <w:rFonts w:ascii="Verdana" w:eastAsia="Arial" w:hAnsi="Verdana" w:cstheme="minorHAnsi"/>
          <w:b/>
          <w:bCs/>
          <w:sz w:val="32"/>
          <w:szCs w:val="32"/>
        </w:rPr>
      </w:pPr>
      <w:r w:rsidRPr="00A76017">
        <w:rPr>
          <w:rFonts w:ascii="Verdana" w:eastAsia="Arial" w:hAnsi="Verdana" w:cstheme="minorHAnsi"/>
          <w:b/>
          <w:bCs/>
          <w:sz w:val="32"/>
          <w:szCs w:val="32"/>
        </w:rPr>
        <w:t>Handlungskompetenzbereich</w:t>
      </w:r>
      <w:r w:rsidR="00E350F8" w:rsidRPr="00A76017">
        <w:rPr>
          <w:rFonts w:ascii="Verdana" w:eastAsia="Arial" w:hAnsi="Verdana" w:cstheme="minorHAnsi"/>
          <w:b/>
          <w:bCs/>
          <w:sz w:val="32"/>
          <w:szCs w:val="32"/>
        </w:rPr>
        <w:t xml:space="preserve"> </w:t>
      </w:r>
      <w:r w:rsidR="00B31935">
        <w:rPr>
          <w:rFonts w:ascii="Verdana" w:eastAsia="Arial" w:hAnsi="Verdana" w:cstheme="minorHAnsi"/>
          <w:b/>
          <w:bCs/>
          <w:sz w:val="32"/>
          <w:szCs w:val="32"/>
        </w:rPr>
        <w:t>f</w:t>
      </w:r>
      <w:r w:rsidR="00E350F8" w:rsidRPr="00A76017">
        <w:rPr>
          <w:rFonts w:ascii="Verdana" w:eastAsia="Arial" w:hAnsi="Verdana" w:cstheme="minorHAnsi"/>
          <w:b/>
          <w:bCs/>
          <w:sz w:val="32"/>
          <w:szCs w:val="32"/>
        </w:rPr>
        <w:t xml:space="preserve">: </w:t>
      </w:r>
      <w:r w:rsidR="00B31935">
        <w:rPr>
          <w:rFonts w:ascii="Verdana" w:eastAsia="Arial" w:hAnsi="Verdana" w:cstheme="minorHAnsi"/>
          <w:b/>
          <w:bCs/>
          <w:sz w:val="32"/>
          <w:szCs w:val="32"/>
        </w:rPr>
        <w:t>Betreiben von Ackerbau</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6237"/>
        <w:gridCol w:w="1134"/>
      </w:tblGrid>
      <w:tr w:rsidR="00A76017" w:rsidRPr="00A76017" w14:paraId="2CB1D58F" w14:textId="77777777" w:rsidTr="00763BA9">
        <w:trPr>
          <w:trHeight w:val="297"/>
        </w:trPr>
        <w:tc>
          <w:tcPr>
            <w:tcW w:w="1701" w:type="dxa"/>
            <w:shd w:val="clear" w:color="auto" w:fill="BFBFBF" w:themeFill="background1" w:themeFillShade="BF"/>
          </w:tcPr>
          <w:p w14:paraId="0C2C31B2" w14:textId="77777777" w:rsidR="00BB3722" w:rsidRPr="00A76017" w:rsidRDefault="00BB3722" w:rsidP="00294B3E">
            <w:pPr>
              <w:pStyle w:val="TableParagraph"/>
              <w:spacing w:before="60" w:after="60"/>
              <w:ind w:left="113"/>
              <w:rPr>
                <w:rFonts w:ascii="Verdana" w:hAnsi="Verdana" w:cstheme="minorHAnsi"/>
                <w:b/>
                <w:sz w:val="20"/>
                <w:szCs w:val="20"/>
                <w:lang w:val="de-CH"/>
              </w:rPr>
            </w:pPr>
            <w:r w:rsidRPr="00A76017">
              <w:rPr>
                <w:rFonts w:ascii="Verdana" w:hAnsi="Verdana" w:cstheme="minorHAnsi"/>
                <w:b/>
                <w:sz w:val="20"/>
                <w:szCs w:val="20"/>
                <w:lang w:val="de-CH"/>
              </w:rPr>
              <w:t>Handlungs-kompetenzen</w:t>
            </w:r>
          </w:p>
        </w:tc>
        <w:tc>
          <w:tcPr>
            <w:tcW w:w="6237" w:type="dxa"/>
            <w:shd w:val="clear" w:color="auto" w:fill="BFBFBF" w:themeFill="background1" w:themeFillShade="BF"/>
          </w:tcPr>
          <w:p w14:paraId="167B4379" w14:textId="77777777" w:rsidR="00BB3722" w:rsidRPr="00A76017" w:rsidRDefault="00BB3722" w:rsidP="00294B3E">
            <w:pPr>
              <w:pStyle w:val="TableParagraph"/>
              <w:spacing w:before="60" w:after="60"/>
              <w:ind w:left="141"/>
              <w:rPr>
                <w:rFonts w:ascii="Verdana" w:hAnsi="Verdana" w:cstheme="minorHAnsi"/>
                <w:b/>
                <w:sz w:val="20"/>
                <w:szCs w:val="20"/>
                <w:lang w:val="de-CH"/>
              </w:rPr>
            </w:pPr>
            <w:r w:rsidRPr="00A76017">
              <w:rPr>
                <w:rFonts w:ascii="Verdana" w:hAnsi="Verdana" w:cstheme="minorHAnsi"/>
                <w:b/>
                <w:sz w:val="20"/>
                <w:szCs w:val="20"/>
                <w:lang w:val="de-CH"/>
              </w:rPr>
              <w:t>Lerneinheiten</w:t>
            </w:r>
          </w:p>
        </w:tc>
        <w:tc>
          <w:tcPr>
            <w:tcW w:w="1134" w:type="dxa"/>
            <w:shd w:val="clear" w:color="auto" w:fill="BFBFBF" w:themeFill="background1" w:themeFillShade="BF"/>
          </w:tcPr>
          <w:p w14:paraId="11D82937" w14:textId="77777777" w:rsidR="00BB3722" w:rsidRPr="00A76017" w:rsidRDefault="00BB3722" w:rsidP="00294B3E">
            <w:pPr>
              <w:pStyle w:val="TableParagraph"/>
              <w:spacing w:before="60"/>
              <w:jc w:val="center"/>
              <w:rPr>
                <w:rFonts w:ascii="Verdana" w:hAnsi="Verdana" w:cstheme="minorHAnsi"/>
                <w:b/>
                <w:sz w:val="20"/>
                <w:szCs w:val="20"/>
                <w:lang w:val="de-CH"/>
              </w:rPr>
            </w:pPr>
            <w:r w:rsidRPr="00A76017">
              <w:rPr>
                <w:rFonts w:ascii="Verdana" w:hAnsi="Verdana" w:cstheme="minorHAnsi"/>
                <w:b/>
                <w:sz w:val="20"/>
                <w:szCs w:val="20"/>
                <w:lang w:val="de-CH"/>
              </w:rPr>
              <w:t>Lektionen</w:t>
            </w:r>
          </w:p>
        </w:tc>
      </w:tr>
      <w:tr w:rsidR="00036FE1" w:rsidRPr="00036FE1" w14:paraId="5C635ECA" w14:textId="77777777" w:rsidTr="00753823">
        <w:trPr>
          <w:trHeight w:val="185"/>
        </w:trPr>
        <w:tc>
          <w:tcPr>
            <w:tcW w:w="1701" w:type="dxa"/>
            <w:shd w:val="clear" w:color="auto" w:fill="996633"/>
          </w:tcPr>
          <w:p w14:paraId="3D5A99BA" w14:textId="6C8F6C7D" w:rsidR="00BB3722" w:rsidRPr="00036FE1" w:rsidRDefault="00BB3722" w:rsidP="00294B3E">
            <w:pPr>
              <w:pStyle w:val="TableParagraph"/>
              <w:spacing w:before="60" w:after="60"/>
              <w:ind w:left="113" w:right="276"/>
              <w:rPr>
                <w:rFonts w:ascii="Verdana" w:hAnsi="Verdana" w:cstheme="minorHAnsi"/>
                <w:b/>
                <w:bCs/>
                <w:color w:val="FFFFFF" w:themeColor="background1"/>
                <w:sz w:val="20"/>
                <w:szCs w:val="20"/>
                <w:lang w:val="de-CH"/>
              </w:rPr>
            </w:pPr>
            <w:r w:rsidRPr="00036FE1">
              <w:rPr>
                <w:rFonts w:ascii="Verdana" w:hAnsi="Verdana" w:cstheme="minorHAnsi"/>
                <w:b/>
                <w:bCs/>
                <w:color w:val="FFFFFF" w:themeColor="background1"/>
                <w:sz w:val="20"/>
                <w:szCs w:val="20"/>
                <w:lang w:val="de-CH"/>
              </w:rPr>
              <w:t xml:space="preserve">HKB </w:t>
            </w:r>
            <w:r w:rsidR="00B31935" w:rsidRPr="00036FE1">
              <w:rPr>
                <w:rFonts w:ascii="Verdana" w:hAnsi="Verdana" w:cstheme="minorHAnsi"/>
                <w:b/>
                <w:bCs/>
                <w:color w:val="FFFFFF" w:themeColor="background1"/>
                <w:sz w:val="20"/>
                <w:szCs w:val="20"/>
                <w:lang w:val="de-CH"/>
              </w:rPr>
              <w:t>f</w:t>
            </w:r>
          </w:p>
        </w:tc>
        <w:tc>
          <w:tcPr>
            <w:tcW w:w="6237" w:type="dxa"/>
            <w:shd w:val="clear" w:color="auto" w:fill="996633"/>
          </w:tcPr>
          <w:p w14:paraId="57C8590C" w14:textId="4E8452E9" w:rsidR="00BB3722" w:rsidRPr="00036FE1" w:rsidRDefault="00B31935" w:rsidP="00294B3E">
            <w:pPr>
              <w:pStyle w:val="TableParagraph"/>
              <w:tabs>
                <w:tab w:val="left" w:pos="283"/>
              </w:tabs>
              <w:spacing w:before="60" w:after="60"/>
              <w:ind w:left="141"/>
              <w:rPr>
                <w:rFonts w:ascii="Verdana" w:hAnsi="Verdana" w:cstheme="minorHAnsi"/>
                <w:b/>
                <w:bCs/>
                <w:color w:val="FFFFFF" w:themeColor="background1"/>
                <w:sz w:val="20"/>
                <w:szCs w:val="20"/>
                <w:lang w:val="de-CH"/>
              </w:rPr>
            </w:pPr>
            <w:r w:rsidRPr="00036FE1">
              <w:rPr>
                <w:rFonts w:ascii="Verdana" w:hAnsi="Verdana" w:cstheme="minorHAnsi"/>
                <w:b/>
                <w:bCs/>
                <w:color w:val="FFFFFF" w:themeColor="background1"/>
                <w:sz w:val="20"/>
                <w:szCs w:val="20"/>
                <w:lang w:val="de-CH"/>
              </w:rPr>
              <w:t>Betreiben von Ackerbau</w:t>
            </w:r>
          </w:p>
        </w:tc>
        <w:tc>
          <w:tcPr>
            <w:tcW w:w="1134" w:type="dxa"/>
            <w:shd w:val="clear" w:color="auto" w:fill="996633"/>
            <w:vAlign w:val="center"/>
          </w:tcPr>
          <w:p w14:paraId="3C0D1174" w14:textId="5DB12032" w:rsidR="00BB3722" w:rsidRPr="00036FE1" w:rsidRDefault="00B31935" w:rsidP="00294B3E">
            <w:pPr>
              <w:jc w:val="center"/>
              <w:rPr>
                <w:rFonts w:ascii="Verdana" w:hAnsi="Verdana"/>
                <w:b/>
                <w:bCs/>
                <w:color w:val="FFFFFF" w:themeColor="background1"/>
                <w:sz w:val="20"/>
                <w:szCs w:val="20"/>
              </w:rPr>
            </w:pPr>
            <w:r w:rsidRPr="00036FE1">
              <w:rPr>
                <w:rFonts w:ascii="Verdana" w:hAnsi="Verdana"/>
                <w:b/>
                <w:bCs/>
                <w:color w:val="FFFFFF" w:themeColor="background1"/>
                <w:sz w:val="20"/>
                <w:szCs w:val="20"/>
              </w:rPr>
              <w:t>2</w:t>
            </w:r>
            <w:r w:rsidR="00BB3722" w:rsidRPr="00036FE1">
              <w:rPr>
                <w:rFonts w:ascii="Verdana" w:hAnsi="Verdana"/>
                <w:b/>
                <w:bCs/>
                <w:color w:val="FFFFFF" w:themeColor="background1"/>
                <w:sz w:val="20"/>
                <w:szCs w:val="20"/>
              </w:rPr>
              <w:t>00</w:t>
            </w:r>
          </w:p>
        </w:tc>
      </w:tr>
      <w:tr w:rsidR="00036FE1" w:rsidRPr="00036FE1" w14:paraId="2C2A764E" w14:textId="77777777" w:rsidTr="00763BA9">
        <w:trPr>
          <w:trHeight w:val="53"/>
        </w:trPr>
        <w:tc>
          <w:tcPr>
            <w:tcW w:w="1701" w:type="dxa"/>
          </w:tcPr>
          <w:p w14:paraId="6B384871" w14:textId="7A69F3D1" w:rsidR="00BB3722" w:rsidRPr="00BD64AD" w:rsidRDefault="00761970" w:rsidP="00294B3E">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f1, f2, f4</w:t>
            </w:r>
          </w:p>
        </w:tc>
        <w:tc>
          <w:tcPr>
            <w:tcW w:w="6237" w:type="dxa"/>
          </w:tcPr>
          <w:p w14:paraId="694007D1" w14:textId="4E4F8BE5" w:rsidR="00BB3722" w:rsidRPr="00BD64AD" w:rsidRDefault="00122102" w:rsidP="00294B3E">
            <w:pPr>
              <w:pStyle w:val="TableParagraph"/>
              <w:spacing w:before="60" w:after="60"/>
              <w:ind w:left="148"/>
              <w:rPr>
                <w:rFonts w:ascii="Verdana" w:hAnsi="Verdana" w:cstheme="minorHAnsi"/>
                <w:b/>
                <w:bCs/>
                <w:sz w:val="20"/>
                <w:szCs w:val="20"/>
                <w:lang w:val="de-CH"/>
              </w:rPr>
            </w:pPr>
            <w:r>
              <w:rPr>
                <w:rFonts w:ascii="Verdana" w:hAnsi="Verdana" w:cstheme="minorHAnsi"/>
                <w:b/>
                <w:bCs/>
                <w:sz w:val="20"/>
                <w:szCs w:val="20"/>
                <w:lang w:val="de-CH"/>
              </w:rPr>
              <w:t>Düngung dem Standort anpassen</w:t>
            </w:r>
          </w:p>
        </w:tc>
        <w:tc>
          <w:tcPr>
            <w:tcW w:w="1134" w:type="dxa"/>
            <w:vAlign w:val="center"/>
          </w:tcPr>
          <w:p w14:paraId="5878C500" w14:textId="254F5C0E" w:rsidR="00BB3722" w:rsidRPr="00BD64AD" w:rsidRDefault="00122102" w:rsidP="00294B3E">
            <w:pPr>
              <w:jc w:val="center"/>
              <w:rPr>
                <w:rFonts w:ascii="Verdana" w:hAnsi="Verdana"/>
                <w:sz w:val="20"/>
                <w:szCs w:val="20"/>
              </w:rPr>
            </w:pPr>
            <w:r>
              <w:rPr>
                <w:rFonts w:ascii="Verdana" w:hAnsi="Verdana"/>
                <w:sz w:val="20"/>
                <w:szCs w:val="20"/>
              </w:rPr>
              <w:t>20</w:t>
            </w:r>
          </w:p>
        </w:tc>
      </w:tr>
      <w:tr w:rsidR="00036FE1" w:rsidRPr="00036FE1" w14:paraId="2478806D" w14:textId="77777777" w:rsidTr="00763BA9">
        <w:trPr>
          <w:trHeight w:val="126"/>
        </w:trPr>
        <w:tc>
          <w:tcPr>
            <w:tcW w:w="1701" w:type="dxa"/>
          </w:tcPr>
          <w:p w14:paraId="740957FD" w14:textId="4B8713EA" w:rsidR="00BB3722" w:rsidRPr="00BD64AD" w:rsidRDefault="00900AD0" w:rsidP="00294B3E">
            <w:pPr>
              <w:pStyle w:val="TableParagraph"/>
              <w:tabs>
                <w:tab w:val="left" w:pos="709"/>
              </w:tabs>
              <w:spacing w:before="60" w:after="60"/>
              <w:ind w:left="113" w:right="276"/>
              <w:rPr>
                <w:rFonts w:ascii="Verdana" w:hAnsi="Verdana" w:cstheme="minorHAnsi"/>
                <w:sz w:val="20"/>
                <w:szCs w:val="20"/>
                <w:lang w:val="de-CH"/>
              </w:rPr>
            </w:pPr>
            <w:r>
              <w:rPr>
                <w:rFonts w:ascii="Verdana" w:hAnsi="Verdana" w:cstheme="minorHAnsi"/>
                <w:sz w:val="20"/>
                <w:szCs w:val="20"/>
                <w:lang w:val="de-CH"/>
              </w:rPr>
              <w:t>f1, f2, f4, f6</w:t>
            </w:r>
          </w:p>
        </w:tc>
        <w:tc>
          <w:tcPr>
            <w:tcW w:w="6237" w:type="dxa"/>
          </w:tcPr>
          <w:p w14:paraId="258173F5" w14:textId="51341725" w:rsidR="00BB3722" w:rsidRPr="00BD64AD" w:rsidRDefault="00122102" w:rsidP="00294B3E">
            <w:pPr>
              <w:pStyle w:val="TableParagraph"/>
              <w:tabs>
                <w:tab w:val="left" w:pos="283"/>
              </w:tabs>
              <w:spacing w:before="60" w:after="60"/>
              <w:ind w:left="141"/>
              <w:rPr>
                <w:rFonts w:ascii="Verdana" w:hAnsi="Verdana" w:cstheme="minorHAnsi"/>
                <w:b/>
                <w:bCs/>
                <w:sz w:val="20"/>
                <w:szCs w:val="20"/>
                <w:lang w:val="de-CH"/>
              </w:rPr>
            </w:pPr>
            <w:r>
              <w:rPr>
                <w:rFonts w:ascii="Verdana" w:hAnsi="Verdana" w:cstheme="minorHAnsi"/>
                <w:b/>
                <w:bCs/>
                <w:sz w:val="20"/>
                <w:szCs w:val="20"/>
                <w:lang w:val="de-CH"/>
              </w:rPr>
              <w:t>Fruchtfolge planen</w:t>
            </w:r>
          </w:p>
        </w:tc>
        <w:tc>
          <w:tcPr>
            <w:tcW w:w="1134" w:type="dxa"/>
            <w:vAlign w:val="center"/>
          </w:tcPr>
          <w:p w14:paraId="724A38F8" w14:textId="08E284A6" w:rsidR="00BB3722" w:rsidRPr="00BD64AD" w:rsidRDefault="00122102" w:rsidP="00294B3E">
            <w:pPr>
              <w:jc w:val="center"/>
              <w:rPr>
                <w:rFonts w:ascii="Verdana" w:hAnsi="Verdana"/>
                <w:sz w:val="20"/>
                <w:szCs w:val="20"/>
              </w:rPr>
            </w:pPr>
            <w:r>
              <w:rPr>
                <w:rFonts w:ascii="Verdana" w:hAnsi="Verdana"/>
                <w:sz w:val="20"/>
                <w:szCs w:val="20"/>
              </w:rPr>
              <w:t>30</w:t>
            </w:r>
          </w:p>
        </w:tc>
      </w:tr>
      <w:tr w:rsidR="00036FE1" w:rsidRPr="00036FE1" w14:paraId="5386DAED" w14:textId="77777777" w:rsidTr="00763BA9">
        <w:trPr>
          <w:trHeight w:val="173"/>
        </w:trPr>
        <w:tc>
          <w:tcPr>
            <w:tcW w:w="1701" w:type="dxa"/>
          </w:tcPr>
          <w:p w14:paraId="3DE392AA" w14:textId="36F9BA08" w:rsidR="00BB3722" w:rsidRPr="00BD64AD" w:rsidRDefault="00900AD0" w:rsidP="00294B3E">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f5</w:t>
            </w:r>
          </w:p>
        </w:tc>
        <w:tc>
          <w:tcPr>
            <w:tcW w:w="6237" w:type="dxa"/>
          </w:tcPr>
          <w:p w14:paraId="5E7E5F05" w14:textId="09FE40D0" w:rsidR="00BB3722" w:rsidRPr="00BD64AD" w:rsidRDefault="00122102" w:rsidP="00294B3E">
            <w:pPr>
              <w:pStyle w:val="TableParagraph"/>
              <w:tabs>
                <w:tab w:val="left" w:pos="283"/>
              </w:tabs>
              <w:spacing w:before="60" w:after="60"/>
              <w:ind w:left="141"/>
              <w:rPr>
                <w:rFonts w:ascii="Verdana" w:hAnsi="Verdana" w:cstheme="minorHAnsi"/>
                <w:b/>
                <w:bCs/>
                <w:sz w:val="20"/>
                <w:szCs w:val="20"/>
                <w:lang w:val="de-CH"/>
              </w:rPr>
            </w:pPr>
            <w:r>
              <w:rPr>
                <w:rFonts w:ascii="Verdana" w:hAnsi="Verdana" w:cstheme="minorHAnsi"/>
                <w:b/>
                <w:bCs/>
                <w:sz w:val="20"/>
                <w:szCs w:val="20"/>
                <w:lang w:val="de-CH"/>
              </w:rPr>
              <w:t>Ackerkulturen pflegen</w:t>
            </w:r>
          </w:p>
        </w:tc>
        <w:tc>
          <w:tcPr>
            <w:tcW w:w="1134" w:type="dxa"/>
            <w:vAlign w:val="center"/>
          </w:tcPr>
          <w:p w14:paraId="311025CC" w14:textId="27B7D262" w:rsidR="00BB3722" w:rsidRPr="00BD64AD" w:rsidRDefault="00122102" w:rsidP="00294B3E">
            <w:pPr>
              <w:jc w:val="center"/>
              <w:rPr>
                <w:rFonts w:ascii="Verdana" w:hAnsi="Verdana"/>
                <w:sz w:val="20"/>
                <w:szCs w:val="20"/>
              </w:rPr>
            </w:pPr>
            <w:r>
              <w:rPr>
                <w:rFonts w:ascii="Verdana" w:hAnsi="Verdana"/>
                <w:sz w:val="20"/>
                <w:szCs w:val="20"/>
              </w:rPr>
              <w:t>50</w:t>
            </w:r>
          </w:p>
        </w:tc>
      </w:tr>
      <w:tr w:rsidR="00761970" w:rsidRPr="00036FE1" w14:paraId="41437EF0" w14:textId="77777777" w:rsidTr="00763BA9">
        <w:trPr>
          <w:trHeight w:val="173"/>
        </w:trPr>
        <w:tc>
          <w:tcPr>
            <w:tcW w:w="1701" w:type="dxa"/>
            <w:vMerge w:val="restart"/>
          </w:tcPr>
          <w:p w14:paraId="77898B70" w14:textId="38A0BFCE" w:rsidR="00761970" w:rsidRPr="00BD64AD" w:rsidRDefault="00B33C2B" w:rsidP="00294B3E">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f1-f8</w:t>
            </w:r>
          </w:p>
        </w:tc>
        <w:tc>
          <w:tcPr>
            <w:tcW w:w="6237" w:type="dxa"/>
          </w:tcPr>
          <w:p w14:paraId="72B7439E" w14:textId="37E382F0" w:rsidR="00761970" w:rsidRPr="00BD64AD" w:rsidRDefault="00761970" w:rsidP="00294B3E">
            <w:pPr>
              <w:pStyle w:val="TableParagraph"/>
              <w:spacing w:before="60" w:after="60"/>
              <w:ind w:left="148"/>
              <w:rPr>
                <w:rFonts w:ascii="Verdana" w:hAnsi="Verdana" w:cstheme="minorHAnsi"/>
                <w:b/>
                <w:bCs/>
                <w:sz w:val="20"/>
                <w:szCs w:val="20"/>
                <w:lang w:val="de-CH"/>
              </w:rPr>
            </w:pPr>
            <w:r>
              <w:rPr>
                <w:rFonts w:ascii="Verdana" w:hAnsi="Verdana" w:cstheme="minorHAnsi"/>
                <w:b/>
                <w:bCs/>
                <w:sz w:val="20"/>
                <w:szCs w:val="20"/>
                <w:lang w:val="de-CH"/>
              </w:rPr>
              <w:t>Getreide produzieren</w:t>
            </w:r>
          </w:p>
        </w:tc>
        <w:tc>
          <w:tcPr>
            <w:tcW w:w="1134" w:type="dxa"/>
            <w:vAlign w:val="center"/>
          </w:tcPr>
          <w:p w14:paraId="7BA9EF05" w14:textId="30448D7F" w:rsidR="00761970" w:rsidRPr="00BD64AD" w:rsidRDefault="00761970" w:rsidP="00294B3E">
            <w:pPr>
              <w:jc w:val="center"/>
              <w:rPr>
                <w:rFonts w:ascii="Verdana" w:hAnsi="Verdana"/>
                <w:sz w:val="20"/>
                <w:szCs w:val="20"/>
              </w:rPr>
            </w:pPr>
            <w:r>
              <w:rPr>
                <w:rFonts w:ascii="Verdana" w:hAnsi="Verdana"/>
                <w:sz w:val="20"/>
                <w:szCs w:val="20"/>
              </w:rPr>
              <w:t>20</w:t>
            </w:r>
          </w:p>
        </w:tc>
      </w:tr>
      <w:tr w:rsidR="00761970" w:rsidRPr="00036FE1" w14:paraId="06B13218" w14:textId="77777777" w:rsidTr="00763BA9">
        <w:trPr>
          <w:trHeight w:val="173"/>
        </w:trPr>
        <w:tc>
          <w:tcPr>
            <w:tcW w:w="1701" w:type="dxa"/>
            <w:vMerge/>
          </w:tcPr>
          <w:p w14:paraId="55699B39" w14:textId="298D9297" w:rsidR="00761970" w:rsidRPr="00BD64AD" w:rsidRDefault="00761970" w:rsidP="00294B3E">
            <w:pPr>
              <w:pStyle w:val="TableParagraph"/>
              <w:spacing w:before="60" w:after="60"/>
              <w:ind w:left="113" w:right="276"/>
              <w:rPr>
                <w:rFonts w:ascii="Verdana" w:hAnsi="Verdana" w:cstheme="minorHAnsi"/>
                <w:sz w:val="20"/>
                <w:szCs w:val="20"/>
                <w:lang w:val="de-CH"/>
              </w:rPr>
            </w:pPr>
          </w:p>
        </w:tc>
        <w:tc>
          <w:tcPr>
            <w:tcW w:w="6237" w:type="dxa"/>
          </w:tcPr>
          <w:p w14:paraId="4F74B1F9" w14:textId="620FDB21" w:rsidR="00761970" w:rsidRPr="00BD64AD" w:rsidRDefault="00761970" w:rsidP="00294B3E">
            <w:pPr>
              <w:pStyle w:val="TableParagraph"/>
              <w:tabs>
                <w:tab w:val="left" w:pos="283"/>
              </w:tabs>
              <w:spacing w:before="60" w:after="60"/>
              <w:ind w:left="141"/>
              <w:rPr>
                <w:rFonts w:ascii="Verdana" w:hAnsi="Verdana" w:cstheme="minorHAnsi"/>
                <w:b/>
                <w:bCs/>
                <w:sz w:val="20"/>
                <w:szCs w:val="20"/>
                <w:lang w:val="de-CH"/>
              </w:rPr>
            </w:pPr>
            <w:r>
              <w:rPr>
                <w:rFonts w:ascii="Verdana" w:hAnsi="Verdana" w:cstheme="minorHAnsi"/>
                <w:b/>
                <w:bCs/>
                <w:sz w:val="20"/>
                <w:szCs w:val="20"/>
                <w:lang w:val="de-CH"/>
              </w:rPr>
              <w:t>Kartoffeln produzieren</w:t>
            </w:r>
          </w:p>
        </w:tc>
        <w:tc>
          <w:tcPr>
            <w:tcW w:w="1134" w:type="dxa"/>
            <w:vAlign w:val="center"/>
          </w:tcPr>
          <w:p w14:paraId="4ADC763F" w14:textId="6275C1CC" w:rsidR="00761970" w:rsidRPr="00BD64AD" w:rsidRDefault="00761970" w:rsidP="00294B3E">
            <w:pPr>
              <w:jc w:val="center"/>
              <w:rPr>
                <w:rFonts w:ascii="Verdana" w:hAnsi="Verdana"/>
                <w:sz w:val="20"/>
                <w:szCs w:val="20"/>
              </w:rPr>
            </w:pPr>
            <w:r>
              <w:rPr>
                <w:rFonts w:ascii="Verdana" w:hAnsi="Verdana"/>
                <w:sz w:val="20"/>
                <w:szCs w:val="20"/>
              </w:rPr>
              <w:t>20</w:t>
            </w:r>
          </w:p>
        </w:tc>
      </w:tr>
      <w:tr w:rsidR="00761970" w:rsidRPr="00036FE1" w14:paraId="611861A1" w14:textId="77777777" w:rsidTr="00763BA9">
        <w:trPr>
          <w:trHeight w:val="173"/>
        </w:trPr>
        <w:tc>
          <w:tcPr>
            <w:tcW w:w="1701" w:type="dxa"/>
            <w:vMerge/>
          </w:tcPr>
          <w:p w14:paraId="3225579F" w14:textId="77777777" w:rsidR="00761970" w:rsidRPr="00BD64AD" w:rsidRDefault="00761970" w:rsidP="00294B3E">
            <w:pPr>
              <w:pStyle w:val="TableParagraph"/>
              <w:spacing w:before="60" w:after="60"/>
              <w:ind w:left="113" w:right="276"/>
              <w:rPr>
                <w:rFonts w:ascii="Verdana" w:hAnsi="Verdana" w:cstheme="minorHAnsi"/>
                <w:sz w:val="20"/>
                <w:szCs w:val="20"/>
                <w:lang w:val="de-CH"/>
              </w:rPr>
            </w:pPr>
          </w:p>
        </w:tc>
        <w:tc>
          <w:tcPr>
            <w:tcW w:w="6237" w:type="dxa"/>
          </w:tcPr>
          <w:p w14:paraId="5D9F2A8E" w14:textId="35BE4AAB" w:rsidR="00761970" w:rsidRDefault="00761970" w:rsidP="00294B3E">
            <w:pPr>
              <w:pStyle w:val="TableParagraph"/>
              <w:tabs>
                <w:tab w:val="left" w:pos="283"/>
              </w:tabs>
              <w:spacing w:before="60" w:after="60"/>
              <w:ind w:left="141"/>
              <w:rPr>
                <w:rFonts w:ascii="Verdana" w:hAnsi="Verdana" w:cstheme="minorHAnsi"/>
                <w:b/>
                <w:bCs/>
                <w:sz w:val="20"/>
                <w:szCs w:val="20"/>
                <w:lang w:val="de-CH"/>
              </w:rPr>
            </w:pPr>
            <w:r>
              <w:rPr>
                <w:rFonts w:ascii="Verdana" w:hAnsi="Verdana" w:cstheme="minorHAnsi"/>
                <w:b/>
                <w:bCs/>
                <w:sz w:val="20"/>
                <w:szCs w:val="20"/>
                <w:lang w:val="de-CH"/>
              </w:rPr>
              <w:t>Zuckerrüben produzieren</w:t>
            </w:r>
          </w:p>
        </w:tc>
        <w:tc>
          <w:tcPr>
            <w:tcW w:w="1134" w:type="dxa"/>
            <w:vAlign w:val="center"/>
          </w:tcPr>
          <w:p w14:paraId="3E30617A" w14:textId="1048FF47" w:rsidR="00761970" w:rsidRDefault="00761970" w:rsidP="00294B3E">
            <w:pPr>
              <w:jc w:val="center"/>
              <w:rPr>
                <w:rFonts w:ascii="Verdana" w:hAnsi="Verdana"/>
                <w:sz w:val="20"/>
                <w:szCs w:val="20"/>
              </w:rPr>
            </w:pPr>
            <w:r>
              <w:rPr>
                <w:rFonts w:ascii="Verdana" w:hAnsi="Verdana"/>
                <w:sz w:val="20"/>
                <w:szCs w:val="20"/>
              </w:rPr>
              <w:t>20</w:t>
            </w:r>
          </w:p>
        </w:tc>
      </w:tr>
      <w:tr w:rsidR="00761970" w:rsidRPr="00036FE1" w14:paraId="0B4FB927" w14:textId="77777777" w:rsidTr="00763BA9">
        <w:trPr>
          <w:trHeight w:val="173"/>
        </w:trPr>
        <w:tc>
          <w:tcPr>
            <w:tcW w:w="1701" w:type="dxa"/>
            <w:vMerge/>
          </w:tcPr>
          <w:p w14:paraId="52EC8DC1" w14:textId="77777777" w:rsidR="00761970" w:rsidRPr="00BD64AD" w:rsidRDefault="00761970" w:rsidP="00294B3E">
            <w:pPr>
              <w:pStyle w:val="TableParagraph"/>
              <w:spacing w:before="60" w:after="60"/>
              <w:ind w:left="113" w:right="276"/>
              <w:rPr>
                <w:rFonts w:ascii="Verdana" w:hAnsi="Verdana" w:cstheme="minorHAnsi"/>
                <w:sz w:val="20"/>
                <w:szCs w:val="20"/>
                <w:lang w:val="de-CH"/>
              </w:rPr>
            </w:pPr>
          </w:p>
        </w:tc>
        <w:tc>
          <w:tcPr>
            <w:tcW w:w="6237" w:type="dxa"/>
          </w:tcPr>
          <w:p w14:paraId="58071308" w14:textId="6F15A990" w:rsidR="00761970" w:rsidRDefault="00761970" w:rsidP="00294B3E">
            <w:pPr>
              <w:pStyle w:val="TableParagraph"/>
              <w:tabs>
                <w:tab w:val="left" w:pos="283"/>
              </w:tabs>
              <w:spacing w:before="60" w:after="60"/>
              <w:ind w:left="141"/>
              <w:rPr>
                <w:rFonts w:ascii="Verdana" w:hAnsi="Verdana" w:cstheme="minorHAnsi"/>
                <w:b/>
                <w:bCs/>
                <w:sz w:val="20"/>
                <w:szCs w:val="20"/>
                <w:lang w:val="de-CH"/>
              </w:rPr>
            </w:pPr>
            <w:r>
              <w:rPr>
                <w:rFonts w:ascii="Verdana" w:hAnsi="Verdana" w:cstheme="minorHAnsi"/>
                <w:b/>
                <w:bCs/>
                <w:sz w:val="20"/>
                <w:szCs w:val="20"/>
                <w:lang w:val="de-CH"/>
              </w:rPr>
              <w:t>Ölsaaten produzieren</w:t>
            </w:r>
          </w:p>
        </w:tc>
        <w:tc>
          <w:tcPr>
            <w:tcW w:w="1134" w:type="dxa"/>
            <w:vAlign w:val="center"/>
          </w:tcPr>
          <w:p w14:paraId="227205A8" w14:textId="6489190B" w:rsidR="00761970" w:rsidRDefault="00761970" w:rsidP="00294B3E">
            <w:pPr>
              <w:jc w:val="center"/>
              <w:rPr>
                <w:rFonts w:ascii="Verdana" w:hAnsi="Verdana"/>
                <w:sz w:val="20"/>
                <w:szCs w:val="20"/>
              </w:rPr>
            </w:pPr>
            <w:r>
              <w:rPr>
                <w:rFonts w:ascii="Verdana" w:hAnsi="Verdana"/>
                <w:sz w:val="20"/>
                <w:szCs w:val="20"/>
              </w:rPr>
              <w:t>20</w:t>
            </w:r>
          </w:p>
        </w:tc>
      </w:tr>
      <w:tr w:rsidR="00761970" w:rsidRPr="00036FE1" w14:paraId="0D43618E" w14:textId="77777777" w:rsidTr="00763BA9">
        <w:trPr>
          <w:trHeight w:val="173"/>
        </w:trPr>
        <w:tc>
          <w:tcPr>
            <w:tcW w:w="1701" w:type="dxa"/>
            <w:vMerge/>
          </w:tcPr>
          <w:p w14:paraId="56EA2CEB" w14:textId="77777777" w:rsidR="00761970" w:rsidRPr="00BD64AD" w:rsidRDefault="00761970" w:rsidP="00294B3E">
            <w:pPr>
              <w:pStyle w:val="TableParagraph"/>
              <w:spacing w:before="60" w:after="60"/>
              <w:ind w:left="113" w:right="276"/>
              <w:rPr>
                <w:rFonts w:ascii="Verdana" w:hAnsi="Verdana" w:cstheme="minorHAnsi"/>
                <w:sz w:val="20"/>
                <w:szCs w:val="20"/>
                <w:lang w:val="de-CH"/>
              </w:rPr>
            </w:pPr>
          </w:p>
        </w:tc>
        <w:tc>
          <w:tcPr>
            <w:tcW w:w="6237" w:type="dxa"/>
          </w:tcPr>
          <w:p w14:paraId="70CA0AF6" w14:textId="28852186" w:rsidR="00761970" w:rsidRDefault="00761970" w:rsidP="00294B3E">
            <w:pPr>
              <w:pStyle w:val="TableParagraph"/>
              <w:tabs>
                <w:tab w:val="left" w:pos="283"/>
              </w:tabs>
              <w:spacing w:before="60" w:after="60"/>
              <w:ind w:left="141"/>
              <w:rPr>
                <w:rFonts w:ascii="Verdana" w:hAnsi="Verdana" w:cstheme="minorHAnsi"/>
                <w:b/>
                <w:bCs/>
                <w:sz w:val="20"/>
                <w:szCs w:val="20"/>
                <w:lang w:val="de-CH"/>
              </w:rPr>
            </w:pPr>
            <w:r>
              <w:rPr>
                <w:rFonts w:ascii="Verdana" w:hAnsi="Verdana" w:cstheme="minorHAnsi"/>
                <w:b/>
                <w:bCs/>
                <w:sz w:val="20"/>
                <w:szCs w:val="20"/>
                <w:lang w:val="de-CH"/>
              </w:rPr>
              <w:t>Körnermais produzieren</w:t>
            </w:r>
          </w:p>
        </w:tc>
        <w:tc>
          <w:tcPr>
            <w:tcW w:w="1134" w:type="dxa"/>
            <w:vAlign w:val="center"/>
          </w:tcPr>
          <w:p w14:paraId="1213662C" w14:textId="119A0724" w:rsidR="00761970" w:rsidRDefault="00761970" w:rsidP="00294B3E">
            <w:pPr>
              <w:jc w:val="center"/>
              <w:rPr>
                <w:rFonts w:ascii="Verdana" w:hAnsi="Verdana"/>
                <w:sz w:val="20"/>
                <w:szCs w:val="20"/>
              </w:rPr>
            </w:pPr>
            <w:r>
              <w:rPr>
                <w:rFonts w:ascii="Verdana" w:hAnsi="Verdana"/>
                <w:sz w:val="20"/>
                <w:szCs w:val="20"/>
              </w:rPr>
              <w:t>10</w:t>
            </w:r>
          </w:p>
        </w:tc>
      </w:tr>
      <w:tr w:rsidR="00761970" w:rsidRPr="00036FE1" w14:paraId="4EFA994E" w14:textId="77777777" w:rsidTr="00763BA9">
        <w:trPr>
          <w:trHeight w:val="173"/>
        </w:trPr>
        <w:tc>
          <w:tcPr>
            <w:tcW w:w="1701" w:type="dxa"/>
            <w:vMerge/>
          </w:tcPr>
          <w:p w14:paraId="010E3408" w14:textId="77777777" w:rsidR="00761970" w:rsidRPr="00BD64AD" w:rsidRDefault="00761970" w:rsidP="00294B3E">
            <w:pPr>
              <w:pStyle w:val="TableParagraph"/>
              <w:spacing w:before="60" w:after="60"/>
              <w:ind w:left="113" w:right="276"/>
              <w:rPr>
                <w:rFonts w:ascii="Verdana" w:hAnsi="Verdana" w:cstheme="minorHAnsi"/>
                <w:sz w:val="20"/>
                <w:szCs w:val="20"/>
                <w:lang w:val="de-CH"/>
              </w:rPr>
            </w:pPr>
          </w:p>
        </w:tc>
        <w:tc>
          <w:tcPr>
            <w:tcW w:w="6237" w:type="dxa"/>
          </w:tcPr>
          <w:p w14:paraId="18EECE81" w14:textId="50F255DF" w:rsidR="00761970" w:rsidRDefault="00761970" w:rsidP="00294B3E">
            <w:pPr>
              <w:pStyle w:val="TableParagraph"/>
              <w:tabs>
                <w:tab w:val="left" w:pos="283"/>
              </w:tabs>
              <w:spacing w:before="60" w:after="60"/>
              <w:ind w:left="141"/>
              <w:rPr>
                <w:rFonts w:ascii="Verdana" w:hAnsi="Verdana" w:cstheme="minorHAnsi"/>
                <w:b/>
                <w:bCs/>
                <w:sz w:val="20"/>
                <w:szCs w:val="20"/>
                <w:lang w:val="de-CH"/>
              </w:rPr>
            </w:pPr>
            <w:r>
              <w:rPr>
                <w:rFonts w:ascii="Verdana" w:hAnsi="Verdana" w:cstheme="minorHAnsi"/>
                <w:b/>
                <w:bCs/>
                <w:sz w:val="20"/>
                <w:szCs w:val="20"/>
                <w:lang w:val="de-CH"/>
              </w:rPr>
              <w:t>Körnerleguminosen produzieren</w:t>
            </w:r>
          </w:p>
        </w:tc>
        <w:tc>
          <w:tcPr>
            <w:tcW w:w="1134" w:type="dxa"/>
            <w:vAlign w:val="center"/>
          </w:tcPr>
          <w:p w14:paraId="1C74FC2A" w14:textId="3A847498" w:rsidR="00761970" w:rsidRDefault="00761970" w:rsidP="00294B3E">
            <w:pPr>
              <w:jc w:val="center"/>
              <w:rPr>
                <w:rFonts w:ascii="Verdana" w:hAnsi="Verdana"/>
                <w:sz w:val="20"/>
                <w:szCs w:val="20"/>
              </w:rPr>
            </w:pPr>
            <w:r>
              <w:rPr>
                <w:rFonts w:ascii="Verdana" w:hAnsi="Verdana"/>
                <w:sz w:val="20"/>
                <w:szCs w:val="20"/>
              </w:rPr>
              <w:t>10</w:t>
            </w:r>
          </w:p>
        </w:tc>
      </w:tr>
    </w:tbl>
    <w:p w14:paraId="53097F2C" w14:textId="1710D03D" w:rsidR="0040469A" w:rsidRPr="00036FE1" w:rsidRDefault="0040469A" w:rsidP="00294B3E">
      <w:pPr>
        <w:spacing w:line="240" w:lineRule="auto"/>
        <w:rPr>
          <w:rFonts w:ascii="Verdana" w:eastAsia="Arial" w:hAnsi="Verdana" w:cstheme="minorHAnsi"/>
          <w:color w:val="FFFFFF" w:themeColor="background1"/>
          <w:sz w:val="20"/>
          <w:szCs w:val="20"/>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036FE1" w:rsidRPr="009609F2" w14:paraId="1C877B4D" w14:textId="77777777" w:rsidTr="00861D78">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996633"/>
            <w:vAlign w:val="center"/>
          </w:tcPr>
          <w:p w14:paraId="2029E2B2" w14:textId="7B733363" w:rsidR="0098696A" w:rsidRPr="009609F2" w:rsidRDefault="0098696A" w:rsidP="00294B3E">
            <w:pPr>
              <w:rPr>
                <w:rFonts w:ascii="Verdana" w:hAnsi="Verdana" w:cstheme="minorHAnsi"/>
                <w:b/>
                <w:bCs/>
                <w:color w:val="FFFFFF" w:themeColor="background1"/>
                <w:sz w:val="20"/>
                <w:szCs w:val="20"/>
              </w:rPr>
            </w:pPr>
            <w:r w:rsidRPr="009609F2">
              <w:rPr>
                <w:rFonts w:ascii="Verdana" w:hAnsi="Verdana" w:cstheme="minorHAnsi"/>
                <w:b/>
                <w:bCs/>
                <w:color w:val="FFFFFF" w:themeColor="background1"/>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996633"/>
            <w:vAlign w:val="center"/>
          </w:tcPr>
          <w:p w14:paraId="2520B484" w14:textId="770A33A5" w:rsidR="0098696A" w:rsidRPr="009609F2" w:rsidRDefault="00761970" w:rsidP="00294B3E">
            <w:pPr>
              <w:rPr>
                <w:rFonts w:ascii="Verdana" w:hAnsi="Verdana" w:cstheme="minorHAnsi"/>
                <w:b/>
                <w:bCs/>
                <w:color w:val="FFFFFF" w:themeColor="background1"/>
                <w:sz w:val="20"/>
                <w:szCs w:val="20"/>
              </w:rPr>
            </w:pPr>
            <w:r w:rsidRPr="009609F2">
              <w:rPr>
                <w:rFonts w:ascii="Verdana" w:hAnsi="Verdana" w:cstheme="minorHAnsi"/>
                <w:b/>
                <w:bCs/>
                <w:color w:val="FFFFFF" w:themeColor="background1"/>
                <w:sz w:val="20"/>
                <w:szCs w:val="20"/>
              </w:rPr>
              <w:t xml:space="preserve">Düngung dem Standort anpassen </w:t>
            </w:r>
          </w:p>
        </w:tc>
        <w:tc>
          <w:tcPr>
            <w:tcW w:w="1550" w:type="dxa"/>
            <w:tcBorders>
              <w:top w:val="single" w:sz="4" w:space="0" w:color="auto"/>
              <w:left w:val="single" w:sz="4" w:space="0" w:color="auto"/>
              <w:bottom w:val="single" w:sz="4" w:space="0" w:color="auto"/>
              <w:right w:val="single" w:sz="4" w:space="0" w:color="auto"/>
            </w:tcBorders>
            <w:shd w:val="clear" w:color="auto" w:fill="996633"/>
            <w:vAlign w:val="center"/>
          </w:tcPr>
          <w:p w14:paraId="72B9F634" w14:textId="63C0E882" w:rsidR="0098696A" w:rsidRPr="009609F2" w:rsidRDefault="0098696A" w:rsidP="00294B3E">
            <w:pPr>
              <w:rPr>
                <w:rFonts w:ascii="Verdana" w:hAnsi="Verdana" w:cstheme="minorHAnsi"/>
                <w:b/>
                <w:bCs/>
                <w:color w:val="FFFFFF" w:themeColor="background1"/>
                <w:sz w:val="20"/>
                <w:szCs w:val="20"/>
              </w:rPr>
            </w:pPr>
            <w:r w:rsidRPr="009609F2">
              <w:rPr>
                <w:rFonts w:ascii="Verdana" w:hAnsi="Verdana" w:cstheme="minorHAnsi"/>
                <w:b/>
                <w:bCs/>
                <w:color w:val="FFFFFF" w:themeColor="background1"/>
                <w:sz w:val="20"/>
                <w:szCs w:val="20"/>
              </w:rPr>
              <w:t>Lektionen</w:t>
            </w:r>
          </w:p>
        </w:tc>
        <w:tc>
          <w:tcPr>
            <w:tcW w:w="621" w:type="dxa"/>
            <w:tcBorders>
              <w:top w:val="single" w:sz="4" w:space="0" w:color="auto"/>
              <w:left w:val="single" w:sz="4" w:space="0" w:color="auto"/>
              <w:bottom w:val="single" w:sz="4" w:space="0" w:color="auto"/>
              <w:right w:val="single" w:sz="4" w:space="0" w:color="auto"/>
            </w:tcBorders>
            <w:shd w:val="clear" w:color="auto" w:fill="996633"/>
            <w:vAlign w:val="center"/>
          </w:tcPr>
          <w:p w14:paraId="01EA81F0" w14:textId="25A95685" w:rsidR="0098696A" w:rsidRPr="009609F2" w:rsidRDefault="00761970" w:rsidP="00294B3E">
            <w:pPr>
              <w:rPr>
                <w:rFonts w:ascii="Verdana" w:hAnsi="Verdana" w:cstheme="minorHAnsi"/>
                <w:b/>
                <w:bCs/>
                <w:color w:val="FFFFFF" w:themeColor="background1"/>
                <w:sz w:val="20"/>
                <w:szCs w:val="20"/>
              </w:rPr>
            </w:pPr>
            <w:r w:rsidRPr="009609F2">
              <w:rPr>
                <w:rFonts w:ascii="Verdana" w:hAnsi="Verdana" w:cstheme="minorHAnsi"/>
                <w:b/>
                <w:bCs/>
                <w:color w:val="FFFFFF" w:themeColor="background1"/>
                <w:sz w:val="20"/>
                <w:szCs w:val="20"/>
              </w:rPr>
              <w:t>20</w:t>
            </w:r>
          </w:p>
        </w:tc>
      </w:tr>
      <w:tr w:rsidR="00036FE1" w:rsidRPr="009609F2" w14:paraId="19A21AFB" w14:textId="77777777" w:rsidTr="00861D78">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996633"/>
          </w:tcPr>
          <w:p w14:paraId="5D8D5A13" w14:textId="766B75B3" w:rsidR="00B33C2B" w:rsidRPr="00BC4AD1" w:rsidRDefault="00B33C2B" w:rsidP="00294B3E">
            <w:pPr>
              <w:spacing w:before="240" w:after="120"/>
              <w:rPr>
                <w:rFonts w:ascii="Verdana" w:hAnsi="Verdana" w:cs="Arial"/>
                <w:color w:val="FFFFFF" w:themeColor="background1"/>
                <w:sz w:val="20"/>
                <w:szCs w:val="20"/>
              </w:rPr>
            </w:pPr>
            <w:r w:rsidRPr="00BC4AD1">
              <w:rPr>
                <w:rFonts w:ascii="Verdana" w:hAnsi="Verdana" w:cs="Arial"/>
                <w:color w:val="FFFFFF" w:themeColor="background1"/>
                <w:sz w:val="20"/>
                <w:szCs w:val="20"/>
              </w:rPr>
              <w:t>f1 Anbau von Ackerkulturen planen und organisieren</w:t>
            </w:r>
            <w:r w:rsidR="00BC4AD1">
              <w:rPr>
                <w:rFonts w:ascii="Verdana" w:hAnsi="Verdana" w:cs="Arial"/>
                <w:color w:val="FFFFFF" w:themeColor="background1"/>
                <w:sz w:val="20"/>
                <w:szCs w:val="20"/>
              </w:rPr>
              <w:t>:</w:t>
            </w:r>
          </w:p>
          <w:p w14:paraId="12C5615F" w14:textId="77777777" w:rsidR="00B33C2B" w:rsidRPr="00BC4AD1" w:rsidRDefault="00B33C2B" w:rsidP="00294B3E">
            <w:pPr>
              <w:rPr>
                <w:rFonts w:ascii="Verdana" w:hAnsi="Verdana" w:cs="Arial"/>
                <w:i/>
                <w:iCs/>
                <w:color w:val="FFFFFF" w:themeColor="background1"/>
                <w:sz w:val="20"/>
                <w:szCs w:val="20"/>
              </w:rPr>
            </w:pPr>
            <w:r w:rsidRPr="00BC4AD1">
              <w:rPr>
                <w:rFonts w:ascii="Verdana" w:hAnsi="Verdana" w:cs="Arial"/>
                <w:i/>
                <w:iCs/>
                <w:color w:val="FFFFFF" w:themeColor="background1"/>
                <w:sz w:val="20"/>
                <w:szCs w:val="20"/>
              </w:rPr>
              <w:t xml:space="preserve">Landwirtinnen und Landwirte der Fachrichtung Ackerbau planen und organisieren den Kulturanbau. Zu den Ackerkulturen gehören </w:t>
            </w:r>
            <w:r w:rsidRPr="00BC4AD1">
              <w:rPr>
                <w:rFonts w:ascii="Verdana" w:hAnsi="Verdana" w:cs="Arial"/>
                <w:i/>
                <w:iCs/>
                <w:color w:val="FFFFFF" w:themeColor="background1"/>
                <w:sz w:val="20"/>
                <w:szCs w:val="20"/>
                <w:lang w:eastAsia="de-DE"/>
              </w:rPr>
              <w:t xml:space="preserve">Getreide, Mais, Zuckerrüben, Kartoffeln, Ölsaaten oder </w:t>
            </w:r>
            <w:proofErr w:type="spellStart"/>
            <w:r w:rsidRPr="00BC4AD1">
              <w:rPr>
                <w:rFonts w:ascii="Verdana" w:hAnsi="Verdana" w:cs="Arial"/>
                <w:i/>
                <w:iCs/>
                <w:color w:val="FFFFFF" w:themeColor="background1"/>
                <w:sz w:val="20"/>
                <w:szCs w:val="20"/>
                <w:lang w:eastAsia="de-DE"/>
              </w:rPr>
              <w:t>Eiweissträger</w:t>
            </w:r>
            <w:proofErr w:type="spellEnd"/>
            <w:r w:rsidRPr="00BC4AD1">
              <w:rPr>
                <w:rFonts w:ascii="Verdana" w:hAnsi="Verdana" w:cs="Arial"/>
                <w:i/>
                <w:iCs/>
                <w:color w:val="FFFFFF" w:themeColor="background1"/>
                <w:sz w:val="20"/>
                <w:szCs w:val="20"/>
                <w:lang w:eastAsia="de-DE"/>
              </w:rPr>
              <w:t>.</w:t>
            </w:r>
            <w:r w:rsidRPr="00BC4AD1">
              <w:rPr>
                <w:rFonts w:ascii="Verdana" w:hAnsi="Verdana" w:cs="Arial"/>
                <w:color w:val="FFFFFF" w:themeColor="background1"/>
                <w:sz w:val="20"/>
                <w:szCs w:val="20"/>
                <w:lang w:eastAsia="de-DE"/>
              </w:rPr>
              <w:t xml:space="preserve"> </w:t>
            </w:r>
            <w:r w:rsidRPr="00BC4AD1">
              <w:rPr>
                <w:rFonts w:ascii="Verdana" w:hAnsi="Verdana" w:cs="Arial"/>
                <w:i/>
                <w:iCs/>
                <w:color w:val="FFFFFF" w:themeColor="background1"/>
                <w:sz w:val="20"/>
                <w:szCs w:val="20"/>
              </w:rPr>
              <w:t>Dazu berücksichtigen sie die Voraussetzungen des eigenen Standortes und die Ansprüche der verschiedenen Ackerkulturen. Sie achten darauf, die Fruchtfolge nach ökologischen und ökonomischen Kriterien zu gestalten. Sie wägen verschiedene Anforderungen wie Effizienz, Kosten Nachhaltigkeit und Feldhygiene sorgfältig ab. Sie handeln vorausschauend und beachten die Risiken im Zusammenhang mit Klimaveränderungen.</w:t>
            </w:r>
          </w:p>
          <w:p w14:paraId="10F6E586" w14:textId="77777777" w:rsidR="00E834F7" w:rsidRPr="00BC4AD1" w:rsidRDefault="00B33C2B" w:rsidP="00294B3E">
            <w:pPr>
              <w:spacing w:before="120" w:after="120"/>
              <w:rPr>
                <w:rFonts w:ascii="Verdana" w:hAnsi="Verdana" w:cs="Arial"/>
                <w:color w:val="FFFFFF" w:themeColor="background1"/>
                <w:sz w:val="20"/>
                <w:szCs w:val="20"/>
              </w:rPr>
            </w:pPr>
            <w:r w:rsidRPr="00BC4AD1">
              <w:rPr>
                <w:rFonts w:ascii="Verdana" w:hAnsi="Verdana" w:cs="Arial"/>
                <w:color w:val="FFFFFF" w:themeColor="background1"/>
                <w:sz w:val="20"/>
                <w:szCs w:val="20"/>
              </w:rPr>
              <w:t xml:space="preserve">Landwirtinnen und Landwirte der Fachrichtung Ackerbau beurteilen ihren Standort in Bezug auf geeignete Ackerkulturen. Auf dieser Grundlage überprüfen sie Absatzmöglichkeiten und die auf dem Hof vorhandenen Ressourcen. Dazu sprechen sie sich mit der Betriebsleitung ab. </w:t>
            </w:r>
            <w:proofErr w:type="spellStart"/>
            <w:r w:rsidRPr="00BC4AD1">
              <w:rPr>
                <w:rFonts w:ascii="Verdana" w:hAnsi="Verdana" w:cs="Arial"/>
                <w:color w:val="FFFFFF" w:themeColor="background1"/>
                <w:sz w:val="20"/>
                <w:szCs w:val="20"/>
              </w:rPr>
              <w:t>Ausserdem</w:t>
            </w:r>
            <w:proofErr w:type="spellEnd"/>
            <w:r w:rsidRPr="00BC4AD1">
              <w:rPr>
                <w:rFonts w:ascii="Verdana" w:hAnsi="Verdana" w:cs="Arial"/>
                <w:color w:val="FFFFFF" w:themeColor="background1"/>
                <w:sz w:val="20"/>
                <w:szCs w:val="20"/>
              </w:rPr>
              <w:t xml:space="preserve"> berechnen sie die Nährstoffbilanz der in Frage kommenden Kulturen. </w:t>
            </w:r>
            <w:proofErr w:type="spellStart"/>
            <w:r w:rsidRPr="00BC4AD1">
              <w:rPr>
                <w:rFonts w:ascii="Verdana" w:hAnsi="Verdana" w:cs="Arial"/>
                <w:color w:val="FFFFFF" w:themeColor="background1"/>
                <w:sz w:val="20"/>
                <w:szCs w:val="20"/>
              </w:rPr>
              <w:t>Schliesslich</w:t>
            </w:r>
            <w:proofErr w:type="spellEnd"/>
            <w:r w:rsidRPr="00BC4AD1">
              <w:rPr>
                <w:rFonts w:ascii="Verdana" w:hAnsi="Verdana" w:cs="Arial"/>
                <w:color w:val="FFFFFF" w:themeColor="background1"/>
                <w:sz w:val="20"/>
                <w:szCs w:val="20"/>
              </w:rPr>
              <w:t xml:space="preserve"> treffen sie eine definitive Kulturwahl. Die Kulturen gliedern sie in der Fruchtfolge ein und halten die Ergebnisse im Feldkalender fest. Sie berücksichtigen dabei die ÖLN-Kriterien. Weiter schätzen sie ein, welche Produktionsmittel (Saatgut, Pflanzgut, Dünger, Pflanzenschutzmittel) für den Kulturanbau benötigt werden und bestellen diese.  </w:t>
            </w:r>
          </w:p>
          <w:p w14:paraId="6ACFF615" w14:textId="3875C207" w:rsidR="00B33C2B" w:rsidRPr="00BC4AD1" w:rsidRDefault="00B33C2B" w:rsidP="00294B3E">
            <w:pPr>
              <w:spacing w:before="120" w:after="120"/>
              <w:rPr>
                <w:rFonts w:ascii="Verdana" w:hAnsi="Verdana" w:cs="Arial"/>
                <w:color w:val="FFFFFF" w:themeColor="background1"/>
                <w:sz w:val="20"/>
                <w:szCs w:val="20"/>
              </w:rPr>
            </w:pPr>
            <w:r w:rsidRPr="00BC4AD1">
              <w:rPr>
                <w:rFonts w:ascii="Verdana" w:hAnsi="Verdana" w:cs="Arial"/>
                <w:color w:val="FFFFFF" w:themeColor="background1"/>
                <w:sz w:val="20"/>
                <w:szCs w:val="20"/>
              </w:rPr>
              <w:t>f2 Boden für den Ackerbau vorbereiten und bearbeiten</w:t>
            </w:r>
            <w:r w:rsidR="00BC4AD1" w:rsidRPr="00BC4AD1">
              <w:rPr>
                <w:rFonts w:ascii="Verdana" w:hAnsi="Verdana" w:cs="Arial"/>
                <w:color w:val="FFFFFF" w:themeColor="background1"/>
                <w:sz w:val="20"/>
                <w:szCs w:val="20"/>
              </w:rPr>
              <w:t>:</w:t>
            </w:r>
          </w:p>
          <w:p w14:paraId="47206A81" w14:textId="77777777" w:rsidR="00B33C2B" w:rsidRPr="00BC4AD1" w:rsidRDefault="00B33C2B" w:rsidP="00294B3E">
            <w:pPr>
              <w:rPr>
                <w:rFonts w:ascii="Verdana" w:hAnsi="Verdana" w:cs="Arial"/>
                <w:i/>
                <w:iCs/>
                <w:color w:val="FFFFFF" w:themeColor="background1"/>
                <w:sz w:val="20"/>
                <w:szCs w:val="20"/>
              </w:rPr>
            </w:pPr>
            <w:r w:rsidRPr="00BC4AD1">
              <w:rPr>
                <w:rFonts w:ascii="Verdana" w:hAnsi="Verdana" w:cs="Arial"/>
                <w:i/>
                <w:iCs/>
                <w:color w:val="FFFFFF" w:themeColor="background1"/>
                <w:sz w:val="20"/>
                <w:szCs w:val="20"/>
              </w:rPr>
              <w:t xml:space="preserve">Landwirtinnen und Landwirte der Fachrichtung Ackerbau bereiten den Boden so vor, dass dieser langfristig fruchtbar und lebendig bleibt. Sie sind sich der Auswirkungen verschiedener Bodenbearbeitungssysteme auf Schädlingsdruck, Bodenschäden und Produktqualität bewusst und fördern die Bodengesundheit durch bodenschonende </w:t>
            </w:r>
            <w:proofErr w:type="spellStart"/>
            <w:r w:rsidRPr="00BC4AD1">
              <w:rPr>
                <w:rFonts w:ascii="Verdana" w:hAnsi="Verdana" w:cs="Arial"/>
                <w:i/>
                <w:iCs/>
                <w:color w:val="FFFFFF" w:themeColor="background1"/>
                <w:sz w:val="20"/>
                <w:szCs w:val="20"/>
              </w:rPr>
              <w:t>Massnahmen</w:t>
            </w:r>
            <w:proofErr w:type="spellEnd"/>
            <w:r w:rsidRPr="00BC4AD1">
              <w:rPr>
                <w:rFonts w:ascii="Verdana" w:hAnsi="Verdana" w:cs="Arial"/>
                <w:i/>
                <w:iCs/>
                <w:color w:val="FFFFFF" w:themeColor="background1"/>
                <w:sz w:val="20"/>
                <w:szCs w:val="20"/>
              </w:rPr>
              <w:t xml:space="preserve">. Sie zeichnen sich durch eine gute Beobachtungsgabe, </w:t>
            </w:r>
            <w:r w:rsidRPr="00BC4AD1">
              <w:rPr>
                <w:rFonts w:ascii="Verdana" w:hAnsi="Verdana" w:cs="Arial"/>
                <w:i/>
                <w:iCs/>
                <w:color w:val="FFFFFF" w:themeColor="background1"/>
                <w:sz w:val="20"/>
                <w:szCs w:val="20"/>
              </w:rPr>
              <w:lastRenderedPageBreak/>
              <w:t xml:space="preserve">ressourcenschonendes Handeln sowie Offenheit gegenüber innovativen Bearbeitungssystemen aus. </w:t>
            </w:r>
          </w:p>
          <w:p w14:paraId="1381F715" w14:textId="5345A117" w:rsidR="00B33C2B" w:rsidRPr="00BC4AD1" w:rsidRDefault="00B33C2B" w:rsidP="00294B3E">
            <w:pPr>
              <w:spacing w:before="120" w:after="120"/>
              <w:rPr>
                <w:rFonts w:ascii="Verdana" w:hAnsi="Verdana" w:cs="Arial"/>
                <w:color w:val="FFFFFF" w:themeColor="background1"/>
                <w:sz w:val="20"/>
                <w:szCs w:val="20"/>
              </w:rPr>
            </w:pPr>
            <w:r w:rsidRPr="00BC4AD1">
              <w:rPr>
                <w:rFonts w:ascii="Verdana" w:hAnsi="Verdana" w:cs="Arial"/>
                <w:color w:val="FFFFFF" w:themeColor="background1"/>
                <w:sz w:val="20"/>
                <w:szCs w:val="20"/>
              </w:rPr>
              <w:t>Landwirtinnen und Landwirte der Fachrichtung Ackerbau</w:t>
            </w:r>
            <w:r w:rsidRPr="00BC4AD1">
              <w:rPr>
                <w:rFonts w:ascii="Verdana" w:hAnsi="Verdana" w:cs="Arial"/>
                <w:i/>
                <w:iCs/>
                <w:color w:val="FFFFFF" w:themeColor="background1"/>
                <w:sz w:val="20"/>
                <w:szCs w:val="20"/>
              </w:rPr>
              <w:t xml:space="preserve"> </w:t>
            </w:r>
            <w:r w:rsidRPr="00BC4AD1">
              <w:rPr>
                <w:rFonts w:ascii="Verdana" w:hAnsi="Verdana" w:cs="Arial"/>
                <w:color w:val="FFFFFF" w:themeColor="background1"/>
                <w:sz w:val="20"/>
                <w:szCs w:val="20"/>
              </w:rPr>
              <w:t xml:space="preserve">wählen je nach Kultur das geeignete Bodenbearbeitungssystem aus und legen den Bearbeitungszeitpunkt fest. Dabei berücksichtigen sie die kurzfristigen Wetterverhältnisse und die Bodenbefahrbarkeit. Sie führen passende Bodenbearbeitungsschritte durch, z.B. die Grundbodenbearbeitung oder die Saatbettbereitung. Weiter ergreifen sie </w:t>
            </w:r>
            <w:proofErr w:type="spellStart"/>
            <w:r w:rsidRPr="00BC4AD1">
              <w:rPr>
                <w:rFonts w:ascii="Verdana" w:hAnsi="Verdana" w:cs="Arial"/>
                <w:color w:val="FFFFFF" w:themeColor="background1"/>
                <w:sz w:val="20"/>
                <w:szCs w:val="20"/>
              </w:rPr>
              <w:t>Massnahmen</w:t>
            </w:r>
            <w:proofErr w:type="spellEnd"/>
            <w:r w:rsidRPr="00BC4AD1">
              <w:rPr>
                <w:rFonts w:ascii="Verdana" w:hAnsi="Verdana" w:cs="Arial"/>
                <w:color w:val="FFFFFF" w:themeColor="background1"/>
                <w:sz w:val="20"/>
                <w:szCs w:val="20"/>
              </w:rPr>
              <w:t xml:space="preserve">, um den Unkrautdruck zu reduzieren, z.B. indem ein falsches </w:t>
            </w:r>
            <w:proofErr w:type="spellStart"/>
            <w:r w:rsidRPr="00BC4AD1">
              <w:rPr>
                <w:rFonts w:ascii="Verdana" w:hAnsi="Verdana" w:cs="Arial"/>
                <w:color w:val="FFFFFF" w:themeColor="background1"/>
                <w:sz w:val="20"/>
                <w:szCs w:val="20"/>
              </w:rPr>
              <w:t>Saatbett</w:t>
            </w:r>
            <w:proofErr w:type="spellEnd"/>
            <w:r w:rsidRPr="00BC4AD1">
              <w:rPr>
                <w:rFonts w:ascii="Verdana" w:hAnsi="Verdana" w:cs="Arial"/>
                <w:color w:val="FFFFFF" w:themeColor="background1"/>
                <w:sz w:val="20"/>
                <w:szCs w:val="20"/>
              </w:rPr>
              <w:t xml:space="preserve"> angelegt wird. </w:t>
            </w:r>
            <w:proofErr w:type="spellStart"/>
            <w:r w:rsidRPr="00BC4AD1">
              <w:rPr>
                <w:rFonts w:ascii="Verdana" w:hAnsi="Verdana" w:cs="Arial"/>
                <w:color w:val="FFFFFF" w:themeColor="background1"/>
                <w:sz w:val="20"/>
                <w:szCs w:val="20"/>
              </w:rPr>
              <w:t>Schliesslich</w:t>
            </w:r>
            <w:proofErr w:type="spellEnd"/>
            <w:r w:rsidRPr="00BC4AD1">
              <w:rPr>
                <w:rFonts w:ascii="Verdana" w:hAnsi="Verdana" w:cs="Arial"/>
                <w:color w:val="FFFFFF" w:themeColor="background1"/>
                <w:sz w:val="20"/>
                <w:szCs w:val="20"/>
              </w:rPr>
              <w:t xml:space="preserve"> überprüfen sie die Qualität der ausgeführten </w:t>
            </w:r>
            <w:proofErr w:type="spellStart"/>
            <w:r w:rsidRPr="00BC4AD1">
              <w:rPr>
                <w:rFonts w:ascii="Verdana" w:hAnsi="Verdana" w:cs="Arial"/>
                <w:color w:val="FFFFFF" w:themeColor="background1"/>
                <w:sz w:val="20"/>
                <w:szCs w:val="20"/>
              </w:rPr>
              <w:t>Massnahmen</w:t>
            </w:r>
            <w:proofErr w:type="spellEnd"/>
            <w:r w:rsidRPr="00BC4AD1">
              <w:rPr>
                <w:rFonts w:ascii="Verdana" w:hAnsi="Verdana" w:cs="Arial"/>
                <w:color w:val="FFFFFF" w:themeColor="background1"/>
                <w:sz w:val="20"/>
                <w:szCs w:val="20"/>
              </w:rPr>
              <w:t>. Falls nötig optimieren sie die Maschineneinstellungen oder wählen andere Verfahren aus.</w:t>
            </w:r>
          </w:p>
          <w:p w14:paraId="7BF0A004" w14:textId="244EDBC8" w:rsidR="00B33C2B" w:rsidRPr="00BC4AD1" w:rsidRDefault="00B33C2B" w:rsidP="00294B3E">
            <w:pPr>
              <w:spacing w:after="120"/>
              <w:rPr>
                <w:rFonts w:ascii="Verdana" w:hAnsi="Verdana" w:cs="Arial"/>
                <w:color w:val="FFFFFF" w:themeColor="background1"/>
                <w:sz w:val="20"/>
                <w:szCs w:val="20"/>
              </w:rPr>
            </w:pPr>
            <w:r w:rsidRPr="00BC4AD1">
              <w:rPr>
                <w:rFonts w:ascii="Verdana" w:hAnsi="Verdana" w:cs="Arial"/>
                <w:color w:val="FFFFFF" w:themeColor="background1"/>
                <w:sz w:val="20"/>
                <w:szCs w:val="20"/>
              </w:rPr>
              <w:t>f4 Ackerkulturen ernähren</w:t>
            </w:r>
            <w:r w:rsidR="00BC4AD1" w:rsidRPr="00BC4AD1">
              <w:rPr>
                <w:rFonts w:ascii="Verdana" w:hAnsi="Verdana" w:cs="Arial"/>
                <w:color w:val="FFFFFF" w:themeColor="background1"/>
                <w:sz w:val="20"/>
                <w:szCs w:val="20"/>
              </w:rPr>
              <w:t>:</w:t>
            </w:r>
          </w:p>
          <w:p w14:paraId="5937ACEB" w14:textId="77777777" w:rsidR="00B33C2B" w:rsidRPr="00BC4AD1" w:rsidRDefault="00B33C2B" w:rsidP="00294B3E">
            <w:pPr>
              <w:spacing w:after="120"/>
              <w:rPr>
                <w:rFonts w:ascii="Verdana" w:hAnsi="Verdana" w:cs="Arial"/>
                <w:i/>
                <w:iCs/>
                <w:color w:val="FFFFFF" w:themeColor="background1"/>
                <w:sz w:val="20"/>
                <w:szCs w:val="20"/>
              </w:rPr>
            </w:pPr>
            <w:r w:rsidRPr="00BC4AD1">
              <w:rPr>
                <w:rFonts w:ascii="Verdana" w:hAnsi="Verdana" w:cs="Arial"/>
                <w:i/>
                <w:iCs/>
                <w:color w:val="FFFFFF" w:themeColor="background1"/>
                <w:sz w:val="20"/>
                <w:szCs w:val="20"/>
              </w:rPr>
              <w:t xml:space="preserve">Landwirtinnen und Landwirte der Fachrichtung Ackerbau ernähren Ackerkulturen nachhaltig («so wenig wie möglich, so viel wie nötig»). Sie berücksichtigen dabei Nährstoffkreisläufe sowie die Auswirkungen von Dünger auf das gesamte Ökosystem (Boden, Gewässer, Luft, Pflanzen). </w:t>
            </w:r>
            <w:proofErr w:type="spellStart"/>
            <w:r w:rsidRPr="00BC4AD1">
              <w:rPr>
                <w:rFonts w:ascii="Verdana" w:hAnsi="Verdana" w:cs="Arial"/>
                <w:i/>
                <w:iCs/>
                <w:color w:val="FFFFFF" w:themeColor="background1"/>
                <w:sz w:val="20"/>
                <w:szCs w:val="20"/>
              </w:rPr>
              <w:t>Ausserdem</w:t>
            </w:r>
            <w:proofErr w:type="spellEnd"/>
            <w:r w:rsidRPr="00BC4AD1">
              <w:rPr>
                <w:rFonts w:ascii="Verdana" w:hAnsi="Verdana" w:cs="Arial"/>
                <w:i/>
                <w:iCs/>
                <w:color w:val="FFFFFF" w:themeColor="background1"/>
                <w:sz w:val="20"/>
                <w:szCs w:val="20"/>
              </w:rPr>
              <w:t xml:space="preserve"> sind sie sich der wirtschaftlichen Konsequenzen der Düngung bewusst (sinkender Grenzertrag). Sie zeichnen sich durch Genauigkeit und ein hohes Verantwortungsbewusstsein aus und streben einen möglichst verlustarmen Einsatz der Düngemittel an. </w:t>
            </w:r>
          </w:p>
          <w:p w14:paraId="16BE3273" w14:textId="47F189C3" w:rsidR="00B33C2B" w:rsidRPr="00BC4AD1" w:rsidRDefault="00B33C2B" w:rsidP="00294B3E">
            <w:pPr>
              <w:spacing w:after="240"/>
              <w:rPr>
                <w:rFonts w:ascii="Verdana" w:hAnsi="Verdana" w:cs="Arial"/>
                <w:color w:val="FFFFFF" w:themeColor="background1"/>
                <w:sz w:val="20"/>
                <w:szCs w:val="20"/>
              </w:rPr>
            </w:pPr>
            <w:r w:rsidRPr="00BC4AD1">
              <w:rPr>
                <w:rFonts w:ascii="Verdana" w:hAnsi="Verdana" w:cs="Arial"/>
                <w:color w:val="FFFFFF" w:themeColor="background1"/>
                <w:sz w:val="20"/>
                <w:szCs w:val="20"/>
              </w:rPr>
              <w:t>Landwirtinnen und Landwirte</w:t>
            </w:r>
            <w:r w:rsidRPr="00BC4AD1">
              <w:rPr>
                <w:rFonts w:ascii="Verdana" w:hAnsi="Verdana" w:cs="Arial"/>
                <w:i/>
                <w:iCs/>
                <w:color w:val="FFFFFF" w:themeColor="background1"/>
                <w:sz w:val="20"/>
                <w:szCs w:val="20"/>
              </w:rPr>
              <w:t xml:space="preserve"> </w:t>
            </w:r>
            <w:r w:rsidRPr="00BC4AD1">
              <w:rPr>
                <w:rFonts w:ascii="Verdana" w:hAnsi="Verdana" w:cs="Arial"/>
                <w:color w:val="FFFFFF" w:themeColor="background1"/>
                <w:sz w:val="20"/>
                <w:szCs w:val="20"/>
              </w:rPr>
              <w:t>der Fachrichtung Ackerbau</w:t>
            </w:r>
            <w:r w:rsidRPr="00BC4AD1">
              <w:rPr>
                <w:rFonts w:ascii="Verdana" w:hAnsi="Verdana" w:cs="Arial"/>
                <w:i/>
                <w:iCs/>
                <w:color w:val="FFFFFF" w:themeColor="background1"/>
                <w:sz w:val="20"/>
                <w:szCs w:val="20"/>
              </w:rPr>
              <w:t xml:space="preserve"> </w:t>
            </w:r>
            <w:r w:rsidRPr="00BC4AD1">
              <w:rPr>
                <w:rFonts w:ascii="Verdana" w:hAnsi="Verdana" w:cs="Arial"/>
                <w:color w:val="FFFFFF" w:themeColor="background1"/>
                <w:sz w:val="20"/>
                <w:szCs w:val="20"/>
              </w:rPr>
              <w:t>legen zunächst</w:t>
            </w:r>
            <w:r w:rsidRPr="00BC4AD1" w:rsidDel="002A603F">
              <w:rPr>
                <w:rFonts w:ascii="Verdana" w:hAnsi="Verdana" w:cs="Arial"/>
                <w:color w:val="FFFFFF" w:themeColor="background1"/>
                <w:sz w:val="20"/>
                <w:szCs w:val="20"/>
              </w:rPr>
              <w:t xml:space="preserve"> </w:t>
            </w:r>
            <w:r w:rsidRPr="00BC4AD1">
              <w:rPr>
                <w:rFonts w:ascii="Verdana" w:hAnsi="Verdana" w:cs="Arial"/>
                <w:color w:val="FFFFFF" w:themeColor="background1"/>
                <w:sz w:val="20"/>
                <w:szCs w:val="20"/>
              </w:rPr>
              <w:t>anhand einer Bodenanalyse, der Vorkulturen und des Produktionssystems den Bedarf an Nährstoffen für eine Kultur fest. Sie berechnen die notwendige Düngermenge sorgfältig und genau. Je nach Bedarf und Verfügbarkeit auf dem Hof wählen sie einen organischen oder mineralischen Dünger aus. Sie legen den Zeitpunkt für die verschiedenen Düngergaben fest, stellen Düngerausbringmaschinen ein und bringen den Dünger fachgerecht aus. Sie beobachten und analysieren die Wirkung mittels Düngefenster und korrigieren bei Bedarf die Düngung.</w:t>
            </w:r>
          </w:p>
        </w:tc>
      </w:tr>
      <w:tr w:rsidR="00036FE1" w:rsidRPr="009609F2" w14:paraId="226BE93F" w14:textId="5A00DC8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996633"/>
          </w:tcPr>
          <w:p w14:paraId="63187660" w14:textId="4CB4F414" w:rsidR="005E2E65" w:rsidRPr="009609F2" w:rsidRDefault="005E2E65" w:rsidP="00294B3E">
            <w:pPr>
              <w:pStyle w:val="Listenabsatz"/>
              <w:spacing w:before="60" w:after="60"/>
              <w:ind w:left="0"/>
              <w:contextualSpacing w:val="0"/>
              <w:rPr>
                <w:rFonts w:ascii="Verdana" w:hAnsi="Verdana" w:cstheme="minorHAnsi"/>
                <w:b/>
                <w:color w:val="FFFFFF" w:themeColor="background1"/>
                <w:sz w:val="20"/>
                <w:szCs w:val="20"/>
              </w:rPr>
            </w:pPr>
            <w:r w:rsidRPr="009609F2">
              <w:rPr>
                <w:rFonts w:ascii="Verdana" w:hAnsi="Verdana" w:cstheme="minorHAnsi"/>
                <w:b/>
                <w:color w:val="FFFFFF" w:themeColor="background1"/>
                <w:sz w:val="20"/>
                <w:szCs w:val="20"/>
              </w:rPr>
              <w:lastRenderedPageBreak/>
              <w:t xml:space="preserve">LZ </w:t>
            </w:r>
            <w:proofErr w:type="spellStart"/>
            <w:r w:rsidRPr="009609F2">
              <w:rPr>
                <w:rFonts w:ascii="Verdana" w:hAnsi="Verdana" w:cstheme="minorHAnsi"/>
                <w:b/>
                <w:color w:val="FFFFFF" w:themeColor="background1"/>
                <w:sz w:val="20"/>
                <w:szCs w:val="20"/>
              </w:rPr>
              <w:t>Nr</w:t>
            </w:r>
            <w:proofErr w:type="spellEnd"/>
          </w:p>
        </w:tc>
        <w:tc>
          <w:tcPr>
            <w:tcW w:w="5210" w:type="dxa"/>
            <w:shd w:val="clear" w:color="auto" w:fill="996633"/>
          </w:tcPr>
          <w:p w14:paraId="3AC9DDFF" w14:textId="16800B29" w:rsidR="005E2E65" w:rsidRPr="009609F2" w:rsidRDefault="005E2E65" w:rsidP="00294B3E">
            <w:pPr>
              <w:pStyle w:val="Listenabsatz"/>
              <w:spacing w:before="60" w:after="60"/>
              <w:ind w:left="0"/>
              <w:contextualSpacing w:val="0"/>
              <w:rPr>
                <w:rFonts w:ascii="Verdana" w:hAnsi="Verdana" w:cstheme="minorHAnsi"/>
                <w:b/>
                <w:color w:val="FFFFFF" w:themeColor="background1"/>
                <w:sz w:val="20"/>
                <w:szCs w:val="20"/>
                <w:lang w:val="de-CH"/>
              </w:rPr>
            </w:pPr>
            <w:r w:rsidRPr="009609F2">
              <w:rPr>
                <w:rFonts w:ascii="Verdana" w:hAnsi="Verdana" w:cstheme="minorHAnsi"/>
                <w:b/>
                <w:color w:val="FFFFFF" w:themeColor="background1"/>
                <w:sz w:val="20"/>
                <w:szCs w:val="20"/>
                <w:lang w:val="de-CH"/>
              </w:rPr>
              <w:t xml:space="preserve">Leistungsziele BFS </w:t>
            </w:r>
          </w:p>
        </w:tc>
        <w:tc>
          <w:tcPr>
            <w:tcW w:w="2171" w:type="dxa"/>
            <w:gridSpan w:val="2"/>
            <w:shd w:val="clear" w:color="auto" w:fill="996633"/>
          </w:tcPr>
          <w:p w14:paraId="6E191350" w14:textId="3028D51F" w:rsidR="005E2E65" w:rsidRPr="009609F2" w:rsidRDefault="005E2E65" w:rsidP="00294B3E">
            <w:pPr>
              <w:pStyle w:val="Listenabsatz"/>
              <w:spacing w:before="60" w:after="60"/>
              <w:ind w:left="0"/>
              <w:contextualSpacing w:val="0"/>
              <w:rPr>
                <w:rFonts w:ascii="Verdana" w:hAnsi="Verdana" w:cstheme="minorHAnsi"/>
                <w:b/>
                <w:color w:val="FFFFFF" w:themeColor="background1"/>
                <w:sz w:val="20"/>
                <w:szCs w:val="20"/>
                <w:lang w:val="it-CH"/>
              </w:rPr>
            </w:pPr>
            <w:r w:rsidRPr="009609F2">
              <w:rPr>
                <w:rFonts w:ascii="Verdana" w:hAnsi="Verdana" w:cstheme="minorHAnsi"/>
                <w:b/>
                <w:color w:val="FFFFFF" w:themeColor="background1"/>
                <w:sz w:val="20"/>
                <w:szCs w:val="20"/>
              </w:rPr>
              <w:t>Hinweise</w:t>
            </w:r>
          </w:p>
        </w:tc>
      </w:tr>
      <w:tr w:rsidR="00B52D5D" w:rsidRPr="00294B3E" w14:paraId="0FC93D96"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F11B8BA" w14:textId="29EAF498" w:rsidR="00B52D5D" w:rsidRPr="009609F2" w:rsidRDefault="001176D1" w:rsidP="00294B3E">
            <w:pPr>
              <w:rPr>
                <w:rFonts w:ascii="Verdana" w:hAnsi="Verdana" w:cstheme="minorHAnsi"/>
                <w:sz w:val="20"/>
                <w:szCs w:val="20"/>
              </w:rPr>
            </w:pPr>
            <w:r w:rsidRPr="009609F2">
              <w:rPr>
                <w:rFonts w:ascii="Verdana" w:hAnsi="Verdana" w:cs="Arial"/>
                <w:sz w:val="20"/>
                <w:szCs w:val="20"/>
                <w:lang w:eastAsia="de-DE"/>
              </w:rPr>
              <w:t>f1.1b</w:t>
            </w:r>
          </w:p>
        </w:tc>
        <w:tc>
          <w:tcPr>
            <w:tcW w:w="5210" w:type="dxa"/>
            <w:shd w:val="clear" w:color="auto" w:fill="FFFFFF" w:themeFill="background1"/>
          </w:tcPr>
          <w:p w14:paraId="2AB6E5EC" w14:textId="2D073875" w:rsidR="00B52D5D" w:rsidRPr="009609F2" w:rsidRDefault="00B52D5D" w:rsidP="00294B3E">
            <w:pPr>
              <w:rPr>
                <w:rFonts w:ascii="Verdana" w:hAnsi="Verdana" w:cs="Arial"/>
                <w:sz w:val="20"/>
                <w:szCs w:val="20"/>
                <w:lang w:eastAsia="de-DE"/>
              </w:rPr>
            </w:pPr>
            <w:r w:rsidRPr="009609F2">
              <w:rPr>
                <w:rFonts w:ascii="Verdana" w:hAnsi="Verdana" w:cs="Arial"/>
                <w:sz w:val="20"/>
                <w:szCs w:val="20"/>
                <w:lang w:eastAsia="de-DE"/>
              </w:rPr>
              <w:t>Sie benennen verschiedene Hilfsmittel zur Standortbeurteilung (z.B. Vegetations-, Niederschlags-, Bodenkarten). (K1)</w:t>
            </w:r>
          </w:p>
        </w:tc>
        <w:tc>
          <w:tcPr>
            <w:tcW w:w="2171" w:type="dxa"/>
            <w:gridSpan w:val="2"/>
            <w:shd w:val="clear" w:color="auto" w:fill="FFFFFF" w:themeFill="background1"/>
          </w:tcPr>
          <w:p w14:paraId="459F6A99" w14:textId="51899B9F" w:rsidR="00B52D5D" w:rsidRPr="009609F2" w:rsidRDefault="009609F2" w:rsidP="00294B3E">
            <w:pPr>
              <w:pStyle w:val="Listenabsatz"/>
              <w:ind w:left="0"/>
              <w:rPr>
                <w:rFonts w:ascii="Verdana" w:hAnsi="Verdana" w:cs="Arial"/>
                <w:sz w:val="20"/>
                <w:szCs w:val="20"/>
                <w:lang w:val="it-CH" w:eastAsia="de-DE"/>
              </w:rPr>
            </w:pPr>
            <w:proofErr w:type="spellStart"/>
            <w:r>
              <w:rPr>
                <w:rFonts w:ascii="Verdana" w:hAnsi="Verdana" w:cs="Arial"/>
                <w:sz w:val="20"/>
                <w:szCs w:val="20"/>
                <w:lang w:val="it-CH" w:eastAsia="de-DE"/>
              </w:rPr>
              <w:t>Vorwissen</w:t>
            </w:r>
            <w:proofErr w:type="spellEnd"/>
            <w:r>
              <w:rPr>
                <w:rFonts w:ascii="Verdana" w:hAnsi="Verdana" w:cs="Arial"/>
                <w:sz w:val="20"/>
                <w:szCs w:val="20"/>
                <w:lang w:val="it-CH" w:eastAsia="de-DE"/>
              </w:rPr>
              <w:t xml:space="preserve"> </w:t>
            </w:r>
            <w:proofErr w:type="spellStart"/>
            <w:r>
              <w:rPr>
                <w:rFonts w:ascii="Verdana" w:hAnsi="Verdana" w:cs="Arial"/>
                <w:sz w:val="20"/>
                <w:szCs w:val="20"/>
                <w:lang w:val="it-CH" w:eastAsia="de-DE"/>
              </w:rPr>
              <w:t>abholen</w:t>
            </w:r>
            <w:proofErr w:type="spellEnd"/>
            <w:r>
              <w:rPr>
                <w:rFonts w:ascii="Verdana" w:hAnsi="Verdana" w:cs="Arial"/>
                <w:sz w:val="20"/>
                <w:szCs w:val="20"/>
                <w:lang w:val="it-CH" w:eastAsia="de-DE"/>
              </w:rPr>
              <w:t>:</w:t>
            </w:r>
            <w:r w:rsidR="00117B57" w:rsidRPr="009609F2">
              <w:rPr>
                <w:rFonts w:ascii="Verdana" w:hAnsi="Verdana" w:cs="Arial"/>
                <w:sz w:val="20"/>
                <w:szCs w:val="20"/>
                <w:lang w:val="it-CH" w:eastAsia="de-DE"/>
              </w:rPr>
              <w:t xml:space="preserve"> </w:t>
            </w:r>
            <w:r w:rsidR="00117B57" w:rsidRPr="009609F2">
              <w:rPr>
                <w:rFonts w:ascii="Verdana" w:hAnsi="Verdana" w:cstheme="minorHAnsi"/>
                <w:sz w:val="20"/>
                <w:szCs w:val="20"/>
                <w:lang w:val="it-CH"/>
              </w:rPr>
              <w:t>a1.2c</w:t>
            </w:r>
            <w:r w:rsidR="00572350" w:rsidRPr="009609F2">
              <w:rPr>
                <w:rFonts w:ascii="Verdana" w:hAnsi="Verdana" w:cstheme="minorHAnsi"/>
                <w:sz w:val="20"/>
                <w:szCs w:val="20"/>
                <w:lang w:val="it-CH"/>
              </w:rPr>
              <w:t xml:space="preserve">, a1.1b, </w:t>
            </w:r>
            <w:r w:rsidR="00572350" w:rsidRPr="009609F2">
              <w:rPr>
                <w:rFonts w:ascii="Verdana" w:hAnsi="Verdana"/>
                <w:sz w:val="20"/>
                <w:szCs w:val="20"/>
                <w:lang w:val="it-CH"/>
              </w:rPr>
              <w:t xml:space="preserve">a1.2a, </w:t>
            </w:r>
            <w:r w:rsidR="00572350" w:rsidRPr="009609F2">
              <w:rPr>
                <w:rFonts w:ascii="Verdana" w:hAnsi="Verdana" w:cstheme="minorHAnsi"/>
                <w:sz w:val="20"/>
                <w:szCs w:val="20"/>
                <w:lang w:val="it-CH"/>
              </w:rPr>
              <w:t xml:space="preserve">a1.4b, </w:t>
            </w:r>
            <w:r w:rsidR="00572350" w:rsidRPr="009609F2">
              <w:rPr>
                <w:rFonts w:ascii="Verdana" w:hAnsi="Verdana"/>
                <w:sz w:val="20"/>
                <w:szCs w:val="20"/>
                <w:lang w:val="it-CH"/>
              </w:rPr>
              <w:t>e6.1</w:t>
            </w:r>
          </w:p>
        </w:tc>
      </w:tr>
      <w:tr w:rsidR="00223002" w:rsidRPr="009609F2" w14:paraId="3E2A3EBB"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63D8D39" w14:textId="28975546" w:rsidR="00223002" w:rsidRPr="009609F2" w:rsidRDefault="00223002" w:rsidP="00294B3E">
            <w:pPr>
              <w:rPr>
                <w:rFonts w:ascii="Verdana" w:hAnsi="Verdana" w:cstheme="minorHAnsi"/>
                <w:sz w:val="20"/>
                <w:szCs w:val="20"/>
              </w:rPr>
            </w:pPr>
            <w:r w:rsidRPr="009609F2">
              <w:rPr>
                <w:rFonts w:ascii="Verdana" w:hAnsi="Verdana"/>
                <w:sz w:val="20"/>
                <w:szCs w:val="20"/>
              </w:rPr>
              <w:t>f2.2</w:t>
            </w:r>
          </w:p>
        </w:tc>
        <w:tc>
          <w:tcPr>
            <w:tcW w:w="5210" w:type="dxa"/>
            <w:shd w:val="clear" w:color="auto" w:fill="FFFFFF" w:themeFill="background1"/>
          </w:tcPr>
          <w:p w14:paraId="425F960E" w14:textId="50AF1E6B" w:rsidR="00223002" w:rsidRPr="009609F2" w:rsidRDefault="00223002" w:rsidP="00294B3E">
            <w:pPr>
              <w:rPr>
                <w:rFonts w:ascii="Verdana" w:hAnsi="Verdana" w:cs="Arial"/>
                <w:sz w:val="20"/>
                <w:szCs w:val="20"/>
                <w:lang w:eastAsia="de-DE"/>
              </w:rPr>
            </w:pPr>
            <w:r w:rsidRPr="009609F2">
              <w:rPr>
                <w:rFonts w:ascii="Verdana" w:hAnsi="Verdana"/>
                <w:sz w:val="20"/>
                <w:szCs w:val="20"/>
              </w:rPr>
              <w:t xml:space="preserve">Sie beschreiben geeignete Hilfsmittel zur Beurteilung der Befahrbarkeit (z.B. </w:t>
            </w:r>
            <w:proofErr w:type="spellStart"/>
            <w:r w:rsidRPr="009609F2">
              <w:rPr>
                <w:rFonts w:ascii="Verdana" w:hAnsi="Verdana"/>
                <w:sz w:val="20"/>
                <w:szCs w:val="20"/>
              </w:rPr>
              <w:t>Terranimo</w:t>
            </w:r>
            <w:proofErr w:type="spellEnd"/>
            <w:r w:rsidRPr="009609F2">
              <w:rPr>
                <w:rFonts w:ascii="Verdana" w:hAnsi="Verdana"/>
                <w:sz w:val="20"/>
                <w:szCs w:val="20"/>
              </w:rPr>
              <w:t>, Spatenprobe, Fühlprobe). (K2)</w:t>
            </w:r>
          </w:p>
        </w:tc>
        <w:tc>
          <w:tcPr>
            <w:tcW w:w="2171" w:type="dxa"/>
            <w:gridSpan w:val="2"/>
            <w:shd w:val="clear" w:color="auto" w:fill="FFFFFF" w:themeFill="background1"/>
          </w:tcPr>
          <w:p w14:paraId="44F0EEEC" w14:textId="678CD27A" w:rsidR="00FE0A7E" w:rsidRPr="009609F2" w:rsidRDefault="00572350" w:rsidP="00294B3E">
            <w:pPr>
              <w:pStyle w:val="Listenabsatz"/>
              <w:ind w:left="0"/>
              <w:rPr>
                <w:rFonts w:ascii="Verdana" w:hAnsi="Verdana" w:cstheme="minorHAnsi"/>
                <w:sz w:val="20"/>
                <w:szCs w:val="20"/>
              </w:rPr>
            </w:pPr>
            <w:r w:rsidRPr="009609F2">
              <w:rPr>
                <w:rFonts w:ascii="Verdana" w:hAnsi="Verdana" w:cs="Arial"/>
                <w:sz w:val="20"/>
                <w:szCs w:val="20"/>
                <w:lang w:eastAsia="de-DE"/>
              </w:rPr>
              <w:t>Spatenprobe</w:t>
            </w:r>
            <w:r w:rsidR="001176D1" w:rsidRPr="009609F2">
              <w:rPr>
                <w:rFonts w:ascii="Verdana" w:hAnsi="Verdana" w:cs="Arial"/>
                <w:sz w:val="20"/>
                <w:szCs w:val="20"/>
                <w:lang w:eastAsia="de-DE"/>
              </w:rPr>
              <w:t xml:space="preserve"> bereits in </w:t>
            </w:r>
            <w:r w:rsidRPr="009609F2">
              <w:rPr>
                <w:rFonts w:ascii="Verdana" w:hAnsi="Verdana" w:cstheme="minorHAnsi"/>
                <w:sz w:val="20"/>
                <w:szCs w:val="20"/>
              </w:rPr>
              <w:t>a4.1a</w:t>
            </w:r>
          </w:p>
          <w:p w14:paraId="349B0A21" w14:textId="77777777" w:rsidR="00FE0A7E" w:rsidRPr="009609F2" w:rsidRDefault="00FE0A7E" w:rsidP="00294B3E">
            <w:pPr>
              <w:pStyle w:val="Listenabsatz"/>
              <w:ind w:left="0"/>
              <w:rPr>
                <w:rFonts w:ascii="Verdana" w:hAnsi="Verdana" w:cstheme="minorHAnsi"/>
                <w:sz w:val="20"/>
                <w:szCs w:val="20"/>
              </w:rPr>
            </w:pPr>
          </w:p>
          <w:p w14:paraId="7EA67C07" w14:textId="77777777" w:rsidR="00FE0A7E" w:rsidRDefault="00FE0A7E" w:rsidP="00294B3E">
            <w:pPr>
              <w:pStyle w:val="Listenabsatz"/>
              <w:ind w:left="0"/>
              <w:rPr>
                <w:rFonts w:ascii="Verdana" w:hAnsi="Verdana" w:cstheme="minorHAnsi"/>
                <w:sz w:val="20"/>
                <w:szCs w:val="20"/>
              </w:rPr>
            </w:pPr>
            <w:r w:rsidRPr="009609F2">
              <w:rPr>
                <w:rFonts w:ascii="Verdana" w:hAnsi="Verdana" w:cstheme="minorHAnsi"/>
                <w:sz w:val="20"/>
                <w:szCs w:val="20"/>
              </w:rPr>
              <w:t>Praktische Übung zu Fühlproben im Unterricht durchführen</w:t>
            </w:r>
          </w:p>
          <w:p w14:paraId="652C53AA" w14:textId="77777777" w:rsidR="004B1412" w:rsidRDefault="004B1412" w:rsidP="00294B3E">
            <w:pPr>
              <w:pStyle w:val="Listenabsatz"/>
              <w:ind w:left="0"/>
              <w:rPr>
                <w:rFonts w:ascii="Verdana" w:hAnsi="Verdana" w:cstheme="minorHAnsi"/>
                <w:sz w:val="20"/>
                <w:szCs w:val="20"/>
              </w:rPr>
            </w:pPr>
          </w:p>
          <w:p w14:paraId="680C6276" w14:textId="077BA443" w:rsidR="004B1412" w:rsidRPr="004B1412" w:rsidRDefault="004B1412" w:rsidP="00294B3E">
            <w:pPr>
              <w:pStyle w:val="Listenabsatz"/>
              <w:ind w:left="0"/>
              <w:rPr>
                <w:rFonts w:ascii="Verdana" w:hAnsi="Verdana" w:cstheme="minorHAnsi"/>
                <w:sz w:val="20"/>
                <w:szCs w:val="20"/>
                <w:lang w:val="de-CH"/>
              </w:rPr>
            </w:pPr>
          </w:p>
        </w:tc>
      </w:tr>
      <w:tr w:rsidR="00DD78F9" w:rsidRPr="009609F2" w14:paraId="43687F02"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3E5579C" w14:textId="688C7AD9" w:rsidR="00DD78F9" w:rsidRPr="009609F2" w:rsidRDefault="00DD78F9" w:rsidP="00294B3E">
            <w:pPr>
              <w:rPr>
                <w:rFonts w:ascii="Verdana" w:hAnsi="Verdana"/>
                <w:sz w:val="20"/>
                <w:szCs w:val="20"/>
              </w:rPr>
            </w:pPr>
            <w:r w:rsidRPr="009609F2">
              <w:rPr>
                <w:rFonts w:ascii="Verdana" w:hAnsi="Verdana"/>
                <w:sz w:val="20"/>
                <w:szCs w:val="20"/>
              </w:rPr>
              <w:t>f2.7</w:t>
            </w:r>
          </w:p>
        </w:tc>
        <w:tc>
          <w:tcPr>
            <w:tcW w:w="5210" w:type="dxa"/>
            <w:shd w:val="clear" w:color="auto" w:fill="FFFFFF" w:themeFill="background1"/>
          </w:tcPr>
          <w:p w14:paraId="2C8FBB3F" w14:textId="77777777" w:rsidR="00DD78F9" w:rsidRDefault="00DD78F9" w:rsidP="00294B3E">
            <w:pPr>
              <w:rPr>
                <w:rFonts w:ascii="Verdana" w:hAnsi="Verdana"/>
                <w:sz w:val="20"/>
                <w:szCs w:val="20"/>
              </w:rPr>
            </w:pPr>
            <w:r w:rsidRPr="009609F2">
              <w:rPr>
                <w:rFonts w:ascii="Verdana" w:hAnsi="Verdana"/>
                <w:sz w:val="20"/>
                <w:szCs w:val="20"/>
              </w:rPr>
              <w:t>Sie erläutern den Einfluss der Bodenbearbeitung auf Bodenschäden (z.B. Verschlämmung, zu grobschollig, Verdichtungshorizonte). (K2)</w:t>
            </w:r>
          </w:p>
          <w:p w14:paraId="305ED344" w14:textId="18FE4FD9" w:rsidR="009609F2" w:rsidRPr="009609F2" w:rsidRDefault="009609F2" w:rsidP="00294B3E">
            <w:pPr>
              <w:rPr>
                <w:rFonts w:ascii="Verdana" w:hAnsi="Verdana"/>
                <w:sz w:val="20"/>
                <w:szCs w:val="20"/>
              </w:rPr>
            </w:pPr>
          </w:p>
        </w:tc>
        <w:tc>
          <w:tcPr>
            <w:tcW w:w="2171" w:type="dxa"/>
            <w:gridSpan w:val="2"/>
            <w:shd w:val="clear" w:color="auto" w:fill="FFFFFF" w:themeFill="background1"/>
          </w:tcPr>
          <w:p w14:paraId="40DB9824" w14:textId="49CE1692" w:rsidR="00FE0A7E" w:rsidRPr="009609F2" w:rsidRDefault="001176D1" w:rsidP="00294B3E">
            <w:pPr>
              <w:pStyle w:val="Listenabsatz"/>
              <w:ind w:left="0"/>
              <w:rPr>
                <w:rFonts w:ascii="Verdana" w:hAnsi="Verdana" w:cstheme="minorHAnsi"/>
                <w:sz w:val="20"/>
                <w:szCs w:val="20"/>
              </w:rPr>
            </w:pPr>
            <w:r w:rsidRPr="009609F2">
              <w:rPr>
                <w:rFonts w:ascii="Verdana" w:hAnsi="Verdana" w:cs="Arial"/>
                <w:sz w:val="20"/>
                <w:szCs w:val="20"/>
                <w:lang w:eastAsia="de-DE"/>
              </w:rPr>
              <w:t>Bezug zu</w:t>
            </w:r>
            <w:r w:rsidR="00117B57" w:rsidRPr="009609F2">
              <w:rPr>
                <w:rFonts w:ascii="Verdana" w:hAnsi="Verdana" w:cs="Arial"/>
                <w:sz w:val="20"/>
                <w:szCs w:val="20"/>
                <w:lang w:eastAsia="de-DE"/>
              </w:rPr>
              <w:t xml:space="preserve"> </w:t>
            </w:r>
            <w:r w:rsidR="00117B57" w:rsidRPr="009609F2">
              <w:rPr>
                <w:rFonts w:ascii="Verdana" w:hAnsi="Verdana" w:cstheme="minorHAnsi"/>
                <w:sz w:val="20"/>
                <w:szCs w:val="20"/>
              </w:rPr>
              <w:t>a4.3f</w:t>
            </w:r>
          </w:p>
        </w:tc>
      </w:tr>
      <w:tr w:rsidR="00A967FA" w:rsidRPr="009609F2" w14:paraId="1E4324F7"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322CA3C" w14:textId="129D9375" w:rsidR="00A967FA" w:rsidRPr="009609F2" w:rsidRDefault="001176D1" w:rsidP="00294B3E">
            <w:pPr>
              <w:rPr>
                <w:rFonts w:ascii="Verdana" w:hAnsi="Verdana"/>
                <w:sz w:val="20"/>
                <w:szCs w:val="20"/>
              </w:rPr>
            </w:pPr>
            <w:r w:rsidRPr="009609F2">
              <w:rPr>
                <w:rFonts w:ascii="Verdana" w:hAnsi="Verdana"/>
                <w:sz w:val="20"/>
                <w:szCs w:val="20"/>
              </w:rPr>
              <w:t>f4.1b</w:t>
            </w:r>
          </w:p>
        </w:tc>
        <w:tc>
          <w:tcPr>
            <w:tcW w:w="5210" w:type="dxa"/>
            <w:shd w:val="clear" w:color="auto" w:fill="FFFFFF" w:themeFill="background1"/>
          </w:tcPr>
          <w:p w14:paraId="08B518AC" w14:textId="78A2A4EA" w:rsidR="00A967FA" w:rsidRPr="009609F2" w:rsidRDefault="00A967FA" w:rsidP="00294B3E">
            <w:pPr>
              <w:rPr>
                <w:rFonts w:ascii="Verdana" w:hAnsi="Verdana"/>
                <w:sz w:val="20"/>
                <w:szCs w:val="20"/>
              </w:rPr>
            </w:pPr>
            <w:r w:rsidRPr="009609F2">
              <w:rPr>
                <w:rFonts w:ascii="Verdana" w:hAnsi="Verdana"/>
                <w:sz w:val="20"/>
                <w:szCs w:val="20"/>
              </w:rPr>
              <w:t>Sie beurteilen eine Bodenanalyse in Bezug auf den Nährstoffbedarf von Ackerkulturen. (K4)</w:t>
            </w:r>
          </w:p>
        </w:tc>
        <w:tc>
          <w:tcPr>
            <w:tcW w:w="2171" w:type="dxa"/>
            <w:gridSpan w:val="2"/>
            <w:shd w:val="clear" w:color="auto" w:fill="FFFFFF" w:themeFill="background1"/>
          </w:tcPr>
          <w:p w14:paraId="739BB9FA" w14:textId="6B117D3C" w:rsidR="00117B57" w:rsidRPr="009609F2" w:rsidRDefault="001176D1" w:rsidP="00294B3E">
            <w:pPr>
              <w:pStyle w:val="Listenabsatz"/>
              <w:ind w:left="0"/>
              <w:rPr>
                <w:rFonts w:ascii="Verdana" w:hAnsi="Verdana" w:cs="Arial"/>
                <w:sz w:val="20"/>
                <w:szCs w:val="20"/>
                <w:lang w:eastAsia="de-DE"/>
              </w:rPr>
            </w:pPr>
            <w:r w:rsidRPr="009609F2">
              <w:rPr>
                <w:rFonts w:ascii="Verdana" w:hAnsi="Verdana"/>
                <w:sz w:val="20"/>
                <w:szCs w:val="20"/>
              </w:rPr>
              <w:t>Bezug zu</w:t>
            </w:r>
            <w:r w:rsidR="00117B57" w:rsidRPr="009609F2">
              <w:rPr>
                <w:rFonts w:ascii="Verdana" w:hAnsi="Verdana"/>
                <w:sz w:val="20"/>
                <w:szCs w:val="20"/>
              </w:rPr>
              <w:t xml:space="preserve"> a4.2b</w:t>
            </w:r>
          </w:p>
          <w:p w14:paraId="3AE99654" w14:textId="77777777" w:rsidR="00117B57" w:rsidRPr="009609F2" w:rsidRDefault="00117B57" w:rsidP="00294B3E">
            <w:pPr>
              <w:pStyle w:val="Listenabsatz"/>
              <w:ind w:left="0"/>
              <w:rPr>
                <w:rFonts w:ascii="Verdana" w:hAnsi="Verdana" w:cs="Arial"/>
                <w:sz w:val="20"/>
                <w:szCs w:val="20"/>
                <w:lang w:eastAsia="de-DE"/>
              </w:rPr>
            </w:pPr>
          </w:p>
          <w:p w14:paraId="26802CCB" w14:textId="383A9818" w:rsidR="00A967FA" w:rsidRPr="009609F2" w:rsidRDefault="00B22F13" w:rsidP="00294B3E">
            <w:pPr>
              <w:pStyle w:val="Listenabsatz"/>
              <w:ind w:left="0"/>
              <w:rPr>
                <w:rFonts w:ascii="Verdana" w:hAnsi="Verdana" w:cs="Arial"/>
                <w:sz w:val="20"/>
                <w:szCs w:val="20"/>
                <w:lang w:eastAsia="de-DE"/>
              </w:rPr>
            </w:pPr>
            <w:r w:rsidRPr="009609F2">
              <w:rPr>
                <w:rFonts w:ascii="Verdana" w:hAnsi="Verdana" w:cs="Arial"/>
                <w:sz w:val="20"/>
                <w:szCs w:val="20"/>
                <w:lang w:eastAsia="de-DE"/>
              </w:rPr>
              <w:t>Bodenanalyse  vom Lehrbetrieb mitbringen und damit im Unterricht arbeiten</w:t>
            </w:r>
          </w:p>
        </w:tc>
      </w:tr>
      <w:tr w:rsidR="001176D1" w:rsidRPr="009609F2" w14:paraId="221E1594"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61C1F98" w14:textId="5BD41635" w:rsidR="001176D1" w:rsidRPr="009609F2" w:rsidRDefault="001176D1" w:rsidP="00294B3E">
            <w:pPr>
              <w:rPr>
                <w:rFonts w:ascii="Verdana" w:hAnsi="Verdana"/>
                <w:sz w:val="20"/>
                <w:szCs w:val="20"/>
              </w:rPr>
            </w:pPr>
            <w:r w:rsidRPr="009609F2">
              <w:rPr>
                <w:rFonts w:ascii="Verdana" w:hAnsi="Verdana"/>
                <w:sz w:val="20"/>
                <w:szCs w:val="20"/>
              </w:rPr>
              <w:lastRenderedPageBreak/>
              <w:t>f4.1c</w:t>
            </w:r>
            <w:r w:rsidRPr="009609F2">
              <w:rPr>
                <w:rFonts w:ascii="Verdana" w:hAnsi="Verdana"/>
                <w:sz w:val="20"/>
                <w:szCs w:val="20"/>
              </w:rPr>
              <w:tab/>
            </w:r>
          </w:p>
          <w:p w14:paraId="30C339DA" w14:textId="022E3BA4" w:rsidR="001176D1" w:rsidRPr="009609F2" w:rsidRDefault="001176D1" w:rsidP="00294B3E">
            <w:pPr>
              <w:rPr>
                <w:rFonts w:ascii="Verdana" w:hAnsi="Verdana"/>
                <w:sz w:val="20"/>
                <w:szCs w:val="20"/>
              </w:rPr>
            </w:pPr>
          </w:p>
        </w:tc>
        <w:tc>
          <w:tcPr>
            <w:tcW w:w="5210" w:type="dxa"/>
            <w:shd w:val="clear" w:color="auto" w:fill="FFFFFF" w:themeFill="background1"/>
          </w:tcPr>
          <w:p w14:paraId="7264E63D" w14:textId="4D73A13B" w:rsidR="001176D1" w:rsidRPr="009609F2" w:rsidRDefault="001176D1" w:rsidP="00294B3E">
            <w:pPr>
              <w:rPr>
                <w:rFonts w:ascii="Verdana" w:hAnsi="Verdana"/>
                <w:sz w:val="20"/>
                <w:szCs w:val="20"/>
              </w:rPr>
            </w:pPr>
            <w:r w:rsidRPr="009609F2">
              <w:rPr>
                <w:rFonts w:ascii="Verdana" w:hAnsi="Verdana"/>
                <w:sz w:val="20"/>
                <w:szCs w:val="20"/>
              </w:rPr>
              <w:t>Sie erklären die Bedeutung möglicher Restmengen an Nährstoffen von Vorkulturen. (K2)</w:t>
            </w:r>
            <w:r w:rsidRPr="009609F2">
              <w:rPr>
                <w:rFonts w:ascii="Verdana" w:hAnsi="Verdana"/>
                <w:sz w:val="20"/>
                <w:szCs w:val="20"/>
              </w:rPr>
              <w:tab/>
            </w:r>
          </w:p>
          <w:p w14:paraId="23E19D16" w14:textId="77777777" w:rsidR="001176D1" w:rsidRPr="009609F2" w:rsidRDefault="001176D1" w:rsidP="00294B3E">
            <w:pPr>
              <w:rPr>
                <w:rFonts w:ascii="Verdana" w:hAnsi="Verdana"/>
                <w:sz w:val="20"/>
                <w:szCs w:val="20"/>
              </w:rPr>
            </w:pPr>
          </w:p>
          <w:p w14:paraId="4C8F341D" w14:textId="62EA93F2" w:rsidR="001176D1" w:rsidRPr="009609F2" w:rsidRDefault="001176D1" w:rsidP="00294B3E">
            <w:pPr>
              <w:rPr>
                <w:rFonts w:ascii="Verdana" w:hAnsi="Verdana"/>
                <w:sz w:val="20"/>
                <w:szCs w:val="20"/>
              </w:rPr>
            </w:pPr>
          </w:p>
        </w:tc>
        <w:tc>
          <w:tcPr>
            <w:tcW w:w="2171" w:type="dxa"/>
            <w:gridSpan w:val="2"/>
            <w:shd w:val="clear" w:color="auto" w:fill="FFFFFF" w:themeFill="background1"/>
          </w:tcPr>
          <w:p w14:paraId="2CCF2729" w14:textId="107086F5" w:rsidR="001176D1" w:rsidRPr="009609F2" w:rsidRDefault="001176D1" w:rsidP="00294B3E">
            <w:pPr>
              <w:pStyle w:val="Listenabsatz"/>
              <w:ind w:left="0"/>
              <w:rPr>
                <w:rFonts w:ascii="Verdana" w:hAnsi="Verdana" w:cs="Arial"/>
                <w:sz w:val="20"/>
                <w:szCs w:val="20"/>
                <w:lang w:eastAsia="de-DE"/>
              </w:rPr>
            </w:pPr>
            <w:r w:rsidRPr="009609F2">
              <w:rPr>
                <w:rFonts w:ascii="Verdana" w:hAnsi="Verdana"/>
                <w:sz w:val="20"/>
                <w:szCs w:val="20"/>
              </w:rPr>
              <w:t>hier in Bezug auf die Nährstoffnach-lieferung thematisieren</w:t>
            </w:r>
          </w:p>
        </w:tc>
      </w:tr>
      <w:tr w:rsidR="00A967FA" w:rsidRPr="009609F2" w14:paraId="4635D749"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0961856" w14:textId="4FDA13B5" w:rsidR="00A967FA" w:rsidRPr="009609F2" w:rsidRDefault="001176D1" w:rsidP="00294B3E">
            <w:pPr>
              <w:rPr>
                <w:rFonts w:ascii="Verdana" w:hAnsi="Verdana"/>
                <w:sz w:val="20"/>
                <w:szCs w:val="20"/>
              </w:rPr>
            </w:pPr>
            <w:r w:rsidRPr="009609F2">
              <w:rPr>
                <w:rFonts w:ascii="Verdana" w:hAnsi="Verdana"/>
                <w:sz w:val="20"/>
                <w:szCs w:val="20"/>
              </w:rPr>
              <w:t>f4.2b</w:t>
            </w:r>
          </w:p>
        </w:tc>
        <w:tc>
          <w:tcPr>
            <w:tcW w:w="5210" w:type="dxa"/>
            <w:shd w:val="clear" w:color="auto" w:fill="FFFFFF" w:themeFill="background1"/>
          </w:tcPr>
          <w:p w14:paraId="09307682" w14:textId="5F2CAC47" w:rsidR="00A967FA" w:rsidRPr="009609F2" w:rsidRDefault="00A13CE7" w:rsidP="00294B3E">
            <w:pPr>
              <w:rPr>
                <w:rFonts w:ascii="Verdana" w:hAnsi="Verdana"/>
                <w:sz w:val="20"/>
                <w:szCs w:val="20"/>
              </w:rPr>
            </w:pPr>
            <w:r w:rsidRPr="009609F2">
              <w:rPr>
                <w:rFonts w:ascii="Verdana" w:hAnsi="Verdana"/>
                <w:sz w:val="20"/>
                <w:szCs w:val="20"/>
              </w:rPr>
              <w:t>Sie berechnen Kalkmengen anhand von Beispielen. (K3)</w:t>
            </w:r>
          </w:p>
        </w:tc>
        <w:tc>
          <w:tcPr>
            <w:tcW w:w="2171" w:type="dxa"/>
            <w:gridSpan w:val="2"/>
            <w:shd w:val="clear" w:color="auto" w:fill="FFFFFF" w:themeFill="background1"/>
          </w:tcPr>
          <w:p w14:paraId="233F15D8" w14:textId="2343DB79" w:rsidR="00A967FA" w:rsidRPr="009609F2" w:rsidRDefault="00A967FA" w:rsidP="00294B3E">
            <w:pPr>
              <w:pStyle w:val="Listenabsatz"/>
              <w:ind w:left="0"/>
              <w:rPr>
                <w:rFonts w:ascii="Verdana" w:hAnsi="Verdana" w:cs="Arial"/>
                <w:sz w:val="20"/>
                <w:szCs w:val="20"/>
                <w:lang w:eastAsia="de-DE"/>
              </w:rPr>
            </w:pPr>
          </w:p>
        </w:tc>
      </w:tr>
      <w:tr w:rsidR="00A967FA" w:rsidRPr="009609F2" w14:paraId="63B47D8C"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3A21C35" w14:textId="0C254C7B" w:rsidR="00A967FA" w:rsidRPr="009609F2" w:rsidRDefault="001176D1" w:rsidP="00294B3E">
            <w:pPr>
              <w:rPr>
                <w:rFonts w:ascii="Verdana" w:hAnsi="Verdana"/>
                <w:sz w:val="20"/>
                <w:szCs w:val="20"/>
              </w:rPr>
            </w:pPr>
            <w:r w:rsidRPr="009609F2">
              <w:rPr>
                <w:rFonts w:ascii="Verdana" w:hAnsi="Verdana"/>
                <w:sz w:val="20"/>
                <w:szCs w:val="20"/>
              </w:rPr>
              <w:t>f4.3a</w:t>
            </w:r>
          </w:p>
        </w:tc>
        <w:tc>
          <w:tcPr>
            <w:tcW w:w="5210" w:type="dxa"/>
            <w:shd w:val="clear" w:color="auto" w:fill="FFFFFF" w:themeFill="background1"/>
          </w:tcPr>
          <w:p w14:paraId="6D20E362" w14:textId="0C1B3DFA" w:rsidR="00A967FA" w:rsidRPr="009609F2" w:rsidRDefault="00A13CE7" w:rsidP="00294B3E">
            <w:pPr>
              <w:rPr>
                <w:rFonts w:ascii="Verdana" w:hAnsi="Verdana"/>
                <w:sz w:val="20"/>
                <w:szCs w:val="20"/>
              </w:rPr>
            </w:pPr>
            <w:r w:rsidRPr="009609F2">
              <w:rPr>
                <w:rFonts w:ascii="Verdana" w:hAnsi="Verdana"/>
                <w:sz w:val="20"/>
                <w:szCs w:val="20"/>
              </w:rPr>
              <w:t>Sie erstellen einen parzellenspezifischen Düngungsplan. (K3)</w:t>
            </w:r>
          </w:p>
        </w:tc>
        <w:tc>
          <w:tcPr>
            <w:tcW w:w="2171" w:type="dxa"/>
            <w:gridSpan w:val="2"/>
            <w:shd w:val="clear" w:color="auto" w:fill="FFFFFF" w:themeFill="background1"/>
          </w:tcPr>
          <w:p w14:paraId="08821B22" w14:textId="04F8C9C1" w:rsidR="00FE0A7E" w:rsidRPr="009609F2" w:rsidRDefault="00B22F13" w:rsidP="00294B3E">
            <w:pPr>
              <w:pStyle w:val="Listenabsatz"/>
              <w:ind w:left="0"/>
              <w:rPr>
                <w:rFonts w:ascii="Verdana" w:hAnsi="Verdana" w:cs="Arial"/>
                <w:sz w:val="20"/>
                <w:szCs w:val="20"/>
                <w:lang w:eastAsia="de-DE"/>
              </w:rPr>
            </w:pPr>
            <w:r w:rsidRPr="009609F2">
              <w:rPr>
                <w:rFonts w:ascii="Verdana" w:hAnsi="Verdana" w:cs="Arial"/>
                <w:sz w:val="20"/>
                <w:szCs w:val="20"/>
                <w:lang w:eastAsia="de-DE"/>
              </w:rPr>
              <w:t>Formular „Düngung Einzelparzelle Ackerbau“</w:t>
            </w:r>
            <w:r w:rsidR="00117B57" w:rsidRPr="009609F2">
              <w:rPr>
                <w:rFonts w:ascii="Verdana" w:hAnsi="Verdana" w:cs="Arial"/>
                <w:sz w:val="20"/>
                <w:szCs w:val="20"/>
                <w:lang w:eastAsia="de-DE"/>
              </w:rPr>
              <w:t xml:space="preserve"> als Grundlage</w:t>
            </w:r>
            <w:r w:rsidR="00FE0A7E" w:rsidRPr="009609F2">
              <w:rPr>
                <w:rFonts w:ascii="Verdana" w:hAnsi="Verdana" w:cs="Arial"/>
                <w:sz w:val="20"/>
                <w:szCs w:val="20"/>
                <w:lang w:eastAsia="de-DE"/>
              </w:rPr>
              <w:t xml:space="preserve"> oder Tools welche ähnlich funktionieren</w:t>
            </w:r>
            <w:r w:rsidR="001176D1" w:rsidRPr="009609F2">
              <w:rPr>
                <w:rFonts w:ascii="Verdana" w:hAnsi="Verdana" w:cs="Arial"/>
                <w:sz w:val="20"/>
                <w:szCs w:val="20"/>
                <w:lang w:eastAsia="de-DE"/>
              </w:rPr>
              <w:t>.</w:t>
            </w:r>
            <w:r w:rsidR="00FE0A7E" w:rsidRPr="009609F2">
              <w:rPr>
                <w:rFonts w:ascii="Verdana" w:hAnsi="Verdana" w:cs="Arial"/>
                <w:sz w:val="20"/>
                <w:szCs w:val="20"/>
                <w:lang w:eastAsia="de-DE"/>
              </w:rPr>
              <w:t xml:space="preserve"> </w:t>
            </w:r>
          </w:p>
          <w:p w14:paraId="77E6B126" w14:textId="77777777" w:rsidR="00FE0A7E" w:rsidRPr="009609F2" w:rsidRDefault="00FE0A7E" w:rsidP="00294B3E">
            <w:pPr>
              <w:pStyle w:val="Listenabsatz"/>
              <w:ind w:left="0"/>
              <w:rPr>
                <w:rFonts w:ascii="Verdana" w:hAnsi="Verdana" w:cs="Arial"/>
                <w:sz w:val="20"/>
                <w:szCs w:val="20"/>
                <w:lang w:eastAsia="de-DE"/>
              </w:rPr>
            </w:pPr>
          </w:p>
          <w:p w14:paraId="21C02768" w14:textId="0766C8BF" w:rsidR="00117B57" w:rsidRPr="009609F2" w:rsidRDefault="00FE0A7E" w:rsidP="00294B3E">
            <w:pPr>
              <w:pStyle w:val="Listenabsatz"/>
              <w:ind w:left="0"/>
              <w:rPr>
                <w:rFonts w:ascii="Verdana" w:hAnsi="Verdana" w:cs="Arial"/>
                <w:sz w:val="20"/>
                <w:szCs w:val="20"/>
                <w:lang w:eastAsia="de-DE"/>
              </w:rPr>
            </w:pPr>
            <w:r w:rsidRPr="009609F2">
              <w:rPr>
                <w:rFonts w:ascii="Verdana" w:hAnsi="Verdana" w:cs="Arial"/>
                <w:sz w:val="20"/>
                <w:szCs w:val="20"/>
                <w:lang w:eastAsia="de-DE"/>
              </w:rPr>
              <w:t>Verteilung und Zeitpunkte der Einzelgaben und Wahl der Düngemittel jeweils bei den einzelnen Kulturen thematisieren.</w:t>
            </w:r>
          </w:p>
        </w:tc>
      </w:tr>
      <w:tr w:rsidR="00A967FA" w:rsidRPr="009609F2" w14:paraId="2B48F684" w14:textId="77777777" w:rsidTr="00960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16"/>
        </w:trPr>
        <w:tc>
          <w:tcPr>
            <w:tcW w:w="1691" w:type="dxa"/>
            <w:shd w:val="clear" w:color="auto" w:fill="FFFFFF" w:themeFill="background1"/>
          </w:tcPr>
          <w:p w14:paraId="38D368C4" w14:textId="6EEAA64E" w:rsidR="00A967FA" w:rsidRPr="009609F2" w:rsidRDefault="001176D1" w:rsidP="00294B3E">
            <w:pPr>
              <w:rPr>
                <w:rFonts w:ascii="Verdana" w:hAnsi="Verdana"/>
                <w:sz w:val="20"/>
                <w:szCs w:val="20"/>
              </w:rPr>
            </w:pPr>
            <w:r w:rsidRPr="009609F2">
              <w:rPr>
                <w:rFonts w:ascii="Verdana" w:hAnsi="Verdana"/>
                <w:sz w:val="20"/>
                <w:szCs w:val="20"/>
              </w:rPr>
              <w:t>f4.5c</w:t>
            </w:r>
          </w:p>
        </w:tc>
        <w:tc>
          <w:tcPr>
            <w:tcW w:w="5210" w:type="dxa"/>
            <w:shd w:val="clear" w:color="auto" w:fill="FFFFFF" w:themeFill="background1"/>
          </w:tcPr>
          <w:p w14:paraId="216705D7" w14:textId="62A855A6" w:rsidR="00A967FA" w:rsidRPr="009609F2" w:rsidRDefault="00AB6ECC" w:rsidP="00294B3E">
            <w:pPr>
              <w:rPr>
                <w:rFonts w:ascii="Verdana" w:hAnsi="Verdana"/>
                <w:sz w:val="20"/>
                <w:szCs w:val="20"/>
              </w:rPr>
            </w:pPr>
            <w:r w:rsidRPr="009609F2">
              <w:rPr>
                <w:rFonts w:ascii="Verdana" w:hAnsi="Verdana"/>
                <w:sz w:val="20"/>
                <w:szCs w:val="20"/>
              </w:rPr>
              <w:t>Sie zeigen die Düngerpreise auf. (K1)</w:t>
            </w:r>
          </w:p>
        </w:tc>
        <w:tc>
          <w:tcPr>
            <w:tcW w:w="2171" w:type="dxa"/>
            <w:gridSpan w:val="2"/>
            <w:shd w:val="clear" w:color="auto" w:fill="FFFFFF" w:themeFill="background1"/>
          </w:tcPr>
          <w:p w14:paraId="0857CC65" w14:textId="77777777" w:rsidR="00A967FA" w:rsidRPr="009609F2" w:rsidRDefault="00A967FA" w:rsidP="00294B3E">
            <w:pPr>
              <w:pStyle w:val="Listenabsatz"/>
              <w:ind w:left="0"/>
              <w:rPr>
                <w:rFonts w:ascii="Verdana" w:hAnsi="Verdana" w:cs="Arial"/>
                <w:sz w:val="20"/>
                <w:szCs w:val="20"/>
                <w:lang w:eastAsia="de-DE"/>
              </w:rPr>
            </w:pPr>
          </w:p>
        </w:tc>
      </w:tr>
      <w:tr w:rsidR="00861D78" w:rsidRPr="009609F2" w14:paraId="3C65A9CF"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1F9B3A2" w14:textId="387BE5D3" w:rsidR="00861D78" w:rsidRPr="009609F2" w:rsidRDefault="001176D1" w:rsidP="00294B3E">
            <w:pPr>
              <w:rPr>
                <w:rFonts w:ascii="Verdana" w:hAnsi="Verdana"/>
                <w:sz w:val="20"/>
                <w:szCs w:val="20"/>
              </w:rPr>
            </w:pPr>
            <w:r w:rsidRPr="009609F2">
              <w:rPr>
                <w:rFonts w:ascii="Verdana" w:hAnsi="Verdana"/>
                <w:sz w:val="20"/>
                <w:szCs w:val="20"/>
              </w:rPr>
              <w:t>f4.3b</w:t>
            </w:r>
          </w:p>
        </w:tc>
        <w:tc>
          <w:tcPr>
            <w:tcW w:w="5210" w:type="dxa"/>
            <w:shd w:val="clear" w:color="auto" w:fill="FFFFFF" w:themeFill="background1"/>
          </w:tcPr>
          <w:p w14:paraId="736D2930" w14:textId="0115B2E0" w:rsidR="00861D78" w:rsidRPr="009609F2" w:rsidRDefault="001176D1" w:rsidP="00294B3E">
            <w:pPr>
              <w:rPr>
                <w:rFonts w:ascii="Verdana" w:hAnsi="Verdana"/>
                <w:sz w:val="20"/>
                <w:szCs w:val="20"/>
              </w:rPr>
            </w:pPr>
            <w:r w:rsidRPr="009609F2">
              <w:rPr>
                <w:rFonts w:ascii="Verdana" w:hAnsi="Verdana"/>
                <w:sz w:val="20"/>
                <w:szCs w:val="20"/>
              </w:rPr>
              <w:t>Sie zeigen die Zusammenhänge verschiedener relevanter Aspekte für die Düngung auf (z.B. Vorkulturen, Witterung, Umwelt, Boden). (K2)</w:t>
            </w:r>
          </w:p>
        </w:tc>
        <w:tc>
          <w:tcPr>
            <w:tcW w:w="2171" w:type="dxa"/>
            <w:gridSpan w:val="2"/>
            <w:shd w:val="clear" w:color="auto" w:fill="FFFFFF" w:themeFill="background1"/>
          </w:tcPr>
          <w:p w14:paraId="3DD20063" w14:textId="568679E6" w:rsidR="00861D78" w:rsidRPr="009609F2" w:rsidRDefault="001176D1" w:rsidP="00294B3E">
            <w:pPr>
              <w:pStyle w:val="Listenabsatz"/>
              <w:ind w:left="0"/>
              <w:rPr>
                <w:rFonts w:ascii="Verdana" w:hAnsi="Verdana" w:cs="Arial"/>
                <w:sz w:val="20"/>
                <w:szCs w:val="20"/>
                <w:lang w:eastAsia="de-DE"/>
              </w:rPr>
            </w:pPr>
            <w:r w:rsidRPr="009609F2">
              <w:rPr>
                <w:rFonts w:ascii="Verdana" w:hAnsi="Verdana" w:cs="Arial"/>
                <w:sz w:val="20"/>
                <w:szCs w:val="20"/>
                <w:lang w:eastAsia="de-DE"/>
              </w:rPr>
              <w:t>Bezug zu</w:t>
            </w:r>
            <w:r w:rsidR="00117B57" w:rsidRPr="009609F2">
              <w:rPr>
                <w:rFonts w:ascii="Verdana" w:hAnsi="Verdana" w:cs="Arial"/>
                <w:sz w:val="20"/>
                <w:szCs w:val="20"/>
                <w:lang w:eastAsia="de-DE"/>
              </w:rPr>
              <w:t xml:space="preserve"> </w:t>
            </w:r>
            <w:r w:rsidR="00117B57" w:rsidRPr="009609F2">
              <w:rPr>
                <w:rFonts w:ascii="Verdana" w:hAnsi="Verdana" w:cstheme="minorHAnsi"/>
                <w:sz w:val="20"/>
                <w:szCs w:val="20"/>
              </w:rPr>
              <w:t>a4.8b</w:t>
            </w:r>
            <w:r w:rsidRPr="009609F2">
              <w:rPr>
                <w:rFonts w:ascii="Verdana" w:hAnsi="Verdana" w:cstheme="minorHAnsi"/>
                <w:sz w:val="20"/>
                <w:szCs w:val="20"/>
              </w:rPr>
              <w:t xml:space="preserve"> herstellen</w:t>
            </w:r>
          </w:p>
        </w:tc>
      </w:tr>
      <w:tr w:rsidR="00117B57" w:rsidRPr="009609F2" w14:paraId="30C2A7E1"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0F91141" w14:textId="221F4D1D" w:rsidR="00117B57" w:rsidRPr="009609F2" w:rsidRDefault="001176D1" w:rsidP="00294B3E">
            <w:pPr>
              <w:rPr>
                <w:rFonts w:ascii="Verdana" w:hAnsi="Verdana"/>
                <w:sz w:val="20"/>
                <w:szCs w:val="20"/>
              </w:rPr>
            </w:pPr>
            <w:r w:rsidRPr="009609F2">
              <w:rPr>
                <w:rFonts w:ascii="Verdana" w:hAnsi="Verdana"/>
                <w:sz w:val="20"/>
                <w:szCs w:val="20"/>
              </w:rPr>
              <w:t>f4.4</w:t>
            </w:r>
          </w:p>
        </w:tc>
        <w:tc>
          <w:tcPr>
            <w:tcW w:w="5210" w:type="dxa"/>
            <w:shd w:val="clear" w:color="auto" w:fill="FFFFFF" w:themeFill="background1"/>
          </w:tcPr>
          <w:p w14:paraId="3E17AE93" w14:textId="2787AA9F" w:rsidR="00117B57" w:rsidRPr="009609F2" w:rsidRDefault="001176D1" w:rsidP="00294B3E">
            <w:pPr>
              <w:rPr>
                <w:rFonts w:ascii="Verdana" w:hAnsi="Verdana"/>
                <w:sz w:val="20"/>
                <w:szCs w:val="20"/>
                <w:highlight w:val="yellow"/>
              </w:rPr>
            </w:pPr>
            <w:r w:rsidRPr="009609F2">
              <w:rPr>
                <w:rFonts w:ascii="Verdana" w:hAnsi="Verdana"/>
                <w:sz w:val="20"/>
                <w:szCs w:val="20"/>
              </w:rPr>
              <w:t>Sie beurteilen anhand von praktischen Beispielen die Funktionsweise und die Auswirkungen von mineralischem und organischem Dünger bei Ackerkulturen (z.B. Kalkformen). (K4)</w:t>
            </w:r>
          </w:p>
        </w:tc>
        <w:tc>
          <w:tcPr>
            <w:tcW w:w="2171" w:type="dxa"/>
            <w:gridSpan w:val="2"/>
            <w:shd w:val="clear" w:color="auto" w:fill="FFFFFF" w:themeFill="background1"/>
          </w:tcPr>
          <w:p w14:paraId="2D910D94" w14:textId="77777777" w:rsidR="00117B57" w:rsidRPr="009609F2" w:rsidRDefault="00117B57" w:rsidP="00294B3E">
            <w:pPr>
              <w:pStyle w:val="Listenabsatz"/>
              <w:ind w:left="0"/>
              <w:rPr>
                <w:rFonts w:ascii="Verdana" w:hAnsi="Verdana" w:cs="Arial"/>
                <w:sz w:val="20"/>
                <w:szCs w:val="20"/>
                <w:lang w:eastAsia="de-DE"/>
              </w:rPr>
            </w:pPr>
          </w:p>
        </w:tc>
      </w:tr>
      <w:tr w:rsidR="00861D78" w:rsidRPr="009609F2" w14:paraId="7822E535" w14:textId="77777777" w:rsidTr="00117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C4BD1E9" w14:textId="77777777" w:rsidR="00861D78" w:rsidRPr="009609F2" w:rsidRDefault="00861D78" w:rsidP="00294B3E">
            <w:pPr>
              <w:rPr>
                <w:rFonts w:ascii="Verdana" w:hAnsi="Verdana" w:cstheme="minorHAnsi"/>
                <w:sz w:val="20"/>
                <w:szCs w:val="20"/>
              </w:rPr>
            </w:pPr>
            <w:r w:rsidRPr="009609F2">
              <w:rPr>
                <w:rFonts w:ascii="Verdana" w:hAnsi="Verdana" w:cs="Arial"/>
                <w:sz w:val="20"/>
                <w:szCs w:val="20"/>
                <w:lang w:eastAsia="de-DE"/>
              </w:rPr>
              <w:t>f4.6</w:t>
            </w:r>
          </w:p>
        </w:tc>
        <w:tc>
          <w:tcPr>
            <w:tcW w:w="5210" w:type="dxa"/>
            <w:shd w:val="clear" w:color="auto" w:fill="FFFFFF" w:themeFill="background1"/>
          </w:tcPr>
          <w:p w14:paraId="13C0C352" w14:textId="77777777" w:rsidR="00861D78" w:rsidRPr="009609F2" w:rsidRDefault="00861D78" w:rsidP="00294B3E">
            <w:pPr>
              <w:rPr>
                <w:rFonts w:ascii="Verdana" w:hAnsi="Verdana" w:cs="Arial"/>
                <w:sz w:val="20"/>
                <w:szCs w:val="20"/>
              </w:rPr>
            </w:pPr>
            <w:r w:rsidRPr="009609F2">
              <w:rPr>
                <w:rFonts w:ascii="Verdana" w:hAnsi="Verdana" w:cs="Arial"/>
                <w:sz w:val="20"/>
                <w:szCs w:val="20"/>
                <w:lang w:eastAsia="de-DE"/>
              </w:rPr>
              <w:t>Sie beschreiben den Einsatzbereich und den Einsatzzeitpunkt verschiedener Geräte und Maschinen für die Ausbringung von Dünger. (K2)</w:t>
            </w:r>
          </w:p>
        </w:tc>
        <w:tc>
          <w:tcPr>
            <w:tcW w:w="2171" w:type="dxa"/>
            <w:gridSpan w:val="2"/>
            <w:shd w:val="clear" w:color="auto" w:fill="FFFFFF" w:themeFill="background1"/>
          </w:tcPr>
          <w:p w14:paraId="6511D4F0" w14:textId="77777777" w:rsidR="00861D78" w:rsidRPr="009609F2" w:rsidRDefault="00861D78" w:rsidP="00294B3E">
            <w:pPr>
              <w:pStyle w:val="Listenabsatz"/>
              <w:ind w:left="0"/>
              <w:rPr>
                <w:rFonts w:ascii="Verdana" w:hAnsi="Verdana" w:cs="Arial"/>
                <w:sz w:val="20"/>
                <w:szCs w:val="20"/>
                <w:lang w:eastAsia="de-DE"/>
              </w:rPr>
            </w:pPr>
          </w:p>
        </w:tc>
      </w:tr>
      <w:tr w:rsidR="008063E0" w:rsidRPr="009609F2" w14:paraId="569F1DA4"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7735717" w14:textId="503ADB47" w:rsidR="008063E0" w:rsidRPr="009609F2" w:rsidRDefault="00761970" w:rsidP="00294B3E">
            <w:pPr>
              <w:rPr>
                <w:rFonts w:ascii="Verdana" w:hAnsi="Verdana"/>
                <w:sz w:val="20"/>
                <w:szCs w:val="20"/>
              </w:rPr>
            </w:pPr>
            <w:r w:rsidRPr="009609F2">
              <w:rPr>
                <w:rFonts w:ascii="Verdana" w:hAnsi="Verdana"/>
                <w:sz w:val="20"/>
                <w:szCs w:val="20"/>
              </w:rPr>
              <w:t>f4.7</w:t>
            </w:r>
          </w:p>
        </w:tc>
        <w:tc>
          <w:tcPr>
            <w:tcW w:w="5210" w:type="dxa"/>
            <w:shd w:val="clear" w:color="auto" w:fill="FFFFFF" w:themeFill="background1"/>
          </w:tcPr>
          <w:p w14:paraId="4EE0FCC6" w14:textId="5DCE590B" w:rsidR="008063E0" w:rsidRPr="009609F2" w:rsidRDefault="008063E0" w:rsidP="00294B3E">
            <w:pPr>
              <w:rPr>
                <w:rFonts w:ascii="Verdana" w:hAnsi="Verdana"/>
                <w:sz w:val="20"/>
                <w:szCs w:val="20"/>
              </w:rPr>
            </w:pPr>
            <w:r w:rsidRPr="009609F2">
              <w:rPr>
                <w:rFonts w:ascii="Verdana" w:hAnsi="Verdana"/>
                <w:sz w:val="20"/>
                <w:szCs w:val="20"/>
              </w:rPr>
              <w:t>Sie erklären die Bedeutung von Düngefenstern. (K2)</w:t>
            </w:r>
            <w:r w:rsidRPr="009609F2">
              <w:rPr>
                <w:rFonts w:ascii="Verdana" w:hAnsi="Verdana"/>
                <w:sz w:val="20"/>
                <w:szCs w:val="20"/>
              </w:rPr>
              <w:tab/>
            </w:r>
          </w:p>
        </w:tc>
        <w:tc>
          <w:tcPr>
            <w:tcW w:w="2171" w:type="dxa"/>
            <w:gridSpan w:val="2"/>
            <w:shd w:val="clear" w:color="auto" w:fill="FFFFFF" w:themeFill="background1"/>
          </w:tcPr>
          <w:p w14:paraId="284E1598" w14:textId="268FC6F7" w:rsidR="008063E0" w:rsidRPr="009609F2" w:rsidRDefault="008063E0" w:rsidP="00294B3E">
            <w:pPr>
              <w:pStyle w:val="Listenabsatz"/>
              <w:ind w:left="0"/>
              <w:rPr>
                <w:rFonts w:ascii="Verdana" w:hAnsi="Verdana" w:cs="Arial"/>
                <w:sz w:val="20"/>
                <w:szCs w:val="20"/>
                <w:lang w:eastAsia="de-DE"/>
              </w:rPr>
            </w:pPr>
          </w:p>
        </w:tc>
      </w:tr>
      <w:tr w:rsidR="001C6E35" w:rsidRPr="001C6E35" w14:paraId="54A02E25" w14:textId="77777777" w:rsidTr="001C6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996633"/>
          </w:tcPr>
          <w:p w14:paraId="4C7E53AB" w14:textId="33A46961" w:rsidR="008063E0" w:rsidRPr="001C6E35" w:rsidRDefault="008063E0" w:rsidP="00294B3E">
            <w:pPr>
              <w:pStyle w:val="Listenabsatz"/>
              <w:spacing w:before="60" w:after="60"/>
              <w:ind w:left="0"/>
              <w:rPr>
                <w:rFonts w:ascii="Verdana" w:hAnsi="Verdana" w:cs="Arial"/>
                <w:b/>
                <w:bCs/>
                <w:color w:val="FFFFFF" w:themeColor="background1"/>
                <w:sz w:val="20"/>
                <w:szCs w:val="20"/>
                <w:lang w:eastAsia="de-DE"/>
              </w:rPr>
            </w:pPr>
            <w:r w:rsidRPr="001C6E35">
              <w:rPr>
                <w:rFonts w:ascii="Verdana" w:hAnsi="Verdana" w:cs="Arial"/>
                <w:b/>
                <w:bCs/>
                <w:color w:val="FFFFFF" w:themeColor="background1"/>
                <w:sz w:val="20"/>
                <w:szCs w:val="20"/>
                <w:lang w:eastAsia="de-DE"/>
              </w:rPr>
              <w:t>Allgemeine Hinweise</w:t>
            </w:r>
          </w:p>
          <w:p w14:paraId="3C2225F0" w14:textId="4621A359" w:rsidR="00761970" w:rsidRPr="001C6E35" w:rsidRDefault="00761970" w:rsidP="00294B3E">
            <w:pPr>
              <w:pStyle w:val="Listenabsatz"/>
              <w:numPr>
                <w:ilvl w:val="0"/>
                <w:numId w:val="7"/>
              </w:numPr>
              <w:spacing w:before="60" w:after="60"/>
              <w:ind w:left="462" w:hanging="425"/>
              <w:rPr>
                <w:rFonts w:ascii="Verdana" w:hAnsi="Verdana" w:cs="Arial"/>
                <w:color w:val="FFFFFF" w:themeColor="background1"/>
                <w:sz w:val="20"/>
                <w:szCs w:val="20"/>
                <w:lang w:eastAsia="de-DE"/>
              </w:rPr>
            </w:pPr>
            <w:r w:rsidRPr="001C6E35">
              <w:rPr>
                <w:rFonts w:ascii="Verdana" w:hAnsi="Verdana" w:cs="Arial"/>
                <w:color w:val="FFFFFF" w:themeColor="background1"/>
                <w:sz w:val="20"/>
                <w:szCs w:val="20"/>
                <w:lang w:eastAsia="de-DE"/>
              </w:rPr>
              <w:t>Grundsätzlich für alle Ziele in dieser Lerneinheit: Viele Inhalte sind Repetition, daher Beispiele vom Lehrbetrieb in den Fokus setzen.</w:t>
            </w:r>
          </w:p>
          <w:p w14:paraId="563475A4" w14:textId="77777777" w:rsidR="008063E0" w:rsidRDefault="00761970" w:rsidP="00294B3E">
            <w:pPr>
              <w:pStyle w:val="Listenabsatz"/>
              <w:numPr>
                <w:ilvl w:val="0"/>
                <w:numId w:val="7"/>
              </w:numPr>
              <w:spacing w:before="60" w:after="60"/>
              <w:ind w:left="462" w:hanging="425"/>
              <w:rPr>
                <w:rFonts w:ascii="Verdana" w:hAnsi="Verdana" w:cs="Arial"/>
                <w:color w:val="FFFFFF" w:themeColor="background1"/>
                <w:sz w:val="20"/>
                <w:szCs w:val="20"/>
                <w:lang w:val="de-CH" w:eastAsia="de-DE"/>
              </w:rPr>
            </w:pPr>
            <w:r w:rsidRPr="001C6E35">
              <w:rPr>
                <w:rFonts w:ascii="Verdana" w:hAnsi="Verdana" w:cs="Arial"/>
                <w:color w:val="FFFFFF" w:themeColor="background1"/>
                <w:sz w:val="20"/>
                <w:szCs w:val="20"/>
                <w:lang w:eastAsia="de-DE"/>
              </w:rPr>
              <w:t>Den Bezug herstellen zu folgenden Leistungszielen aus HKB a und e</w:t>
            </w:r>
            <w:r w:rsidRPr="001C6E35">
              <w:rPr>
                <w:rFonts w:ascii="Verdana" w:hAnsi="Verdana" w:cs="Arial"/>
                <w:color w:val="FFFFFF" w:themeColor="background1"/>
                <w:sz w:val="20"/>
                <w:szCs w:val="20"/>
                <w:lang w:val="de-CH" w:eastAsia="de-DE"/>
              </w:rPr>
              <w:t>: a1.2c, a1.1b, a1.2a, a1.4b, e6.1</w:t>
            </w:r>
          </w:p>
          <w:p w14:paraId="6192B7C0" w14:textId="40363F08" w:rsidR="004B1412" w:rsidRPr="001C6E35" w:rsidRDefault="004B1412" w:rsidP="00294B3E">
            <w:pPr>
              <w:pStyle w:val="Listenabsatz"/>
              <w:numPr>
                <w:ilvl w:val="0"/>
                <w:numId w:val="7"/>
              </w:numPr>
              <w:spacing w:before="60" w:after="60"/>
              <w:ind w:left="462" w:hanging="425"/>
              <w:rPr>
                <w:rFonts w:ascii="Verdana" w:hAnsi="Verdana" w:cs="Arial"/>
                <w:color w:val="FFFFFF" w:themeColor="background1"/>
                <w:sz w:val="20"/>
                <w:szCs w:val="20"/>
                <w:lang w:val="de-CH" w:eastAsia="de-DE"/>
              </w:rPr>
            </w:pPr>
            <w:r>
              <w:rPr>
                <w:rFonts w:ascii="Verdana" w:hAnsi="Verdana" w:cs="Arial"/>
                <w:color w:val="FFFFFF" w:themeColor="background1"/>
                <w:sz w:val="20"/>
                <w:szCs w:val="20"/>
                <w:lang w:val="de-CH" w:eastAsia="de-DE"/>
              </w:rPr>
              <w:t xml:space="preserve">Mögliche </w:t>
            </w:r>
            <w:r w:rsidRPr="004B1412">
              <w:rPr>
                <w:rFonts w:ascii="Verdana" w:hAnsi="Verdana" w:cs="Arial"/>
                <w:color w:val="FFFFFF" w:themeColor="background1"/>
                <w:sz w:val="20"/>
                <w:szCs w:val="20"/>
                <w:lang w:val="de-CH" w:eastAsia="de-DE"/>
              </w:rPr>
              <w:t>Lerndokumentationseintr</w:t>
            </w:r>
            <w:r>
              <w:rPr>
                <w:rFonts w:ascii="Verdana" w:hAnsi="Verdana" w:cs="Arial"/>
                <w:color w:val="FFFFFF" w:themeColor="background1"/>
                <w:sz w:val="20"/>
                <w:szCs w:val="20"/>
                <w:lang w:val="de-CH" w:eastAsia="de-DE"/>
              </w:rPr>
              <w:t>ä</w:t>
            </w:r>
            <w:r w:rsidRPr="004B1412">
              <w:rPr>
                <w:rFonts w:ascii="Verdana" w:hAnsi="Verdana" w:cs="Arial"/>
                <w:color w:val="FFFFFF" w:themeColor="background1"/>
                <w:sz w:val="20"/>
                <w:szCs w:val="20"/>
                <w:lang w:val="de-CH" w:eastAsia="de-DE"/>
              </w:rPr>
              <w:t>g</w:t>
            </w:r>
            <w:r>
              <w:rPr>
                <w:rFonts w:ascii="Verdana" w:hAnsi="Verdana" w:cs="Arial"/>
                <w:color w:val="FFFFFF" w:themeColor="background1"/>
                <w:sz w:val="20"/>
                <w:szCs w:val="20"/>
                <w:lang w:val="de-CH" w:eastAsia="de-DE"/>
              </w:rPr>
              <w:t>e (Lernort Betrieb)</w:t>
            </w:r>
            <w:r w:rsidRPr="004B1412">
              <w:rPr>
                <w:rFonts w:ascii="Verdana" w:hAnsi="Verdana" w:cs="Arial"/>
                <w:color w:val="FFFFFF" w:themeColor="background1"/>
                <w:sz w:val="20"/>
                <w:szCs w:val="20"/>
                <w:lang w:val="de-CH" w:eastAsia="de-DE"/>
              </w:rPr>
              <w:t>: „Bodenbearbeitung einer Ackerkultur vorbereiten und durchführen“</w:t>
            </w:r>
            <w:r>
              <w:rPr>
                <w:rFonts w:ascii="Verdana" w:hAnsi="Verdana" w:cs="Arial"/>
                <w:color w:val="FFFFFF" w:themeColor="background1"/>
                <w:sz w:val="20"/>
                <w:szCs w:val="20"/>
                <w:lang w:val="de-CH" w:eastAsia="de-DE"/>
              </w:rPr>
              <w:t xml:space="preserve">, </w:t>
            </w:r>
            <w:r w:rsidRPr="004B1412">
              <w:rPr>
                <w:rFonts w:ascii="Verdana" w:hAnsi="Verdana" w:cs="Arial"/>
                <w:color w:val="FFFFFF" w:themeColor="background1"/>
                <w:sz w:val="20"/>
                <w:szCs w:val="20"/>
                <w:lang w:val="de-CH" w:eastAsia="de-DE"/>
              </w:rPr>
              <w:t>„Düngungsplanung erstellen“</w:t>
            </w:r>
          </w:p>
        </w:tc>
      </w:tr>
    </w:tbl>
    <w:p w14:paraId="2D56CAF4" w14:textId="77777777" w:rsidR="0040469A" w:rsidRPr="00761970" w:rsidRDefault="0040469A" w:rsidP="00294B3E">
      <w:pPr>
        <w:spacing w:line="240" w:lineRule="auto"/>
        <w:rPr>
          <w:rFonts w:eastAsia="Arial" w:cstheme="minorHAnsi"/>
          <w:b/>
          <w:bCs/>
        </w:rPr>
      </w:pPr>
      <w:r w:rsidRPr="00761970">
        <w:rPr>
          <w:rFonts w:eastAsia="Arial" w:cstheme="minorHAnsi"/>
          <w:b/>
          <w:bCs/>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176D1" w:rsidRPr="009609F2" w14:paraId="3296E150" w14:textId="77777777" w:rsidTr="001176D1">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996633"/>
            <w:vAlign w:val="center"/>
          </w:tcPr>
          <w:p w14:paraId="226829F0" w14:textId="77777777" w:rsidR="00CA59F6" w:rsidRPr="009609F2" w:rsidRDefault="00CA59F6" w:rsidP="00294B3E">
            <w:pPr>
              <w:rPr>
                <w:rFonts w:ascii="Verdana" w:hAnsi="Verdana" w:cstheme="minorHAnsi"/>
                <w:b/>
                <w:bCs/>
                <w:color w:val="FFFFFF" w:themeColor="background1"/>
                <w:sz w:val="20"/>
                <w:szCs w:val="20"/>
              </w:rPr>
            </w:pPr>
            <w:r w:rsidRPr="009609F2">
              <w:rPr>
                <w:rFonts w:ascii="Verdana" w:hAnsi="Verdana" w:cstheme="minorHAnsi"/>
                <w:b/>
                <w:bCs/>
                <w:color w:val="FFFFFF" w:themeColor="background1"/>
                <w:sz w:val="20"/>
                <w:szCs w:val="20"/>
              </w:rPr>
              <w:lastRenderedPageBreak/>
              <w:t>Lerneinheit</w:t>
            </w:r>
          </w:p>
        </w:tc>
        <w:tc>
          <w:tcPr>
            <w:tcW w:w="5210" w:type="dxa"/>
            <w:tcBorders>
              <w:top w:val="single" w:sz="4" w:space="0" w:color="auto"/>
              <w:left w:val="single" w:sz="4" w:space="0" w:color="auto"/>
              <w:bottom w:val="single" w:sz="4" w:space="0" w:color="auto"/>
              <w:right w:val="single" w:sz="4" w:space="0" w:color="auto"/>
            </w:tcBorders>
            <w:shd w:val="clear" w:color="auto" w:fill="996633"/>
            <w:vAlign w:val="center"/>
          </w:tcPr>
          <w:p w14:paraId="111DAFF6" w14:textId="18EFEF0D" w:rsidR="00CA59F6" w:rsidRPr="009609F2" w:rsidRDefault="00DE4DE1" w:rsidP="00294B3E">
            <w:pPr>
              <w:rPr>
                <w:rFonts w:ascii="Verdana" w:hAnsi="Verdana" w:cstheme="minorHAnsi"/>
                <w:b/>
                <w:bCs/>
                <w:color w:val="FFFFFF" w:themeColor="background1"/>
                <w:sz w:val="20"/>
                <w:szCs w:val="20"/>
              </w:rPr>
            </w:pPr>
            <w:r w:rsidRPr="009609F2">
              <w:rPr>
                <w:rFonts w:ascii="Verdana" w:hAnsi="Verdana" w:cstheme="minorHAnsi"/>
                <w:b/>
                <w:bCs/>
                <w:color w:val="FFFFFF" w:themeColor="background1"/>
                <w:sz w:val="20"/>
                <w:szCs w:val="20"/>
              </w:rPr>
              <w:t>Fruchtfolge planen</w:t>
            </w:r>
          </w:p>
        </w:tc>
        <w:tc>
          <w:tcPr>
            <w:tcW w:w="1550" w:type="dxa"/>
            <w:tcBorders>
              <w:top w:val="single" w:sz="4" w:space="0" w:color="auto"/>
              <w:left w:val="single" w:sz="4" w:space="0" w:color="auto"/>
              <w:bottom w:val="single" w:sz="4" w:space="0" w:color="auto"/>
              <w:right w:val="single" w:sz="4" w:space="0" w:color="auto"/>
            </w:tcBorders>
            <w:shd w:val="clear" w:color="auto" w:fill="996633"/>
            <w:vAlign w:val="center"/>
          </w:tcPr>
          <w:p w14:paraId="3AF426B1" w14:textId="77777777" w:rsidR="00CA59F6" w:rsidRPr="009609F2" w:rsidRDefault="00CA59F6" w:rsidP="00294B3E">
            <w:pPr>
              <w:rPr>
                <w:rFonts w:ascii="Verdana" w:hAnsi="Verdana" w:cstheme="minorHAnsi"/>
                <w:b/>
                <w:bCs/>
                <w:color w:val="FFFFFF" w:themeColor="background1"/>
                <w:sz w:val="20"/>
                <w:szCs w:val="20"/>
              </w:rPr>
            </w:pPr>
            <w:r w:rsidRPr="009609F2">
              <w:rPr>
                <w:rFonts w:ascii="Verdana" w:hAnsi="Verdana" w:cstheme="minorHAnsi"/>
                <w:b/>
                <w:bCs/>
                <w:color w:val="FFFFFF" w:themeColor="background1"/>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996633"/>
            <w:vAlign w:val="center"/>
          </w:tcPr>
          <w:p w14:paraId="437D223A" w14:textId="06054141" w:rsidR="00CA59F6" w:rsidRPr="009609F2" w:rsidRDefault="009609F2" w:rsidP="00294B3E">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30</w:t>
            </w:r>
          </w:p>
        </w:tc>
      </w:tr>
      <w:tr w:rsidR="00A76017" w:rsidRPr="009609F2" w14:paraId="3BB5AB96" w14:textId="77777777" w:rsidTr="001176D1">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996633"/>
          </w:tcPr>
          <w:p w14:paraId="5A7E25A4" w14:textId="44F21C2C" w:rsidR="00812DFB" w:rsidRDefault="00812DFB" w:rsidP="00294B3E">
            <w:pPr>
              <w:spacing w:before="240" w:after="120"/>
              <w:rPr>
                <w:rFonts w:ascii="Verdana" w:hAnsi="Verdana" w:cs="Arial"/>
                <w:color w:val="FFFFFF" w:themeColor="background1"/>
                <w:sz w:val="20"/>
                <w:szCs w:val="20"/>
              </w:rPr>
            </w:pPr>
            <w:r w:rsidRPr="00BC4AD1">
              <w:rPr>
                <w:rFonts w:ascii="Verdana" w:hAnsi="Verdana" w:cs="Arial"/>
                <w:color w:val="FFFFFF" w:themeColor="background1"/>
                <w:sz w:val="20"/>
                <w:szCs w:val="20"/>
              </w:rPr>
              <w:t>f1 Anbau von Ackerkulturen planen und organisieren</w:t>
            </w:r>
            <w:r>
              <w:rPr>
                <w:rFonts w:ascii="Verdana" w:hAnsi="Verdana" w:cs="Arial"/>
                <w:color w:val="FFFFFF" w:themeColor="background1"/>
                <w:sz w:val="20"/>
                <w:szCs w:val="20"/>
              </w:rPr>
              <w:t xml:space="preserve"> (</w:t>
            </w:r>
            <w:proofErr w:type="spellStart"/>
            <w:r>
              <w:rPr>
                <w:rFonts w:ascii="Verdana" w:hAnsi="Verdana" w:cs="Arial"/>
                <w:color w:val="FFFFFF" w:themeColor="background1"/>
                <w:sz w:val="20"/>
                <w:szCs w:val="20"/>
              </w:rPr>
              <w:t>s.oben</w:t>
            </w:r>
            <w:proofErr w:type="spellEnd"/>
            <w:r>
              <w:rPr>
                <w:rFonts w:ascii="Verdana" w:hAnsi="Verdana" w:cs="Arial"/>
                <w:color w:val="FFFFFF" w:themeColor="background1"/>
                <w:sz w:val="20"/>
                <w:szCs w:val="20"/>
              </w:rPr>
              <w:t>).</w:t>
            </w:r>
          </w:p>
          <w:p w14:paraId="791877CC" w14:textId="01668F10" w:rsidR="00812DFB" w:rsidRDefault="00812DFB" w:rsidP="00294B3E">
            <w:pPr>
              <w:spacing w:before="240" w:after="120"/>
              <w:rPr>
                <w:rFonts w:ascii="Verdana" w:hAnsi="Verdana" w:cs="Arial"/>
                <w:color w:val="FFFFFF" w:themeColor="background1"/>
                <w:sz w:val="20"/>
                <w:szCs w:val="20"/>
              </w:rPr>
            </w:pPr>
            <w:r w:rsidRPr="00812DFB">
              <w:rPr>
                <w:rFonts w:ascii="Verdana" w:hAnsi="Verdana" w:cs="Arial"/>
                <w:color w:val="FFFFFF" w:themeColor="background1"/>
                <w:sz w:val="20"/>
                <w:szCs w:val="20"/>
              </w:rPr>
              <w:t>f2 Boden für den Ackerbau vorbereiten und bearbeiten</w:t>
            </w:r>
            <w:r>
              <w:rPr>
                <w:rFonts w:ascii="Verdana" w:hAnsi="Verdana" w:cs="Arial"/>
                <w:color w:val="FFFFFF" w:themeColor="background1"/>
                <w:sz w:val="20"/>
                <w:szCs w:val="20"/>
              </w:rPr>
              <w:t xml:space="preserve"> (</w:t>
            </w:r>
            <w:proofErr w:type="spellStart"/>
            <w:r>
              <w:rPr>
                <w:rFonts w:ascii="Verdana" w:hAnsi="Verdana" w:cs="Arial"/>
                <w:color w:val="FFFFFF" w:themeColor="background1"/>
                <w:sz w:val="20"/>
                <w:szCs w:val="20"/>
              </w:rPr>
              <w:t>s.oben</w:t>
            </w:r>
            <w:proofErr w:type="spellEnd"/>
            <w:r>
              <w:rPr>
                <w:rFonts w:ascii="Verdana" w:hAnsi="Verdana" w:cs="Arial"/>
                <w:color w:val="FFFFFF" w:themeColor="background1"/>
                <w:sz w:val="20"/>
                <w:szCs w:val="20"/>
              </w:rPr>
              <w:t>).</w:t>
            </w:r>
          </w:p>
          <w:p w14:paraId="21F2B304" w14:textId="7827CB7C" w:rsidR="00812DFB" w:rsidRPr="00BC4AD1" w:rsidRDefault="00812DFB" w:rsidP="00294B3E">
            <w:pPr>
              <w:spacing w:before="240" w:after="120"/>
              <w:rPr>
                <w:rFonts w:ascii="Verdana" w:hAnsi="Verdana" w:cs="Arial"/>
                <w:color w:val="FFFFFF" w:themeColor="background1"/>
                <w:sz w:val="20"/>
                <w:szCs w:val="20"/>
              </w:rPr>
            </w:pPr>
            <w:r w:rsidRPr="00812DFB">
              <w:rPr>
                <w:rFonts w:ascii="Verdana" w:hAnsi="Verdana" w:cs="Arial"/>
                <w:color w:val="FFFFFF" w:themeColor="background1"/>
                <w:sz w:val="20"/>
                <w:szCs w:val="20"/>
              </w:rPr>
              <w:t>f4 Ackerkulturen ernähren</w:t>
            </w:r>
            <w:r>
              <w:rPr>
                <w:rFonts w:ascii="Verdana" w:hAnsi="Verdana" w:cs="Arial"/>
                <w:color w:val="FFFFFF" w:themeColor="background1"/>
                <w:sz w:val="20"/>
                <w:szCs w:val="20"/>
              </w:rPr>
              <w:t xml:space="preserve"> (</w:t>
            </w:r>
            <w:proofErr w:type="spellStart"/>
            <w:r>
              <w:rPr>
                <w:rFonts w:ascii="Verdana" w:hAnsi="Verdana" w:cs="Arial"/>
                <w:color w:val="FFFFFF" w:themeColor="background1"/>
                <w:sz w:val="20"/>
                <w:szCs w:val="20"/>
              </w:rPr>
              <w:t>s.oben</w:t>
            </w:r>
            <w:proofErr w:type="spellEnd"/>
            <w:r>
              <w:rPr>
                <w:rFonts w:ascii="Verdana" w:hAnsi="Verdana" w:cs="Arial"/>
                <w:color w:val="FFFFFF" w:themeColor="background1"/>
                <w:sz w:val="20"/>
                <w:szCs w:val="20"/>
              </w:rPr>
              <w:t>).</w:t>
            </w:r>
          </w:p>
          <w:p w14:paraId="47E14F25" w14:textId="7AC0E2BB" w:rsidR="00BC4AD1" w:rsidRPr="00812DFB" w:rsidRDefault="00BC4AD1" w:rsidP="00294B3E">
            <w:pPr>
              <w:spacing w:before="240" w:after="120"/>
              <w:rPr>
                <w:rFonts w:ascii="Verdana" w:hAnsi="Verdana" w:cs="Arial"/>
                <w:color w:val="FFFFFF" w:themeColor="background1"/>
                <w:sz w:val="20"/>
                <w:szCs w:val="20"/>
              </w:rPr>
            </w:pPr>
            <w:r w:rsidRPr="00812DFB">
              <w:rPr>
                <w:rFonts w:ascii="Verdana" w:hAnsi="Verdana" w:cs="Arial"/>
                <w:color w:val="FFFFFF" w:themeColor="background1"/>
                <w:sz w:val="20"/>
                <w:szCs w:val="20"/>
              </w:rPr>
              <w:t>f6 Ackerbauprodukte ernten</w:t>
            </w:r>
            <w:r w:rsidR="00812DFB">
              <w:rPr>
                <w:rFonts w:ascii="Verdana" w:hAnsi="Verdana" w:cs="Arial"/>
                <w:color w:val="FFFFFF" w:themeColor="background1"/>
                <w:sz w:val="20"/>
                <w:szCs w:val="20"/>
              </w:rPr>
              <w:t>:</w:t>
            </w:r>
          </w:p>
          <w:p w14:paraId="29A6270B" w14:textId="15D1A8A2" w:rsidR="00BC4AD1" w:rsidRPr="00812DFB" w:rsidRDefault="00BC4AD1" w:rsidP="00294B3E">
            <w:pPr>
              <w:rPr>
                <w:rFonts w:ascii="Verdana" w:hAnsi="Verdana" w:cs="Arial"/>
                <w:i/>
                <w:iCs/>
                <w:color w:val="FFFFFF" w:themeColor="background1"/>
                <w:sz w:val="20"/>
                <w:szCs w:val="20"/>
              </w:rPr>
            </w:pPr>
            <w:r w:rsidRPr="00812DFB">
              <w:rPr>
                <w:rFonts w:ascii="Verdana" w:hAnsi="Verdana" w:cs="Arial"/>
                <w:i/>
                <w:iCs/>
                <w:color w:val="FFFFFF" w:themeColor="background1"/>
                <w:sz w:val="20"/>
                <w:szCs w:val="20"/>
              </w:rPr>
              <w:t>Landwirtinnen und Landwirte ernten Ackerbauprodukte zum idealen Zeitpunkt. Bei schwierigen Ernte- und Wetterverhältnissen bringen sie die nötige Gelassenheit mit. Um den Boden zu schonen, ist eine zuverlässige Einschätzung von Bodenzustand und Bodenbefahrbarkeit von Bedeutung. In Bezug auf technologische Entwicklungen halten sie sich auf dem aktuellen Wissensstand. So setzen sie, falls sinnvoll, automatisierte Erntesysteme ein oder kartieren die Erträge mittels digitale</w:t>
            </w:r>
            <w:r w:rsidR="00812DFB">
              <w:rPr>
                <w:rFonts w:ascii="Verdana" w:hAnsi="Verdana" w:cs="Arial"/>
                <w:i/>
                <w:iCs/>
                <w:color w:val="FFFFFF" w:themeColor="background1"/>
                <w:sz w:val="20"/>
                <w:szCs w:val="20"/>
              </w:rPr>
              <w:t>r</w:t>
            </w:r>
            <w:r w:rsidRPr="00812DFB">
              <w:rPr>
                <w:rFonts w:ascii="Verdana" w:hAnsi="Verdana" w:cs="Arial"/>
                <w:i/>
                <w:iCs/>
                <w:color w:val="FFFFFF" w:themeColor="background1"/>
                <w:sz w:val="20"/>
                <w:szCs w:val="20"/>
              </w:rPr>
              <w:t xml:space="preserve"> Hilfsmittel.</w:t>
            </w:r>
          </w:p>
          <w:p w14:paraId="2F5A7134" w14:textId="66349A59" w:rsidR="00D66E32" w:rsidRPr="009609F2" w:rsidRDefault="00BC4AD1" w:rsidP="00294B3E">
            <w:pPr>
              <w:spacing w:before="120" w:after="240"/>
              <w:jc w:val="both"/>
              <w:rPr>
                <w:rFonts w:ascii="Verdana" w:hAnsi="Verdana" w:cstheme="minorHAnsi"/>
                <w:sz w:val="20"/>
                <w:szCs w:val="20"/>
              </w:rPr>
            </w:pPr>
            <w:r w:rsidRPr="00812DFB">
              <w:rPr>
                <w:rFonts w:ascii="Verdana" w:hAnsi="Verdana" w:cs="Arial"/>
                <w:color w:val="FFFFFF" w:themeColor="background1"/>
                <w:sz w:val="20"/>
                <w:szCs w:val="20"/>
              </w:rPr>
              <w:t>Landwirtinnen und Landwirte</w:t>
            </w:r>
            <w:r w:rsidRPr="00812DFB">
              <w:rPr>
                <w:rFonts w:ascii="Verdana" w:hAnsi="Verdana" w:cs="Arial"/>
                <w:i/>
                <w:iCs/>
                <w:color w:val="FFFFFF" w:themeColor="background1"/>
                <w:sz w:val="20"/>
                <w:szCs w:val="20"/>
              </w:rPr>
              <w:t xml:space="preserve"> </w:t>
            </w:r>
            <w:r w:rsidRPr="00812DFB">
              <w:rPr>
                <w:rFonts w:ascii="Verdana" w:hAnsi="Verdana" w:cs="Arial"/>
                <w:color w:val="FFFFFF" w:themeColor="background1"/>
                <w:sz w:val="20"/>
                <w:szCs w:val="20"/>
              </w:rPr>
              <w:t xml:space="preserve">der Fachrichtung Ackerbau beurteilen zunächst die Qualität der Ackerkulturen, indem sie Stichproben untersuchen. Auf dieser Grundlage bestimmen sie den Verwendungszweck, d.h. sie entscheiden, ob die Qualitätskriterien für Speisewaren erfüllt sind. </w:t>
            </w:r>
            <w:proofErr w:type="spellStart"/>
            <w:r w:rsidRPr="00812DFB">
              <w:rPr>
                <w:rFonts w:ascii="Verdana" w:hAnsi="Verdana" w:cs="Arial"/>
                <w:color w:val="FFFFFF" w:themeColor="background1"/>
                <w:sz w:val="20"/>
                <w:szCs w:val="20"/>
              </w:rPr>
              <w:t>Ausserdem</w:t>
            </w:r>
            <w:proofErr w:type="spellEnd"/>
            <w:r w:rsidRPr="00812DFB">
              <w:rPr>
                <w:rFonts w:ascii="Verdana" w:hAnsi="Verdana" w:cs="Arial"/>
                <w:color w:val="FFFFFF" w:themeColor="background1"/>
                <w:sz w:val="20"/>
                <w:szCs w:val="20"/>
              </w:rPr>
              <w:t xml:space="preserve"> bestimmen sie den idealen Erntezeitpunkt. Dazu berücksichtigen sie die Witterungs- und Bodenverhältnisse. Weiter organisieren sie alle benötigten Ressourcen für die Ernte. Sie führen die Erntearbeiten selbst durch und/oder koordinieren ihr Team. </w:t>
            </w:r>
            <w:r w:rsidRPr="00812DFB">
              <w:rPr>
                <w:rFonts w:ascii="Verdana" w:hAnsi="Verdana"/>
                <w:color w:val="FFFFFF" w:themeColor="background1"/>
                <w:sz w:val="20"/>
                <w:szCs w:val="20"/>
              </w:rPr>
              <w:t xml:space="preserve">Ernterückstände und Nebenprodukte planen sie in den Nährstoffkreislauf des Betriebes ein. </w:t>
            </w:r>
            <w:proofErr w:type="spellStart"/>
            <w:r w:rsidRPr="00812DFB">
              <w:rPr>
                <w:rFonts w:ascii="Verdana" w:hAnsi="Verdana"/>
                <w:color w:val="FFFFFF" w:themeColor="background1"/>
                <w:sz w:val="20"/>
                <w:szCs w:val="20"/>
              </w:rPr>
              <w:t>Schliesslich</w:t>
            </w:r>
            <w:proofErr w:type="spellEnd"/>
            <w:r w:rsidRPr="00812DFB">
              <w:rPr>
                <w:rFonts w:ascii="Verdana" w:hAnsi="Verdana"/>
                <w:color w:val="FFFFFF" w:themeColor="background1"/>
                <w:sz w:val="20"/>
                <w:szCs w:val="20"/>
              </w:rPr>
              <w:t xml:space="preserve"> halten sie die Ernteergebnisse fest und interpretieren diese.</w:t>
            </w:r>
          </w:p>
        </w:tc>
      </w:tr>
      <w:tr w:rsidR="005467C1" w:rsidRPr="005467C1" w14:paraId="5F2C15D1" w14:textId="77777777" w:rsidTr="00546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996633"/>
          </w:tcPr>
          <w:p w14:paraId="6D92C59C" w14:textId="77777777" w:rsidR="00CA59F6" w:rsidRPr="005467C1" w:rsidRDefault="00CA59F6" w:rsidP="00294B3E">
            <w:pPr>
              <w:pStyle w:val="Listenabsatz"/>
              <w:spacing w:before="60" w:after="60"/>
              <w:ind w:left="0"/>
              <w:contextualSpacing w:val="0"/>
              <w:rPr>
                <w:rFonts w:ascii="Verdana" w:hAnsi="Verdana" w:cstheme="minorHAnsi"/>
                <w:b/>
                <w:color w:val="FFFFFF" w:themeColor="background1"/>
                <w:sz w:val="20"/>
                <w:szCs w:val="20"/>
              </w:rPr>
            </w:pPr>
            <w:r w:rsidRPr="005467C1">
              <w:rPr>
                <w:rFonts w:ascii="Verdana" w:hAnsi="Verdana" w:cstheme="minorHAnsi"/>
                <w:b/>
                <w:color w:val="FFFFFF" w:themeColor="background1"/>
                <w:sz w:val="20"/>
                <w:szCs w:val="20"/>
              </w:rPr>
              <w:t xml:space="preserve">LZ </w:t>
            </w:r>
            <w:proofErr w:type="spellStart"/>
            <w:r w:rsidRPr="005467C1">
              <w:rPr>
                <w:rFonts w:ascii="Verdana" w:hAnsi="Verdana" w:cstheme="minorHAnsi"/>
                <w:b/>
                <w:color w:val="FFFFFF" w:themeColor="background1"/>
                <w:sz w:val="20"/>
                <w:szCs w:val="20"/>
              </w:rPr>
              <w:t>Nr</w:t>
            </w:r>
            <w:proofErr w:type="spellEnd"/>
          </w:p>
        </w:tc>
        <w:tc>
          <w:tcPr>
            <w:tcW w:w="5210" w:type="dxa"/>
            <w:shd w:val="clear" w:color="auto" w:fill="996633"/>
          </w:tcPr>
          <w:p w14:paraId="32B3DD45" w14:textId="77777777" w:rsidR="00CA59F6" w:rsidRPr="005467C1" w:rsidRDefault="00CA59F6" w:rsidP="00294B3E">
            <w:pPr>
              <w:pStyle w:val="Listenabsatz"/>
              <w:spacing w:before="60" w:after="60"/>
              <w:ind w:left="0"/>
              <w:contextualSpacing w:val="0"/>
              <w:rPr>
                <w:rFonts w:ascii="Verdana" w:hAnsi="Verdana" w:cstheme="minorHAnsi"/>
                <w:b/>
                <w:color w:val="FFFFFF" w:themeColor="background1"/>
                <w:sz w:val="20"/>
                <w:szCs w:val="20"/>
                <w:lang w:val="de-CH"/>
              </w:rPr>
            </w:pPr>
            <w:r w:rsidRPr="005467C1">
              <w:rPr>
                <w:rFonts w:ascii="Verdana" w:hAnsi="Verdana" w:cstheme="minorHAnsi"/>
                <w:b/>
                <w:color w:val="FFFFFF" w:themeColor="background1"/>
                <w:sz w:val="20"/>
                <w:szCs w:val="20"/>
                <w:lang w:val="de-CH"/>
              </w:rPr>
              <w:t xml:space="preserve">Leistungsziele BFS </w:t>
            </w:r>
          </w:p>
        </w:tc>
        <w:tc>
          <w:tcPr>
            <w:tcW w:w="2115" w:type="dxa"/>
            <w:gridSpan w:val="2"/>
            <w:shd w:val="clear" w:color="auto" w:fill="996633"/>
          </w:tcPr>
          <w:p w14:paraId="393C739D" w14:textId="77777777" w:rsidR="00CA59F6" w:rsidRPr="005467C1" w:rsidRDefault="00CA59F6" w:rsidP="00294B3E">
            <w:pPr>
              <w:pStyle w:val="Listenabsatz"/>
              <w:spacing w:before="60" w:after="60"/>
              <w:ind w:left="0"/>
              <w:contextualSpacing w:val="0"/>
              <w:rPr>
                <w:rFonts w:ascii="Verdana" w:hAnsi="Verdana" w:cstheme="minorHAnsi"/>
                <w:b/>
                <w:color w:val="FFFFFF" w:themeColor="background1"/>
                <w:sz w:val="20"/>
                <w:szCs w:val="20"/>
                <w:lang w:val="it-CH"/>
              </w:rPr>
            </w:pPr>
            <w:r w:rsidRPr="005467C1">
              <w:rPr>
                <w:rFonts w:ascii="Verdana" w:hAnsi="Verdana" w:cstheme="minorHAnsi"/>
                <w:b/>
                <w:color w:val="FFFFFF" w:themeColor="background1"/>
                <w:sz w:val="20"/>
                <w:szCs w:val="20"/>
              </w:rPr>
              <w:t>Hinweise</w:t>
            </w:r>
          </w:p>
        </w:tc>
      </w:tr>
      <w:tr w:rsidR="00C76D89" w:rsidRPr="009609F2" w14:paraId="29F7FFCE" w14:textId="77777777" w:rsidTr="0090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19EB1143" w14:textId="77777777" w:rsidR="00C76D89" w:rsidRPr="009609F2" w:rsidRDefault="00C76D89" w:rsidP="00294B3E">
            <w:pPr>
              <w:pStyle w:val="Listenabsatz"/>
              <w:spacing w:before="60" w:after="60"/>
              <w:ind w:left="0"/>
              <w:contextualSpacing w:val="0"/>
              <w:rPr>
                <w:rFonts w:ascii="Verdana" w:hAnsi="Verdana" w:cstheme="minorHAnsi"/>
                <w:bCs/>
                <w:sz w:val="20"/>
                <w:szCs w:val="20"/>
              </w:rPr>
            </w:pPr>
            <w:r w:rsidRPr="009609F2">
              <w:rPr>
                <w:rFonts w:ascii="Verdana" w:hAnsi="Verdana" w:cstheme="minorHAnsi"/>
                <w:bCs/>
                <w:sz w:val="20"/>
                <w:szCs w:val="20"/>
              </w:rPr>
              <w:t>f1.3a</w:t>
            </w:r>
          </w:p>
        </w:tc>
        <w:tc>
          <w:tcPr>
            <w:tcW w:w="5210" w:type="dxa"/>
            <w:shd w:val="clear" w:color="auto" w:fill="auto"/>
          </w:tcPr>
          <w:p w14:paraId="6A01F8E6" w14:textId="77777777" w:rsidR="00C76D89" w:rsidRPr="009609F2" w:rsidRDefault="00C76D89" w:rsidP="00294B3E">
            <w:pPr>
              <w:ind w:left="1"/>
              <w:rPr>
                <w:rFonts w:ascii="Verdana" w:hAnsi="Verdana"/>
                <w:bCs/>
                <w:sz w:val="20"/>
                <w:szCs w:val="20"/>
              </w:rPr>
            </w:pPr>
            <w:r w:rsidRPr="009609F2">
              <w:rPr>
                <w:rFonts w:ascii="Verdana" w:hAnsi="Verdana"/>
                <w:bCs/>
                <w:sz w:val="20"/>
                <w:szCs w:val="20"/>
              </w:rPr>
              <w:t xml:space="preserve">Sie beschreiben die Ansprüche der häufigsten Ackerkulturen in Bezug auf Boden, Klima und Kulturdauer. (K2) </w:t>
            </w:r>
          </w:p>
          <w:p w14:paraId="68B68D48" w14:textId="77777777" w:rsidR="00C76D89" w:rsidRPr="009609F2" w:rsidRDefault="00C76D89" w:rsidP="00294B3E">
            <w:pPr>
              <w:pStyle w:val="Listenabsatz"/>
              <w:spacing w:before="60" w:after="60"/>
              <w:ind w:left="0"/>
              <w:contextualSpacing w:val="0"/>
              <w:rPr>
                <w:rFonts w:ascii="Verdana" w:hAnsi="Verdana" w:cstheme="minorHAnsi"/>
                <w:bCs/>
                <w:sz w:val="20"/>
                <w:szCs w:val="20"/>
              </w:rPr>
            </w:pPr>
          </w:p>
        </w:tc>
        <w:tc>
          <w:tcPr>
            <w:tcW w:w="2115" w:type="dxa"/>
            <w:gridSpan w:val="2"/>
            <w:shd w:val="clear" w:color="auto" w:fill="auto"/>
          </w:tcPr>
          <w:p w14:paraId="3E56FB6B" w14:textId="77777777" w:rsidR="00C76D89" w:rsidRPr="009609F2" w:rsidRDefault="00C76D89" w:rsidP="00294B3E">
            <w:pPr>
              <w:pStyle w:val="Listenabsatz"/>
              <w:spacing w:before="60" w:after="60"/>
              <w:ind w:left="0"/>
              <w:contextualSpacing w:val="0"/>
              <w:rPr>
                <w:rFonts w:ascii="Verdana" w:hAnsi="Verdana" w:cstheme="minorHAnsi"/>
                <w:bCs/>
                <w:sz w:val="20"/>
                <w:szCs w:val="20"/>
              </w:rPr>
            </w:pPr>
            <w:r w:rsidRPr="009609F2">
              <w:rPr>
                <w:rFonts w:ascii="Verdana" w:hAnsi="Verdana" w:cstheme="minorHAnsi"/>
                <w:bCs/>
                <w:sz w:val="20"/>
                <w:szCs w:val="20"/>
              </w:rPr>
              <w:t>Parallelen zu „Düngung dem Standort anpassen“ berücksichtigen</w:t>
            </w:r>
          </w:p>
        </w:tc>
      </w:tr>
      <w:tr w:rsidR="001176D1" w:rsidRPr="009609F2" w14:paraId="6F915FFA" w14:textId="77777777" w:rsidTr="0090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394A3F18" w14:textId="36572D94" w:rsidR="001176D1" w:rsidRPr="009609F2" w:rsidRDefault="001176D1" w:rsidP="00294B3E">
            <w:pPr>
              <w:pStyle w:val="Listenabsatz"/>
              <w:spacing w:before="60" w:after="60"/>
              <w:ind w:left="0"/>
              <w:contextualSpacing w:val="0"/>
              <w:rPr>
                <w:rFonts w:ascii="Verdana" w:hAnsi="Verdana" w:cstheme="minorHAnsi"/>
                <w:b/>
                <w:sz w:val="20"/>
                <w:szCs w:val="20"/>
              </w:rPr>
            </w:pPr>
            <w:r w:rsidRPr="009609F2">
              <w:rPr>
                <w:rFonts w:ascii="Verdana" w:hAnsi="Verdana" w:cstheme="minorHAnsi"/>
                <w:bCs/>
                <w:sz w:val="20"/>
                <w:szCs w:val="20"/>
              </w:rPr>
              <w:t>f1.4a</w:t>
            </w:r>
          </w:p>
        </w:tc>
        <w:tc>
          <w:tcPr>
            <w:tcW w:w="5210" w:type="dxa"/>
            <w:shd w:val="clear" w:color="auto" w:fill="auto"/>
          </w:tcPr>
          <w:p w14:paraId="70634346" w14:textId="693F4FC0" w:rsidR="001176D1" w:rsidRPr="009609F2" w:rsidRDefault="001176D1" w:rsidP="00294B3E">
            <w:pPr>
              <w:spacing w:before="60" w:after="60"/>
              <w:jc w:val="both"/>
              <w:rPr>
                <w:rFonts w:ascii="Verdana" w:hAnsi="Verdana" w:cstheme="minorHAnsi"/>
                <w:bCs/>
                <w:sz w:val="20"/>
                <w:szCs w:val="20"/>
              </w:rPr>
            </w:pPr>
            <w:r w:rsidRPr="009609F2">
              <w:rPr>
                <w:rFonts w:ascii="Verdana" w:hAnsi="Verdana" w:cstheme="minorHAnsi"/>
                <w:bCs/>
                <w:sz w:val="20"/>
                <w:szCs w:val="20"/>
              </w:rPr>
              <w:t>Sie erläutern die Wichtigkeit und Bedeutung der Fruchtfolge. (K2)</w:t>
            </w:r>
          </w:p>
        </w:tc>
        <w:tc>
          <w:tcPr>
            <w:tcW w:w="2115" w:type="dxa"/>
            <w:gridSpan w:val="2"/>
            <w:shd w:val="clear" w:color="auto" w:fill="auto"/>
          </w:tcPr>
          <w:p w14:paraId="2B18C02E" w14:textId="77777777" w:rsidR="001176D1" w:rsidRPr="009609F2" w:rsidRDefault="001176D1" w:rsidP="00294B3E">
            <w:pPr>
              <w:pStyle w:val="Listenabsatz"/>
              <w:spacing w:before="60" w:after="60"/>
              <w:ind w:left="0"/>
              <w:contextualSpacing w:val="0"/>
              <w:rPr>
                <w:rFonts w:ascii="Verdana" w:hAnsi="Verdana" w:cstheme="minorHAnsi"/>
                <w:b/>
                <w:sz w:val="20"/>
                <w:szCs w:val="20"/>
              </w:rPr>
            </w:pPr>
          </w:p>
        </w:tc>
      </w:tr>
      <w:tr w:rsidR="001176D1" w:rsidRPr="009609F2" w14:paraId="3E590E7C" w14:textId="77777777" w:rsidTr="0090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7CE66610" w14:textId="653E9753" w:rsidR="001176D1" w:rsidRPr="009609F2" w:rsidRDefault="001176D1" w:rsidP="00294B3E">
            <w:pPr>
              <w:pStyle w:val="Listenabsatz"/>
              <w:spacing w:before="60" w:after="60"/>
              <w:ind w:left="0"/>
              <w:contextualSpacing w:val="0"/>
              <w:rPr>
                <w:rFonts w:ascii="Verdana" w:hAnsi="Verdana" w:cstheme="minorHAnsi"/>
                <w:bCs/>
                <w:sz w:val="20"/>
                <w:szCs w:val="20"/>
              </w:rPr>
            </w:pPr>
            <w:r w:rsidRPr="009609F2">
              <w:rPr>
                <w:rFonts w:ascii="Verdana" w:hAnsi="Verdana" w:cstheme="minorHAnsi"/>
                <w:bCs/>
                <w:sz w:val="20"/>
                <w:szCs w:val="20"/>
              </w:rPr>
              <w:t>f1.4b</w:t>
            </w:r>
          </w:p>
        </w:tc>
        <w:tc>
          <w:tcPr>
            <w:tcW w:w="5210" w:type="dxa"/>
            <w:shd w:val="clear" w:color="auto" w:fill="auto"/>
          </w:tcPr>
          <w:p w14:paraId="2DE6688D" w14:textId="3CE365D9" w:rsidR="001176D1" w:rsidRPr="009609F2" w:rsidRDefault="001176D1" w:rsidP="00294B3E">
            <w:pPr>
              <w:pStyle w:val="Listenabsatz"/>
              <w:spacing w:before="60" w:after="60"/>
              <w:ind w:left="0"/>
              <w:contextualSpacing w:val="0"/>
              <w:rPr>
                <w:rFonts w:ascii="Verdana" w:hAnsi="Verdana" w:cstheme="minorHAnsi"/>
                <w:bCs/>
                <w:sz w:val="20"/>
                <w:szCs w:val="20"/>
              </w:rPr>
            </w:pPr>
            <w:r w:rsidRPr="009609F2">
              <w:rPr>
                <w:rFonts w:ascii="Verdana" w:hAnsi="Verdana" w:cstheme="minorHAnsi"/>
                <w:bCs/>
                <w:sz w:val="20"/>
                <w:szCs w:val="20"/>
              </w:rPr>
              <w:t xml:space="preserve">Sie zeigen anhand von Beispielen </w:t>
            </w:r>
            <w:proofErr w:type="spellStart"/>
            <w:r w:rsidRPr="009609F2">
              <w:rPr>
                <w:rFonts w:ascii="Verdana" w:hAnsi="Verdana" w:cstheme="minorHAnsi"/>
                <w:bCs/>
                <w:sz w:val="20"/>
                <w:szCs w:val="20"/>
              </w:rPr>
              <w:t>Massnahmen</w:t>
            </w:r>
            <w:proofErr w:type="spellEnd"/>
            <w:r w:rsidRPr="009609F2">
              <w:rPr>
                <w:rFonts w:ascii="Verdana" w:hAnsi="Verdana" w:cstheme="minorHAnsi"/>
                <w:bCs/>
                <w:sz w:val="20"/>
                <w:szCs w:val="20"/>
              </w:rPr>
              <w:t xml:space="preserve"> auf, um Nährstoffe in der Fruchtfolge optimal zu nutzen. (K4)</w:t>
            </w:r>
          </w:p>
        </w:tc>
        <w:tc>
          <w:tcPr>
            <w:tcW w:w="2115" w:type="dxa"/>
            <w:gridSpan w:val="2"/>
            <w:shd w:val="clear" w:color="auto" w:fill="auto"/>
          </w:tcPr>
          <w:p w14:paraId="7B45C30F" w14:textId="77777777" w:rsidR="001176D1" w:rsidRPr="009609F2" w:rsidRDefault="001176D1" w:rsidP="00294B3E">
            <w:pPr>
              <w:pStyle w:val="Listenabsatz"/>
              <w:spacing w:before="60" w:after="60"/>
              <w:ind w:left="0"/>
              <w:contextualSpacing w:val="0"/>
              <w:rPr>
                <w:rFonts w:ascii="Verdana" w:hAnsi="Verdana" w:cstheme="minorHAnsi"/>
                <w:b/>
                <w:sz w:val="20"/>
                <w:szCs w:val="20"/>
              </w:rPr>
            </w:pPr>
          </w:p>
        </w:tc>
      </w:tr>
      <w:tr w:rsidR="001176D1" w:rsidRPr="009609F2" w14:paraId="37CBBF3A" w14:textId="77777777" w:rsidTr="0090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1785B818" w14:textId="04FE9332" w:rsidR="001176D1" w:rsidRPr="009609F2" w:rsidRDefault="001176D1" w:rsidP="00294B3E">
            <w:pPr>
              <w:pStyle w:val="Listenabsatz"/>
              <w:spacing w:before="60" w:after="60"/>
              <w:ind w:left="0"/>
              <w:contextualSpacing w:val="0"/>
              <w:rPr>
                <w:rFonts w:ascii="Verdana" w:hAnsi="Verdana" w:cstheme="minorHAnsi"/>
                <w:bCs/>
                <w:sz w:val="20"/>
                <w:szCs w:val="20"/>
              </w:rPr>
            </w:pPr>
            <w:r w:rsidRPr="009609F2">
              <w:rPr>
                <w:rFonts w:ascii="Verdana" w:hAnsi="Verdana" w:cstheme="minorHAnsi"/>
                <w:bCs/>
                <w:sz w:val="20"/>
                <w:szCs w:val="20"/>
              </w:rPr>
              <w:t>f1.4c</w:t>
            </w:r>
          </w:p>
        </w:tc>
        <w:tc>
          <w:tcPr>
            <w:tcW w:w="5210" w:type="dxa"/>
            <w:shd w:val="clear" w:color="auto" w:fill="auto"/>
          </w:tcPr>
          <w:p w14:paraId="7FF42371" w14:textId="6375FEDE" w:rsidR="001176D1" w:rsidRPr="009609F2" w:rsidRDefault="001176D1" w:rsidP="00294B3E">
            <w:pPr>
              <w:rPr>
                <w:rFonts w:ascii="Verdana" w:hAnsi="Verdana" w:cs="Arial"/>
                <w:bCs/>
                <w:sz w:val="20"/>
                <w:szCs w:val="20"/>
                <w:lang w:eastAsia="de-DE"/>
              </w:rPr>
            </w:pPr>
            <w:r w:rsidRPr="009609F2">
              <w:rPr>
                <w:rFonts w:ascii="Verdana" w:hAnsi="Verdana" w:cs="Arial"/>
                <w:bCs/>
                <w:sz w:val="20"/>
                <w:szCs w:val="20"/>
                <w:lang w:eastAsia="de-DE"/>
              </w:rPr>
              <w:t>Sie schlagen Fruchtfolgekriterien und -regeln nach und wenden diese anhand von Beispielen an. (K3)</w:t>
            </w:r>
          </w:p>
        </w:tc>
        <w:tc>
          <w:tcPr>
            <w:tcW w:w="2115" w:type="dxa"/>
            <w:gridSpan w:val="2"/>
            <w:shd w:val="clear" w:color="auto" w:fill="auto"/>
          </w:tcPr>
          <w:p w14:paraId="5400A521" w14:textId="77777777" w:rsidR="001176D1" w:rsidRPr="009609F2" w:rsidRDefault="001176D1" w:rsidP="00294B3E">
            <w:pPr>
              <w:pStyle w:val="Listenabsatz"/>
              <w:spacing w:before="60" w:after="60"/>
              <w:ind w:left="0"/>
              <w:contextualSpacing w:val="0"/>
              <w:rPr>
                <w:rFonts w:ascii="Verdana" w:hAnsi="Verdana" w:cstheme="minorHAnsi"/>
                <w:b/>
                <w:sz w:val="20"/>
                <w:szCs w:val="20"/>
              </w:rPr>
            </w:pPr>
          </w:p>
        </w:tc>
      </w:tr>
      <w:tr w:rsidR="001176D1" w:rsidRPr="009609F2" w14:paraId="3ED27264" w14:textId="77777777" w:rsidTr="0090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7DFE0D00" w14:textId="36CDF53E" w:rsidR="001176D1" w:rsidRPr="009609F2" w:rsidRDefault="001176D1" w:rsidP="00294B3E">
            <w:pPr>
              <w:pStyle w:val="Listenabsatz"/>
              <w:spacing w:before="60" w:after="60"/>
              <w:ind w:left="0"/>
              <w:contextualSpacing w:val="0"/>
              <w:rPr>
                <w:rFonts w:ascii="Verdana" w:hAnsi="Verdana" w:cstheme="minorHAnsi"/>
                <w:bCs/>
                <w:sz w:val="20"/>
                <w:szCs w:val="20"/>
              </w:rPr>
            </w:pPr>
            <w:r w:rsidRPr="009609F2">
              <w:rPr>
                <w:rFonts w:ascii="Verdana" w:hAnsi="Verdana" w:cstheme="minorHAnsi"/>
                <w:bCs/>
                <w:sz w:val="20"/>
                <w:szCs w:val="20"/>
              </w:rPr>
              <w:t>f1.4d</w:t>
            </w:r>
          </w:p>
        </w:tc>
        <w:tc>
          <w:tcPr>
            <w:tcW w:w="5210" w:type="dxa"/>
            <w:shd w:val="clear" w:color="auto" w:fill="auto"/>
          </w:tcPr>
          <w:p w14:paraId="1645C44B" w14:textId="5E09E589" w:rsidR="001176D1" w:rsidRPr="009609F2" w:rsidRDefault="001176D1" w:rsidP="00294B3E">
            <w:pPr>
              <w:pStyle w:val="Listenabsatz"/>
              <w:spacing w:before="60" w:after="60"/>
              <w:ind w:left="0"/>
              <w:contextualSpacing w:val="0"/>
              <w:rPr>
                <w:rFonts w:ascii="Verdana" w:hAnsi="Verdana" w:cstheme="minorHAnsi"/>
                <w:bCs/>
                <w:sz w:val="20"/>
                <w:szCs w:val="20"/>
              </w:rPr>
            </w:pPr>
            <w:r w:rsidRPr="009609F2">
              <w:rPr>
                <w:rFonts w:ascii="Verdana" w:hAnsi="Verdana" w:cstheme="minorHAnsi"/>
                <w:bCs/>
                <w:sz w:val="20"/>
                <w:szCs w:val="20"/>
              </w:rPr>
              <w:t>Sie beschreiben typische Schaderreger im Zusammenhang mit der Fruchtfolge sowie Vorgehensweisen, um Fruchtfolgeprobleme vorzubeugen. (K2)</w:t>
            </w:r>
          </w:p>
        </w:tc>
        <w:tc>
          <w:tcPr>
            <w:tcW w:w="2115" w:type="dxa"/>
            <w:gridSpan w:val="2"/>
            <w:shd w:val="clear" w:color="auto" w:fill="auto"/>
          </w:tcPr>
          <w:p w14:paraId="0D883E80" w14:textId="77777777" w:rsidR="001176D1" w:rsidRPr="009609F2" w:rsidRDefault="001176D1" w:rsidP="00294B3E">
            <w:pPr>
              <w:pStyle w:val="Listenabsatz"/>
              <w:spacing w:before="60" w:after="60"/>
              <w:ind w:left="0"/>
              <w:contextualSpacing w:val="0"/>
              <w:rPr>
                <w:rFonts w:ascii="Verdana" w:hAnsi="Verdana" w:cstheme="minorHAnsi"/>
                <w:b/>
                <w:sz w:val="20"/>
                <w:szCs w:val="20"/>
              </w:rPr>
            </w:pPr>
          </w:p>
        </w:tc>
      </w:tr>
      <w:tr w:rsidR="001176D1" w:rsidRPr="009609F2" w14:paraId="5EF0B0A3" w14:textId="77777777" w:rsidTr="0090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4FD7416C" w14:textId="302A551E" w:rsidR="001176D1" w:rsidRPr="009609F2" w:rsidRDefault="001176D1" w:rsidP="00294B3E">
            <w:pPr>
              <w:pStyle w:val="Listenabsatz"/>
              <w:spacing w:before="60" w:after="60"/>
              <w:ind w:left="0"/>
              <w:contextualSpacing w:val="0"/>
              <w:rPr>
                <w:rFonts w:ascii="Verdana" w:hAnsi="Verdana" w:cstheme="minorHAnsi"/>
                <w:bCs/>
                <w:sz w:val="20"/>
                <w:szCs w:val="20"/>
              </w:rPr>
            </w:pPr>
            <w:r w:rsidRPr="009609F2">
              <w:rPr>
                <w:rFonts w:ascii="Verdana" w:hAnsi="Verdana" w:cstheme="minorHAnsi"/>
                <w:bCs/>
                <w:sz w:val="20"/>
                <w:szCs w:val="20"/>
              </w:rPr>
              <w:t>f1.4e</w:t>
            </w:r>
          </w:p>
        </w:tc>
        <w:tc>
          <w:tcPr>
            <w:tcW w:w="5210" w:type="dxa"/>
            <w:shd w:val="clear" w:color="auto" w:fill="auto"/>
          </w:tcPr>
          <w:p w14:paraId="0FF5A8ED" w14:textId="25BAB883" w:rsidR="001176D1" w:rsidRPr="009609F2" w:rsidRDefault="001176D1" w:rsidP="00294B3E">
            <w:pPr>
              <w:pStyle w:val="Listenabsatz"/>
              <w:spacing w:before="60" w:after="60"/>
              <w:ind w:left="0"/>
              <w:contextualSpacing w:val="0"/>
              <w:rPr>
                <w:rFonts w:ascii="Verdana" w:hAnsi="Verdana" w:cstheme="minorHAnsi"/>
                <w:bCs/>
                <w:sz w:val="20"/>
                <w:szCs w:val="20"/>
              </w:rPr>
            </w:pPr>
            <w:r w:rsidRPr="009609F2">
              <w:rPr>
                <w:rFonts w:ascii="Verdana" w:hAnsi="Verdana" w:cs="Arial"/>
                <w:bCs/>
                <w:sz w:val="20"/>
                <w:szCs w:val="20"/>
                <w:lang w:eastAsia="de-DE"/>
              </w:rPr>
              <w:t>Sie erklären die Bedeutung von Saat- und Erntezeitpunkt für die Fruchtfolgeplanung. (K2)</w:t>
            </w:r>
          </w:p>
        </w:tc>
        <w:tc>
          <w:tcPr>
            <w:tcW w:w="2115" w:type="dxa"/>
            <w:gridSpan w:val="2"/>
            <w:shd w:val="clear" w:color="auto" w:fill="auto"/>
          </w:tcPr>
          <w:p w14:paraId="5E5E33A9" w14:textId="77777777" w:rsidR="001176D1" w:rsidRPr="009609F2" w:rsidRDefault="001176D1" w:rsidP="00294B3E">
            <w:pPr>
              <w:pStyle w:val="Listenabsatz"/>
              <w:spacing w:before="60" w:after="60"/>
              <w:ind w:left="0"/>
              <w:contextualSpacing w:val="0"/>
              <w:rPr>
                <w:rFonts w:ascii="Verdana" w:hAnsi="Verdana" w:cstheme="minorHAnsi"/>
                <w:b/>
                <w:sz w:val="20"/>
                <w:szCs w:val="20"/>
              </w:rPr>
            </w:pPr>
          </w:p>
        </w:tc>
      </w:tr>
      <w:tr w:rsidR="001176D1" w:rsidRPr="009609F2" w14:paraId="42361DB3" w14:textId="77777777" w:rsidTr="0090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26682161" w14:textId="26925DAC" w:rsidR="001176D1" w:rsidRPr="009609F2" w:rsidRDefault="001176D1" w:rsidP="00294B3E">
            <w:pPr>
              <w:pStyle w:val="Listenabsatz"/>
              <w:spacing w:before="60" w:after="60"/>
              <w:ind w:left="0"/>
              <w:contextualSpacing w:val="0"/>
              <w:rPr>
                <w:rFonts w:ascii="Verdana" w:hAnsi="Verdana" w:cstheme="minorHAnsi"/>
                <w:bCs/>
                <w:sz w:val="20"/>
                <w:szCs w:val="20"/>
              </w:rPr>
            </w:pPr>
            <w:r w:rsidRPr="009609F2">
              <w:rPr>
                <w:rFonts w:ascii="Verdana" w:hAnsi="Verdana" w:cstheme="minorHAnsi"/>
                <w:bCs/>
                <w:sz w:val="20"/>
                <w:szCs w:val="20"/>
              </w:rPr>
              <w:t>f1.5a</w:t>
            </w:r>
          </w:p>
        </w:tc>
        <w:tc>
          <w:tcPr>
            <w:tcW w:w="5210" w:type="dxa"/>
            <w:shd w:val="clear" w:color="auto" w:fill="auto"/>
          </w:tcPr>
          <w:p w14:paraId="03D55717" w14:textId="5D6D5A23" w:rsidR="001176D1" w:rsidRPr="009609F2" w:rsidRDefault="001176D1" w:rsidP="00294B3E">
            <w:pPr>
              <w:spacing w:before="60" w:after="60"/>
              <w:rPr>
                <w:rFonts w:ascii="Verdana" w:hAnsi="Verdana" w:cstheme="minorHAnsi"/>
                <w:bCs/>
                <w:sz w:val="20"/>
                <w:szCs w:val="20"/>
              </w:rPr>
            </w:pPr>
            <w:r w:rsidRPr="009609F2">
              <w:rPr>
                <w:rFonts w:ascii="Verdana" w:hAnsi="Verdana" w:cstheme="minorHAnsi"/>
                <w:bCs/>
                <w:sz w:val="20"/>
                <w:szCs w:val="20"/>
              </w:rPr>
              <w:t xml:space="preserve">Sie zeigen anhand von Beispielen auf, wie mit Untersaaten und Zwischenkulturen die </w:t>
            </w:r>
            <w:r w:rsidRPr="009609F2">
              <w:rPr>
                <w:rFonts w:ascii="Verdana" w:hAnsi="Verdana" w:cstheme="minorHAnsi"/>
                <w:bCs/>
                <w:sz w:val="20"/>
                <w:szCs w:val="20"/>
              </w:rPr>
              <w:lastRenderedPageBreak/>
              <w:t>Ertragsstabilität der angebauten Kulturen gefördert werden können und die Bodenfruchtbarkeit erhalten bleibt. (K2)</w:t>
            </w:r>
          </w:p>
        </w:tc>
        <w:tc>
          <w:tcPr>
            <w:tcW w:w="2115" w:type="dxa"/>
            <w:gridSpan w:val="2"/>
            <w:shd w:val="clear" w:color="auto" w:fill="auto"/>
          </w:tcPr>
          <w:p w14:paraId="2A7AC075" w14:textId="77777777" w:rsidR="001176D1" w:rsidRPr="009609F2" w:rsidRDefault="001176D1" w:rsidP="00294B3E">
            <w:pPr>
              <w:pStyle w:val="Listenabsatz"/>
              <w:spacing w:before="60" w:after="60"/>
              <w:ind w:left="0"/>
              <w:contextualSpacing w:val="0"/>
              <w:rPr>
                <w:rFonts w:ascii="Verdana" w:hAnsi="Verdana" w:cstheme="minorHAnsi"/>
                <w:b/>
                <w:sz w:val="20"/>
                <w:szCs w:val="20"/>
              </w:rPr>
            </w:pPr>
          </w:p>
        </w:tc>
      </w:tr>
      <w:tr w:rsidR="001176D1" w:rsidRPr="009609F2" w14:paraId="0A823CCB" w14:textId="77777777" w:rsidTr="0090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6B981209" w14:textId="795B3969" w:rsidR="001176D1" w:rsidRPr="009609F2" w:rsidRDefault="001176D1" w:rsidP="00294B3E">
            <w:pPr>
              <w:pStyle w:val="Listenabsatz"/>
              <w:spacing w:before="60" w:after="60"/>
              <w:ind w:left="0"/>
              <w:contextualSpacing w:val="0"/>
              <w:rPr>
                <w:rFonts w:ascii="Verdana" w:hAnsi="Verdana" w:cstheme="minorHAnsi"/>
                <w:bCs/>
                <w:sz w:val="20"/>
                <w:szCs w:val="20"/>
              </w:rPr>
            </w:pPr>
            <w:r w:rsidRPr="009609F2">
              <w:rPr>
                <w:rFonts w:ascii="Verdana" w:hAnsi="Verdana" w:cstheme="minorHAnsi"/>
                <w:bCs/>
                <w:sz w:val="20"/>
                <w:szCs w:val="20"/>
              </w:rPr>
              <w:t>f1.5b</w:t>
            </w:r>
          </w:p>
        </w:tc>
        <w:tc>
          <w:tcPr>
            <w:tcW w:w="5210" w:type="dxa"/>
            <w:shd w:val="clear" w:color="auto" w:fill="auto"/>
          </w:tcPr>
          <w:p w14:paraId="43F8E14D" w14:textId="5BD79AD1" w:rsidR="001176D1" w:rsidRPr="009609F2" w:rsidRDefault="001176D1" w:rsidP="00294B3E">
            <w:pPr>
              <w:pStyle w:val="Listenabsatz"/>
              <w:spacing w:before="60" w:after="60"/>
              <w:ind w:left="0"/>
              <w:contextualSpacing w:val="0"/>
              <w:rPr>
                <w:rFonts w:ascii="Verdana" w:hAnsi="Verdana" w:cs="Arial"/>
                <w:bCs/>
                <w:sz w:val="20"/>
                <w:szCs w:val="20"/>
                <w:lang w:eastAsia="de-DE"/>
              </w:rPr>
            </w:pPr>
            <w:r w:rsidRPr="009609F2">
              <w:rPr>
                <w:rFonts w:ascii="Verdana" w:hAnsi="Verdana" w:cstheme="minorHAnsi"/>
                <w:bCs/>
                <w:sz w:val="20"/>
                <w:szCs w:val="20"/>
              </w:rPr>
              <w:t>Sie vergleichen die Stärken und Schwächen verschiedener Zwischenkulturen. (K2)</w:t>
            </w:r>
          </w:p>
        </w:tc>
        <w:tc>
          <w:tcPr>
            <w:tcW w:w="2115" w:type="dxa"/>
            <w:gridSpan w:val="2"/>
            <w:shd w:val="clear" w:color="auto" w:fill="auto"/>
          </w:tcPr>
          <w:p w14:paraId="3DE80E88" w14:textId="77777777" w:rsidR="001176D1" w:rsidRPr="009609F2" w:rsidRDefault="001176D1" w:rsidP="00294B3E">
            <w:pPr>
              <w:pStyle w:val="Listenabsatz"/>
              <w:spacing w:before="60" w:after="60"/>
              <w:ind w:left="0"/>
              <w:contextualSpacing w:val="0"/>
              <w:rPr>
                <w:rFonts w:ascii="Verdana" w:hAnsi="Verdana" w:cstheme="minorHAnsi"/>
                <w:b/>
                <w:sz w:val="20"/>
                <w:szCs w:val="20"/>
              </w:rPr>
            </w:pPr>
          </w:p>
        </w:tc>
      </w:tr>
      <w:tr w:rsidR="001176D1" w:rsidRPr="009609F2" w14:paraId="131DA337" w14:textId="77777777" w:rsidTr="0090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6B83006C" w14:textId="544E4511" w:rsidR="001176D1" w:rsidRPr="009609F2" w:rsidRDefault="001176D1" w:rsidP="00294B3E">
            <w:pPr>
              <w:pStyle w:val="Listenabsatz"/>
              <w:spacing w:before="60" w:after="60"/>
              <w:ind w:left="0"/>
              <w:contextualSpacing w:val="0"/>
              <w:rPr>
                <w:rFonts w:ascii="Verdana" w:hAnsi="Verdana" w:cstheme="minorHAnsi"/>
                <w:bCs/>
                <w:sz w:val="20"/>
                <w:szCs w:val="20"/>
              </w:rPr>
            </w:pPr>
            <w:r w:rsidRPr="009609F2">
              <w:rPr>
                <w:rFonts w:ascii="Verdana" w:hAnsi="Verdana" w:cstheme="minorHAnsi"/>
                <w:bCs/>
                <w:sz w:val="20"/>
                <w:szCs w:val="20"/>
              </w:rPr>
              <w:t>f1.5c</w:t>
            </w:r>
          </w:p>
        </w:tc>
        <w:tc>
          <w:tcPr>
            <w:tcW w:w="5210" w:type="dxa"/>
            <w:shd w:val="clear" w:color="auto" w:fill="auto"/>
          </w:tcPr>
          <w:p w14:paraId="1BB412E4" w14:textId="4727D08C" w:rsidR="001176D1" w:rsidRPr="009609F2" w:rsidRDefault="001176D1" w:rsidP="00294B3E">
            <w:pPr>
              <w:pStyle w:val="Listenabsatz"/>
              <w:spacing w:before="60" w:after="60"/>
              <w:ind w:left="0"/>
              <w:contextualSpacing w:val="0"/>
              <w:rPr>
                <w:rFonts w:ascii="Verdana" w:hAnsi="Verdana" w:cstheme="minorHAnsi"/>
                <w:bCs/>
                <w:sz w:val="20"/>
                <w:szCs w:val="20"/>
              </w:rPr>
            </w:pPr>
            <w:r w:rsidRPr="009609F2">
              <w:rPr>
                <w:rFonts w:ascii="Verdana" w:hAnsi="Verdana" w:cstheme="minorHAnsi"/>
                <w:bCs/>
                <w:sz w:val="20"/>
                <w:szCs w:val="20"/>
              </w:rPr>
              <w:t>Sie beschreiben die Fruchtfolgeverträglichkeit von Zwischenbegrünungen. (K2)</w:t>
            </w:r>
          </w:p>
        </w:tc>
        <w:tc>
          <w:tcPr>
            <w:tcW w:w="2115" w:type="dxa"/>
            <w:gridSpan w:val="2"/>
            <w:shd w:val="clear" w:color="auto" w:fill="auto"/>
          </w:tcPr>
          <w:p w14:paraId="66457EC8" w14:textId="77777777" w:rsidR="001176D1" w:rsidRPr="009609F2" w:rsidRDefault="001176D1" w:rsidP="00294B3E">
            <w:pPr>
              <w:pStyle w:val="Listenabsatz"/>
              <w:spacing w:before="60" w:after="60"/>
              <w:ind w:left="0"/>
              <w:contextualSpacing w:val="0"/>
              <w:rPr>
                <w:rFonts w:ascii="Verdana" w:hAnsi="Verdana" w:cstheme="minorHAnsi"/>
                <w:b/>
                <w:sz w:val="20"/>
                <w:szCs w:val="20"/>
              </w:rPr>
            </w:pPr>
          </w:p>
        </w:tc>
      </w:tr>
      <w:tr w:rsidR="001176D1" w:rsidRPr="009609F2" w14:paraId="66F69985" w14:textId="77777777" w:rsidTr="0090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01608E20" w14:textId="6703F122" w:rsidR="001176D1" w:rsidRPr="009609F2" w:rsidRDefault="001176D1" w:rsidP="00294B3E">
            <w:pPr>
              <w:pStyle w:val="Listenabsatz"/>
              <w:spacing w:before="60" w:after="60"/>
              <w:ind w:left="0"/>
              <w:contextualSpacing w:val="0"/>
              <w:rPr>
                <w:rFonts w:ascii="Verdana" w:hAnsi="Verdana" w:cstheme="minorHAnsi"/>
                <w:bCs/>
                <w:sz w:val="20"/>
                <w:szCs w:val="20"/>
              </w:rPr>
            </w:pPr>
            <w:r w:rsidRPr="009609F2">
              <w:rPr>
                <w:rFonts w:ascii="Verdana" w:hAnsi="Verdana" w:cstheme="minorHAnsi"/>
                <w:bCs/>
                <w:sz w:val="20"/>
                <w:szCs w:val="20"/>
              </w:rPr>
              <w:t>f1.5d</w:t>
            </w:r>
          </w:p>
        </w:tc>
        <w:tc>
          <w:tcPr>
            <w:tcW w:w="5210" w:type="dxa"/>
            <w:shd w:val="clear" w:color="auto" w:fill="auto"/>
          </w:tcPr>
          <w:p w14:paraId="703925CF" w14:textId="7A774AB9" w:rsidR="001176D1" w:rsidRPr="009609F2" w:rsidRDefault="001176D1" w:rsidP="00294B3E">
            <w:pPr>
              <w:pStyle w:val="Listenabsatz"/>
              <w:spacing w:before="60" w:after="60"/>
              <w:ind w:left="0"/>
              <w:contextualSpacing w:val="0"/>
              <w:rPr>
                <w:rFonts w:ascii="Verdana" w:hAnsi="Verdana" w:cstheme="minorHAnsi"/>
                <w:bCs/>
                <w:sz w:val="20"/>
                <w:szCs w:val="20"/>
              </w:rPr>
            </w:pPr>
            <w:r w:rsidRPr="009609F2">
              <w:rPr>
                <w:rFonts w:ascii="Verdana" w:hAnsi="Verdana" w:cstheme="minorHAnsi"/>
                <w:bCs/>
                <w:sz w:val="20"/>
                <w:szCs w:val="20"/>
              </w:rPr>
              <w:t>Sie planen Zwischenkulturen in der Fruchtfolge anhand von Beispielen sinnvoll ein. (K4)</w:t>
            </w:r>
          </w:p>
        </w:tc>
        <w:tc>
          <w:tcPr>
            <w:tcW w:w="2115" w:type="dxa"/>
            <w:gridSpan w:val="2"/>
            <w:shd w:val="clear" w:color="auto" w:fill="auto"/>
          </w:tcPr>
          <w:p w14:paraId="5B6C5B47" w14:textId="77777777" w:rsidR="001176D1" w:rsidRPr="009609F2" w:rsidRDefault="001176D1" w:rsidP="00294B3E">
            <w:pPr>
              <w:pStyle w:val="Listenabsatz"/>
              <w:spacing w:before="60" w:after="60"/>
              <w:ind w:left="0"/>
              <w:contextualSpacing w:val="0"/>
              <w:rPr>
                <w:rFonts w:ascii="Verdana" w:hAnsi="Verdana" w:cstheme="minorHAnsi"/>
                <w:b/>
                <w:sz w:val="20"/>
                <w:szCs w:val="20"/>
              </w:rPr>
            </w:pPr>
          </w:p>
        </w:tc>
      </w:tr>
      <w:tr w:rsidR="001176D1" w:rsidRPr="009609F2" w14:paraId="4B87BA68" w14:textId="77777777" w:rsidTr="0090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548B9842" w14:textId="3B753A41" w:rsidR="001176D1" w:rsidRPr="009609F2" w:rsidRDefault="001176D1" w:rsidP="00294B3E">
            <w:pPr>
              <w:pStyle w:val="Listenabsatz"/>
              <w:spacing w:before="60" w:after="60"/>
              <w:ind w:left="0"/>
              <w:contextualSpacing w:val="0"/>
              <w:rPr>
                <w:rFonts w:ascii="Verdana" w:hAnsi="Verdana" w:cstheme="minorHAnsi"/>
                <w:bCs/>
                <w:sz w:val="20"/>
                <w:szCs w:val="20"/>
              </w:rPr>
            </w:pPr>
            <w:r w:rsidRPr="009609F2">
              <w:rPr>
                <w:rFonts w:ascii="Verdana" w:hAnsi="Verdana"/>
                <w:bCs/>
                <w:sz w:val="20"/>
                <w:szCs w:val="20"/>
              </w:rPr>
              <w:t>f1.7</w:t>
            </w:r>
          </w:p>
        </w:tc>
        <w:tc>
          <w:tcPr>
            <w:tcW w:w="5210" w:type="dxa"/>
            <w:shd w:val="clear" w:color="auto" w:fill="auto"/>
          </w:tcPr>
          <w:p w14:paraId="0A5CF0B9" w14:textId="1B48A08A" w:rsidR="001176D1" w:rsidRPr="009609F2" w:rsidRDefault="001176D1" w:rsidP="00294B3E">
            <w:pPr>
              <w:pStyle w:val="Listenabsatz"/>
              <w:spacing w:before="60" w:after="60"/>
              <w:ind w:left="0"/>
              <w:contextualSpacing w:val="0"/>
              <w:rPr>
                <w:rFonts w:ascii="Verdana" w:hAnsi="Verdana" w:cstheme="minorHAnsi"/>
                <w:bCs/>
                <w:sz w:val="20"/>
                <w:szCs w:val="20"/>
              </w:rPr>
            </w:pPr>
            <w:r w:rsidRPr="009609F2">
              <w:rPr>
                <w:rFonts w:ascii="Verdana" w:hAnsi="Verdana"/>
                <w:bCs/>
                <w:sz w:val="20"/>
                <w:szCs w:val="20"/>
              </w:rPr>
              <w:t>Sie erläutern Vor- und Nachteile von unterschiedlichen Saat- und Pflanzterminen bei verschiedenen Ackerkulturen. (K2)</w:t>
            </w:r>
          </w:p>
        </w:tc>
        <w:tc>
          <w:tcPr>
            <w:tcW w:w="2115" w:type="dxa"/>
            <w:gridSpan w:val="2"/>
            <w:shd w:val="clear" w:color="auto" w:fill="auto"/>
          </w:tcPr>
          <w:p w14:paraId="2A8BAD65" w14:textId="77777777" w:rsidR="001176D1" w:rsidRPr="009609F2" w:rsidRDefault="001176D1" w:rsidP="00294B3E">
            <w:pPr>
              <w:pStyle w:val="Listenabsatz"/>
              <w:spacing w:before="60" w:after="60"/>
              <w:ind w:left="0"/>
              <w:contextualSpacing w:val="0"/>
              <w:rPr>
                <w:rFonts w:ascii="Verdana" w:hAnsi="Verdana" w:cstheme="minorHAnsi"/>
                <w:b/>
                <w:sz w:val="20"/>
                <w:szCs w:val="20"/>
              </w:rPr>
            </w:pPr>
          </w:p>
        </w:tc>
      </w:tr>
      <w:tr w:rsidR="003304D9" w:rsidRPr="00C477A4" w14:paraId="430C617C" w14:textId="77777777" w:rsidTr="00A00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4A0D159B" w14:textId="77777777" w:rsidR="003304D9" w:rsidRPr="00C477A4" w:rsidRDefault="003304D9" w:rsidP="00294B3E">
            <w:pPr>
              <w:pStyle w:val="Listenabsatz"/>
              <w:spacing w:before="60" w:after="60"/>
              <w:ind w:left="0"/>
              <w:contextualSpacing w:val="0"/>
              <w:rPr>
                <w:rFonts w:ascii="Verdana" w:hAnsi="Verdana" w:cstheme="minorHAnsi"/>
                <w:bCs/>
                <w:sz w:val="20"/>
                <w:szCs w:val="20"/>
              </w:rPr>
            </w:pPr>
            <w:r w:rsidRPr="00C477A4">
              <w:rPr>
                <w:rFonts w:ascii="Verdana" w:hAnsi="Verdana" w:cstheme="minorHAnsi"/>
                <w:bCs/>
                <w:sz w:val="20"/>
                <w:szCs w:val="20"/>
              </w:rPr>
              <w:t>f1.8a</w:t>
            </w:r>
          </w:p>
        </w:tc>
        <w:tc>
          <w:tcPr>
            <w:tcW w:w="5210" w:type="dxa"/>
            <w:shd w:val="clear" w:color="auto" w:fill="auto"/>
          </w:tcPr>
          <w:p w14:paraId="7302B824" w14:textId="77777777" w:rsidR="003304D9" w:rsidRPr="00C477A4" w:rsidRDefault="003304D9" w:rsidP="00294B3E">
            <w:pPr>
              <w:pStyle w:val="Listenabsatz"/>
              <w:spacing w:before="60" w:after="60"/>
              <w:ind w:left="0"/>
              <w:contextualSpacing w:val="0"/>
              <w:rPr>
                <w:rFonts w:ascii="Verdana" w:hAnsi="Verdana" w:cstheme="minorHAnsi"/>
                <w:bCs/>
                <w:sz w:val="20"/>
                <w:szCs w:val="20"/>
              </w:rPr>
            </w:pPr>
            <w:r w:rsidRPr="00C477A4">
              <w:rPr>
                <w:rFonts w:ascii="Verdana" w:hAnsi="Verdana" w:cstheme="minorHAnsi"/>
                <w:bCs/>
                <w:sz w:val="20"/>
                <w:szCs w:val="20"/>
              </w:rPr>
              <w:t>Sie beschreiben Interaktionen von Ökosystemen. (K2).</w:t>
            </w:r>
          </w:p>
        </w:tc>
        <w:tc>
          <w:tcPr>
            <w:tcW w:w="2115" w:type="dxa"/>
            <w:gridSpan w:val="2"/>
            <w:shd w:val="clear" w:color="auto" w:fill="auto"/>
          </w:tcPr>
          <w:p w14:paraId="4A5F3F4E" w14:textId="77777777" w:rsidR="003304D9" w:rsidRPr="00C477A4" w:rsidRDefault="003304D9" w:rsidP="00294B3E">
            <w:pPr>
              <w:pStyle w:val="Listenabsatz"/>
              <w:spacing w:before="60" w:after="60"/>
              <w:ind w:left="0"/>
              <w:contextualSpacing w:val="0"/>
              <w:rPr>
                <w:rFonts w:ascii="Verdana" w:hAnsi="Verdana" w:cstheme="minorHAnsi"/>
                <w:bCs/>
                <w:sz w:val="20"/>
                <w:szCs w:val="20"/>
              </w:rPr>
            </w:pPr>
          </w:p>
        </w:tc>
      </w:tr>
      <w:tr w:rsidR="003304D9" w:rsidRPr="00C477A4" w14:paraId="47834DDF" w14:textId="77777777" w:rsidTr="00A00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4D04BD32" w14:textId="77777777" w:rsidR="003304D9" w:rsidRPr="00C477A4" w:rsidRDefault="003304D9" w:rsidP="00294B3E">
            <w:pPr>
              <w:pStyle w:val="Listenabsatz"/>
              <w:spacing w:before="60" w:after="60"/>
              <w:ind w:left="0"/>
              <w:contextualSpacing w:val="0"/>
              <w:rPr>
                <w:rFonts w:ascii="Verdana" w:hAnsi="Verdana" w:cstheme="minorHAnsi"/>
                <w:bCs/>
                <w:sz w:val="20"/>
                <w:szCs w:val="20"/>
              </w:rPr>
            </w:pPr>
            <w:r>
              <w:rPr>
                <w:rFonts w:ascii="Verdana" w:hAnsi="Verdana" w:cstheme="minorHAnsi"/>
                <w:bCs/>
                <w:sz w:val="20"/>
                <w:szCs w:val="20"/>
              </w:rPr>
              <w:t>f1.8b</w:t>
            </w:r>
          </w:p>
        </w:tc>
        <w:tc>
          <w:tcPr>
            <w:tcW w:w="5210" w:type="dxa"/>
            <w:shd w:val="clear" w:color="auto" w:fill="auto"/>
          </w:tcPr>
          <w:p w14:paraId="49DAF743" w14:textId="77777777" w:rsidR="003304D9" w:rsidRPr="00C477A4" w:rsidRDefault="003304D9" w:rsidP="00294B3E">
            <w:pPr>
              <w:pStyle w:val="Listenabsatz"/>
              <w:spacing w:before="60" w:after="60"/>
              <w:ind w:left="0"/>
              <w:contextualSpacing w:val="0"/>
              <w:rPr>
                <w:rFonts w:ascii="Verdana" w:hAnsi="Verdana" w:cstheme="minorHAnsi"/>
                <w:bCs/>
                <w:sz w:val="20"/>
                <w:szCs w:val="20"/>
              </w:rPr>
            </w:pPr>
            <w:r w:rsidRPr="00B14D11">
              <w:rPr>
                <w:rFonts w:ascii="Verdana" w:hAnsi="Verdana" w:cstheme="minorHAnsi"/>
                <w:bCs/>
                <w:sz w:val="20"/>
                <w:szCs w:val="20"/>
              </w:rPr>
              <w:t xml:space="preserve">Sie entwickeln Strategien und </w:t>
            </w:r>
            <w:proofErr w:type="spellStart"/>
            <w:r w:rsidRPr="00B14D11">
              <w:rPr>
                <w:rFonts w:ascii="Verdana" w:hAnsi="Verdana" w:cstheme="minorHAnsi"/>
                <w:bCs/>
                <w:sz w:val="20"/>
                <w:szCs w:val="20"/>
              </w:rPr>
              <w:t>Massnahmen</w:t>
            </w:r>
            <w:proofErr w:type="spellEnd"/>
            <w:r w:rsidRPr="00B14D11">
              <w:rPr>
                <w:rFonts w:ascii="Verdana" w:hAnsi="Verdana" w:cstheme="minorHAnsi"/>
                <w:bCs/>
                <w:sz w:val="20"/>
                <w:szCs w:val="20"/>
              </w:rPr>
              <w:t>, um auf ihrem Betrieb den Lebensraum für Nützlinge zu schaffen, zu erhalten und zu pflegen (Förderung der funktionellen Biodiversität). (K4)</w:t>
            </w:r>
          </w:p>
        </w:tc>
        <w:tc>
          <w:tcPr>
            <w:tcW w:w="2115" w:type="dxa"/>
            <w:gridSpan w:val="2"/>
            <w:shd w:val="clear" w:color="auto" w:fill="auto"/>
          </w:tcPr>
          <w:p w14:paraId="704CA5D8" w14:textId="77777777" w:rsidR="003304D9" w:rsidRPr="00C477A4" w:rsidRDefault="003304D9" w:rsidP="00294B3E">
            <w:pPr>
              <w:pStyle w:val="Listenabsatz"/>
              <w:spacing w:before="60" w:after="60"/>
              <w:ind w:left="0"/>
              <w:contextualSpacing w:val="0"/>
              <w:rPr>
                <w:rFonts w:ascii="Verdana" w:hAnsi="Verdana" w:cstheme="minorHAnsi"/>
                <w:bCs/>
                <w:sz w:val="20"/>
                <w:szCs w:val="20"/>
              </w:rPr>
            </w:pPr>
          </w:p>
        </w:tc>
      </w:tr>
      <w:tr w:rsidR="003304D9" w:rsidRPr="00C477A4" w14:paraId="274EAD78" w14:textId="77777777" w:rsidTr="00A00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134F4E57" w14:textId="77777777" w:rsidR="003304D9" w:rsidRPr="00C477A4" w:rsidRDefault="003304D9" w:rsidP="00294B3E">
            <w:pPr>
              <w:pStyle w:val="Listenabsatz"/>
              <w:spacing w:before="60" w:after="60"/>
              <w:ind w:left="0"/>
              <w:contextualSpacing w:val="0"/>
              <w:rPr>
                <w:rFonts w:ascii="Verdana" w:hAnsi="Verdana" w:cstheme="minorHAnsi"/>
                <w:bCs/>
                <w:sz w:val="20"/>
                <w:szCs w:val="20"/>
              </w:rPr>
            </w:pPr>
            <w:r>
              <w:rPr>
                <w:rFonts w:ascii="Verdana" w:hAnsi="Verdana" w:cstheme="minorHAnsi"/>
                <w:bCs/>
                <w:sz w:val="20"/>
                <w:szCs w:val="20"/>
              </w:rPr>
              <w:t>f1.8c</w:t>
            </w:r>
          </w:p>
        </w:tc>
        <w:tc>
          <w:tcPr>
            <w:tcW w:w="5210" w:type="dxa"/>
            <w:shd w:val="clear" w:color="auto" w:fill="auto"/>
          </w:tcPr>
          <w:p w14:paraId="647D096A" w14:textId="77777777" w:rsidR="003304D9" w:rsidRPr="00C477A4" w:rsidRDefault="003304D9" w:rsidP="00294B3E">
            <w:pPr>
              <w:pStyle w:val="Listenabsatz"/>
              <w:spacing w:before="60" w:after="60"/>
              <w:ind w:left="0"/>
              <w:contextualSpacing w:val="0"/>
              <w:rPr>
                <w:rFonts w:ascii="Verdana" w:hAnsi="Verdana" w:cstheme="minorHAnsi"/>
                <w:bCs/>
                <w:sz w:val="20"/>
                <w:szCs w:val="20"/>
              </w:rPr>
            </w:pPr>
            <w:r w:rsidRPr="002D3BB8">
              <w:rPr>
                <w:rFonts w:ascii="Verdana" w:hAnsi="Verdana" w:cstheme="minorHAnsi"/>
                <w:bCs/>
                <w:sz w:val="20"/>
                <w:szCs w:val="20"/>
              </w:rPr>
              <w:t>Sie erklären, wie ein Gleichgewicht zwischen Nützlingen und Schädlingen aufgebaut werden kann. (K2)</w:t>
            </w:r>
          </w:p>
        </w:tc>
        <w:tc>
          <w:tcPr>
            <w:tcW w:w="2115" w:type="dxa"/>
            <w:gridSpan w:val="2"/>
            <w:shd w:val="clear" w:color="auto" w:fill="auto"/>
          </w:tcPr>
          <w:p w14:paraId="2BDF0EFC" w14:textId="77777777" w:rsidR="003304D9" w:rsidRPr="00C477A4" w:rsidRDefault="003304D9" w:rsidP="00294B3E">
            <w:pPr>
              <w:pStyle w:val="Listenabsatz"/>
              <w:spacing w:before="60" w:after="60"/>
              <w:ind w:left="0"/>
              <w:contextualSpacing w:val="0"/>
              <w:rPr>
                <w:rFonts w:ascii="Verdana" w:hAnsi="Verdana" w:cstheme="minorHAnsi"/>
                <w:bCs/>
                <w:sz w:val="20"/>
                <w:szCs w:val="20"/>
              </w:rPr>
            </w:pPr>
          </w:p>
        </w:tc>
      </w:tr>
      <w:tr w:rsidR="001176D1" w:rsidRPr="009609F2" w14:paraId="6E20A69A" w14:textId="77777777" w:rsidTr="0090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71006671" w14:textId="227A60C9" w:rsidR="001176D1" w:rsidRPr="009609F2" w:rsidRDefault="001176D1" w:rsidP="00294B3E">
            <w:pPr>
              <w:pStyle w:val="Listenabsatz"/>
              <w:spacing w:before="60" w:after="60"/>
              <w:ind w:left="0"/>
              <w:contextualSpacing w:val="0"/>
              <w:rPr>
                <w:rFonts w:ascii="Verdana" w:hAnsi="Verdana" w:cstheme="minorHAnsi"/>
                <w:bCs/>
                <w:sz w:val="20"/>
                <w:szCs w:val="20"/>
              </w:rPr>
            </w:pPr>
            <w:r w:rsidRPr="009609F2">
              <w:rPr>
                <w:rFonts w:ascii="Verdana" w:hAnsi="Verdana"/>
                <w:bCs/>
                <w:sz w:val="20"/>
                <w:szCs w:val="20"/>
              </w:rPr>
              <w:t>f2.3</w:t>
            </w:r>
          </w:p>
        </w:tc>
        <w:tc>
          <w:tcPr>
            <w:tcW w:w="5210" w:type="dxa"/>
            <w:shd w:val="clear" w:color="auto" w:fill="auto"/>
          </w:tcPr>
          <w:p w14:paraId="3766F071" w14:textId="272148C0" w:rsidR="001176D1" w:rsidRPr="009609F2" w:rsidRDefault="001176D1" w:rsidP="00294B3E">
            <w:pPr>
              <w:pStyle w:val="Listenabsatz"/>
              <w:spacing w:before="60" w:after="60"/>
              <w:ind w:left="0"/>
              <w:contextualSpacing w:val="0"/>
              <w:rPr>
                <w:rFonts w:ascii="Verdana" w:hAnsi="Verdana" w:cstheme="minorHAnsi"/>
                <w:bCs/>
                <w:sz w:val="20"/>
                <w:szCs w:val="20"/>
              </w:rPr>
            </w:pPr>
            <w:r w:rsidRPr="009609F2">
              <w:rPr>
                <w:rFonts w:ascii="Verdana" w:hAnsi="Verdana"/>
                <w:bCs/>
                <w:sz w:val="20"/>
                <w:szCs w:val="20"/>
              </w:rPr>
              <w:t xml:space="preserve">Sie zeigen die kulturspezifischen Auswirkungen des Maschineneinsatzes auf den Boden auf (z.B. Schädlingsdruck, Nützlinge, Bodenlebewesen, </w:t>
            </w:r>
            <w:r w:rsidR="007C4D87">
              <w:rPr>
                <w:rFonts w:ascii="Verdana" w:hAnsi="Verdana"/>
                <w:bCs/>
                <w:sz w:val="20"/>
                <w:szCs w:val="20"/>
              </w:rPr>
              <w:t xml:space="preserve">Biodiversität, </w:t>
            </w:r>
            <w:r w:rsidRPr="009609F2">
              <w:rPr>
                <w:rFonts w:ascii="Verdana" w:hAnsi="Verdana"/>
                <w:bCs/>
                <w:sz w:val="20"/>
                <w:szCs w:val="20"/>
              </w:rPr>
              <w:t>Einfluss auf Erosion, Unkrautdruck, Produktqualität). (K2)</w:t>
            </w:r>
          </w:p>
        </w:tc>
        <w:tc>
          <w:tcPr>
            <w:tcW w:w="2115" w:type="dxa"/>
            <w:gridSpan w:val="2"/>
            <w:shd w:val="clear" w:color="auto" w:fill="auto"/>
          </w:tcPr>
          <w:p w14:paraId="0322EE67" w14:textId="77777777" w:rsidR="001176D1" w:rsidRPr="009609F2" w:rsidRDefault="001176D1" w:rsidP="00294B3E">
            <w:pPr>
              <w:pStyle w:val="Listenabsatz"/>
              <w:spacing w:before="60" w:after="60"/>
              <w:ind w:left="0"/>
              <w:contextualSpacing w:val="0"/>
              <w:rPr>
                <w:rFonts w:ascii="Verdana" w:hAnsi="Verdana" w:cstheme="minorHAnsi"/>
                <w:b/>
                <w:sz w:val="20"/>
                <w:szCs w:val="20"/>
              </w:rPr>
            </w:pPr>
          </w:p>
        </w:tc>
      </w:tr>
      <w:tr w:rsidR="001176D1" w:rsidRPr="009609F2" w14:paraId="5FE210CB" w14:textId="77777777" w:rsidTr="0090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35531C26" w14:textId="51BD789E" w:rsidR="001176D1" w:rsidRPr="009609F2" w:rsidRDefault="001176D1" w:rsidP="00294B3E">
            <w:pPr>
              <w:pStyle w:val="Listenabsatz"/>
              <w:spacing w:before="60" w:after="60"/>
              <w:ind w:left="0"/>
              <w:contextualSpacing w:val="0"/>
              <w:rPr>
                <w:rFonts w:ascii="Verdana" w:hAnsi="Verdana"/>
                <w:bCs/>
                <w:sz w:val="20"/>
                <w:szCs w:val="20"/>
              </w:rPr>
            </w:pPr>
            <w:r w:rsidRPr="009609F2">
              <w:rPr>
                <w:rFonts w:ascii="Verdana" w:hAnsi="Verdana"/>
                <w:sz w:val="20"/>
                <w:szCs w:val="20"/>
              </w:rPr>
              <w:t>f4.1c</w:t>
            </w:r>
          </w:p>
        </w:tc>
        <w:tc>
          <w:tcPr>
            <w:tcW w:w="5210" w:type="dxa"/>
            <w:shd w:val="clear" w:color="auto" w:fill="auto"/>
          </w:tcPr>
          <w:p w14:paraId="506BAB0E" w14:textId="4D7A9FE8" w:rsidR="001176D1" w:rsidRPr="009609F2" w:rsidRDefault="001176D1" w:rsidP="00294B3E">
            <w:pPr>
              <w:pStyle w:val="Listenabsatz"/>
              <w:spacing w:before="60" w:after="60"/>
              <w:ind w:left="0"/>
              <w:contextualSpacing w:val="0"/>
              <w:rPr>
                <w:rFonts w:ascii="Verdana" w:hAnsi="Verdana"/>
                <w:bCs/>
                <w:sz w:val="20"/>
                <w:szCs w:val="20"/>
              </w:rPr>
            </w:pPr>
            <w:r w:rsidRPr="009609F2">
              <w:rPr>
                <w:rFonts w:ascii="Verdana" w:hAnsi="Verdana"/>
                <w:sz w:val="20"/>
                <w:szCs w:val="20"/>
              </w:rPr>
              <w:t>Sie erklären die Bedeutung möglicher Restmengen an Nährstoffen von Vorkulturen. (K2)</w:t>
            </w:r>
          </w:p>
        </w:tc>
        <w:tc>
          <w:tcPr>
            <w:tcW w:w="2115" w:type="dxa"/>
            <w:gridSpan w:val="2"/>
            <w:shd w:val="clear" w:color="auto" w:fill="auto"/>
          </w:tcPr>
          <w:p w14:paraId="4D8E1C57" w14:textId="40BF74F9" w:rsidR="001176D1" w:rsidRPr="009609F2" w:rsidRDefault="001176D1" w:rsidP="00294B3E">
            <w:pPr>
              <w:pStyle w:val="Listenabsatz"/>
              <w:spacing w:before="60" w:after="60"/>
              <w:ind w:left="0"/>
              <w:contextualSpacing w:val="0"/>
              <w:rPr>
                <w:rFonts w:ascii="Verdana" w:hAnsi="Verdana" w:cstheme="minorHAnsi"/>
                <w:bCs/>
                <w:sz w:val="20"/>
                <w:szCs w:val="20"/>
              </w:rPr>
            </w:pPr>
            <w:r w:rsidRPr="009609F2">
              <w:rPr>
                <w:rFonts w:ascii="Verdana" w:hAnsi="Verdana" w:cstheme="minorHAnsi"/>
                <w:bCs/>
                <w:sz w:val="20"/>
                <w:szCs w:val="20"/>
              </w:rPr>
              <w:t>hier: in Bezug auf die Kulturabfolge thematisieren</w:t>
            </w:r>
          </w:p>
        </w:tc>
      </w:tr>
      <w:tr w:rsidR="001176D1" w:rsidRPr="009609F2" w14:paraId="59B811C7" w14:textId="77777777" w:rsidTr="00900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0B87E853" w14:textId="34C05CF4" w:rsidR="001176D1" w:rsidRPr="009609F2" w:rsidRDefault="001176D1" w:rsidP="00294B3E">
            <w:pPr>
              <w:pStyle w:val="Listenabsatz"/>
              <w:spacing w:before="60" w:after="60"/>
              <w:ind w:left="0"/>
              <w:contextualSpacing w:val="0"/>
              <w:rPr>
                <w:rFonts w:ascii="Verdana" w:hAnsi="Verdana" w:cstheme="minorHAnsi"/>
                <w:bCs/>
                <w:sz w:val="20"/>
                <w:szCs w:val="20"/>
              </w:rPr>
            </w:pPr>
            <w:r w:rsidRPr="009609F2">
              <w:rPr>
                <w:rFonts w:ascii="Verdana" w:hAnsi="Verdana"/>
                <w:bCs/>
                <w:sz w:val="20"/>
                <w:szCs w:val="20"/>
              </w:rPr>
              <w:t>f6.6</w:t>
            </w:r>
          </w:p>
        </w:tc>
        <w:tc>
          <w:tcPr>
            <w:tcW w:w="5210" w:type="dxa"/>
            <w:shd w:val="clear" w:color="auto" w:fill="auto"/>
          </w:tcPr>
          <w:p w14:paraId="77E865DB" w14:textId="52BABB48" w:rsidR="001176D1" w:rsidRPr="009609F2" w:rsidRDefault="001176D1" w:rsidP="00294B3E">
            <w:pPr>
              <w:pStyle w:val="Listenabsatz"/>
              <w:spacing w:before="60" w:after="60"/>
              <w:ind w:left="0"/>
              <w:contextualSpacing w:val="0"/>
              <w:rPr>
                <w:rFonts w:ascii="Verdana" w:hAnsi="Verdana" w:cstheme="minorHAnsi"/>
                <w:bCs/>
                <w:sz w:val="20"/>
                <w:szCs w:val="20"/>
              </w:rPr>
            </w:pPr>
            <w:r w:rsidRPr="009609F2">
              <w:rPr>
                <w:rFonts w:ascii="Verdana" w:hAnsi="Verdana"/>
                <w:bCs/>
                <w:sz w:val="20"/>
                <w:szCs w:val="20"/>
              </w:rPr>
              <w:t xml:space="preserve">Sie begründen </w:t>
            </w:r>
            <w:proofErr w:type="spellStart"/>
            <w:r w:rsidRPr="009609F2">
              <w:rPr>
                <w:rFonts w:ascii="Verdana" w:hAnsi="Verdana"/>
                <w:bCs/>
                <w:sz w:val="20"/>
                <w:szCs w:val="20"/>
              </w:rPr>
              <w:t>Massnahmen</w:t>
            </w:r>
            <w:proofErr w:type="spellEnd"/>
            <w:r w:rsidRPr="009609F2">
              <w:rPr>
                <w:rFonts w:ascii="Verdana" w:hAnsi="Verdana"/>
                <w:bCs/>
                <w:sz w:val="20"/>
                <w:szCs w:val="20"/>
              </w:rPr>
              <w:t xml:space="preserve"> zu Stoppelbearbeitung, Feldhygiene und Humusbilanz. (K2)</w:t>
            </w:r>
          </w:p>
        </w:tc>
        <w:tc>
          <w:tcPr>
            <w:tcW w:w="2115" w:type="dxa"/>
            <w:gridSpan w:val="2"/>
            <w:shd w:val="clear" w:color="auto" w:fill="auto"/>
          </w:tcPr>
          <w:p w14:paraId="29987B1F" w14:textId="77777777" w:rsidR="001176D1" w:rsidRPr="009609F2" w:rsidRDefault="001176D1" w:rsidP="00294B3E">
            <w:pPr>
              <w:pStyle w:val="Listenabsatz"/>
              <w:spacing w:before="60" w:after="60"/>
              <w:ind w:left="0"/>
              <w:contextualSpacing w:val="0"/>
              <w:rPr>
                <w:rFonts w:ascii="Verdana" w:hAnsi="Verdana" w:cstheme="minorHAnsi"/>
                <w:b/>
                <w:sz w:val="20"/>
                <w:szCs w:val="20"/>
              </w:rPr>
            </w:pPr>
          </w:p>
        </w:tc>
      </w:tr>
      <w:tr w:rsidR="004B1412" w:rsidRPr="009609F2" w14:paraId="6BB63500" w14:textId="77777777" w:rsidTr="004B1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016" w:type="dxa"/>
            <w:gridSpan w:val="4"/>
            <w:shd w:val="clear" w:color="auto" w:fill="996633"/>
          </w:tcPr>
          <w:p w14:paraId="250C80CE" w14:textId="2F7955D1" w:rsidR="004B1412" w:rsidRPr="004B1412" w:rsidRDefault="004B1412" w:rsidP="00294B3E">
            <w:pPr>
              <w:pStyle w:val="Listenabsatz"/>
              <w:spacing w:before="60" w:after="60"/>
              <w:ind w:left="0"/>
              <w:contextualSpacing w:val="0"/>
              <w:rPr>
                <w:rFonts w:ascii="Verdana" w:hAnsi="Verdana" w:cstheme="minorHAnsi"/>
                <w:bCs/>
                <w:sz w:val="20"/>
                <w:szCs w:val="20"/>
              </w:rPr>
            </w:pPr>
            <w:r w:rsidRPr="004B1412">
              <w:rPr>
                <w:rFonts w:ascii="Verdana" w:hAnsi="Verdana" w:cstheme="minorHAnsi"/>
                <w:bCs/>
                <w:color w:val="FFFFFF" w:themeColor="background1"/>
                <w:sz w:val="20"/>
                <w:szCs w:val="20"/>
              </w:rPr>
              <w:t>Möglicher Lerndokumentationseintrag (Lernort Betrieb): „Bodenbearbeitung einer Ackerkultur vorbereiten und durchführen“</w:t>
            </w:r>
          </w:p>
        </w:tc>
      </w:tr>
    </w:tbl>
    <w:p w14:paraId="3ECF4B3A" w14:textId="16E5F377" w:rsidR="00294B3E" w:rsidRDefault="00294B3E" w:rsidP="00294B3E">
      <w:pPr>
        <w:spacing w:line="240" w:lineRule="auto"/>
        <w:rPr>
          <w:rFonts w:eastAsia="Arial" w:cstheme="minorHAnsi"/>
          <w:b/>
          <w:bCs/>
        </w:rPr>
      </w:pPr>
    </w:p>
    <w:p w14:paraId="0EB9C751" w14:textId="77777777" w:rsidR="00294B3E" w:rsidRDefault="00294B3E">
      <w:pPr>
        <w:rPr>
          <w:rFonts w:eastAsia="Arial" w:cstheme="minorHAnsi"/>
          <w:b/>
          <w:bCs/>
        </w:rPr>
      </w:pPr>
      <w:r>
        <w:rPr>
          <w:rFonts w:eastAsia="Arial" w:cstheme="minorHAnsi"/>
          <w:b/>
          <w:bCs/>
        </w:rPr>
        <w:br w:type="page"/>
      </w:r>
    </w:p>
    <w:p w14:paraId="1A24F55F" w14:textId="77777777" w:rsidR="00E97EF2" w:rsidRPr="00A76017" w:rsidRDefault="00E97EF2" w:rsidP="00294B3E">
      <w:pPr>
        <w:spacing w:line="240" w:lineRule="auto"/>
        <w:rPr>
          <w:rFonts w:eastAsia="Arial"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C76D89" w:rsidRPr="009609F2" w14:paraId="3B13B1A9" w14:textId="77777777" w:rsidTr="00403AB8">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996633"/>
            <w:vAlign w:val="center"/>
          </w:tcPr>
          <w:p w14:paraId="44C1AEFF" w14:textId="77777777" w:rsidR="00F75652" w:rsidRPr="009609F2" w:rsidRDefault="00F75652" w:rsidP="00294B3E">
            <w:pPr>
              <w:rPr>
                <w:rFonts w:ascii="Verdana" w:hAnsi="Verdana" w:cstheme="minorHAnsi"/>
                <w:b/>
                <w:bCs/>
                <w:color w:val="FFFFFF" w:themeColor="background1"/>
                <w:sz w:val="20"/>
                <w:szCs w:val="20"/>
              </w:rPr>
            </w:pPr>
            <w:r w:rsidRPr="009609F2">
              <w:rPr>
                <w:rFonts w:ascii="Verdana" w:hAnsi="Verdana" w:cstheme="minorHAnsi"/>
                <w:b/>
                <w:bCs/>
                <w:color w:val="FFFFFF" w:themeColor="background1"/>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996633"/>
            <w:vAlign w:val="center"/>
          </w:tcPr>
          <w:p w14:paraId="55634893" w14:textId="70D07454" w:rsidR="00F75652" w:rsidRPr="009609F2" w:rsidRDefault="000062A9" w:rsidP="00294B3E">
            <w:pPr>
              <w:rPr>
                <w:rFonts w:ascii="Verdana" w:hAnsi="Verdana" w:cstheme="minorHAnsi"/>
                <w:b/>
                <w:bCs/>
                <w:color w:val="FFFFFF" w:themeColor="background1"/>
                <w:sz w:val="20"/>
                <w:szCs w:val="20"/>
              </w:rPr>
            </w:pPr>
            <w:r w:rsidRPr="009609F2">
              <w:rPr>
                <w:rFonts w:ascii="Verdana" w:hAnsi="Verdana" w:cstheme="minorHAnsi"/>
                <w:b/>
                <w:bCs/>
                <w:color w:val="FFFFFF" w:themeColor="background1"/>
                <w:sz w:val="20"/>
                <w:szCs w:val="20"/>
              </w:rPr>
              <w:t>Ackerkulturen pflegen</w:t>
            </w:r>
          </w:p>
        </w:tc>
        <w:tc>
          <w:tcPr>
            <w:tcW w:w="1550" w:type="dxa"/>
            <w:tcBorders>
              <w:top w:val="single" w:sz="4" w:space="0" w:color="auto"/>
              <w:left w:val="single" w:sz="4" w:space="0" w:color="auto"/>
              <w:bottom w:val="single" w:sz="4" w:space="0" w:color="auto"/>
              <w:right w:val="single" w:sz="4" w:space="0" w:color="auto"/>
            </w:tcBorders>
            <w:shd w:val="clear" w:color="auto" w:fill="996633"/>
            <w:vAlign w:val="center"/>
          </w:tcPr>
          <w:p w14:paraId="5CE4045F" w14:textId="77777777" w:rsidR="00F75652" w:rsidRPr="009609F2" w:rsidRDefault="00F75652" w:rsidP="00294B3E">
            <w:pPr>
              <w:rPr>
                <w:rFonts w:ascii="Verdana" w:hAnsi="Verdana" w:cstheme="minorHAnsi"/>
                <w:b/>
                <w:bCs/>
                <w:color w:val="FFFFFF" w:themeColor="background1"/>
                <w:sz w:val="20"/>
                <w:szCs w:val="20"/>
              </w:rPr>
            </w:pPr>
            <w:r w:rsidRPr="009609F2">
              <w:rPr>
                <w:rFonts w:ascii="Verdana" w:hAnsi="Verdana" w:cstheme="minorHAnsi"/>
                <w:b/>
                <w:bCs/>
                <w:color w:val="FFFFFF" w:themeColor="background1"/>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996633"/>
            <w:vAlign w:val="center"/>
          </w:tcPr>
          <w:p w14:paraId="3288899A" w14:textId="457151BB" w:rsidR="00F75652" w:rsidRPr="009609F2" w:rsidRDefault="000062A9" w:rsidP="00294B3E">
            <w:pPr>
              <w:rPr>
                <w:rFonts w:ascii="Verdana" w:hAnsi="Verdana" w:cstheme="minorHAnsi"/>
                <w:b/>
                <w:bCs/>
                <w:color w:val="FFFFFF" w:themeColor="background1"/>
                <w:sz w:val="20"/>
                <w:szCs w:val="20"/>
              </w:rPr>
            </w:pPr>
            <w:r w:rsidRPr="009609F2">
              <w:rPr>
                <w:rFonts w:ascii="Verdana" w:hAnsi="Verdana" w:cstheme="minorHAnsi"/>
                <w:b/>
                <w:bCs/>
                <w:color w:val="FFFFFF" w:themeColor="background1"/>
                <w:sz w:val="20"/>
                <w:szCs w:val="20"/>
              </w:rPr>
              <w:t>50</w:t>
            </w:r>
          </w:p>
        </w:tc>
      </w:tr>
      <w:tr w:rsidR="00A76017" w:rsidRPr="009609F2" w14:paraId="50D6EBC7" w14:textId="77777777" w:rsidTr="00403AB8">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996633"/>
          </w:tcPr>
          <w:p w14:paraId="0DE98D4C" w14:textId="65444A6B" w:rsidR="00BC4AD1" w:rsidRPr="00812DFB" w:rsidRDefault="00BC4AD1" w:rsidP="00294B3E">
            <w:pPr>
              <w:spacing w:before="240" w:after="120"/>
              <w:rPr>
                <w:rFonts w:ascii="Verdana" w:hAnsi="Verdana" w:cs="Arial"/>
                <w:color w:val="FFFFFF" w:themeColor="background1"/>
                <w:sz w:val="20"/>
                <w:szCs w:val="20"/>
              </w:rPr>
            </w:pPr>
            <w:r w:rsidRPr="00812DFB">
              <w:rPr>
                <w:rFonts w:ascii="Verdana" w:hAnsi="Verdana" w:cs="Arial"/>
                <w:color w:val="FFFFFF" w:themeColor="background1"/>
                <w:sz w:val="20"/>
                <w:szCs w:val="20"/>
              </w:rPr>
              <w:t>f5 Ackerkulturen pflegen</w:t>
            </w:r>
            <w:r w:rsidR="00812DFB" w:rsidRPr="00812DFB">
              <w:rPr>
                <w:rFonts w:ascii="Verdana" w:hAnsi="Verdana" w:cs="Arial"/>
                <w:color w:val="FFFFFF" w:themeColor="background1"/>
                <w:sz w:val="20"/>
                <w:szCs w:val="20"/>
              </w:rPr>
              <w:t>:</w:t>
            </w:r>
          </w:p>
          <w:p w14:paraId="53DE5BB3" w14:textId="77777777" w:rsidR="00BC4AD1" w:rsidRPr="00812DFB" w:rsidRDefault="00BC4AD1" w:rsidP="00294B3E">
            <w:pPr>
              <w:spacing w:after="120"/>
              <w:rPr>
                <w:rFonts w:ascii="Verdana" w:hAnsi="Verdana" w:cs="Arial"/>
                <w:i/>
                <w:iCs/>
                <w:color w:val="FFFFFF" w:themeColor="background1"/>
                <w:sz w:val="20"/>
                <w:szCs w:val="20"/>
              </w:rPr>
            </w:pPr>
            <w:r w:rsidRPr="00812DFB">
              <w:rPr>
                <w:rFonts w:ascii="Verdana" w:hAnsi="Verdana" w:cs="Arial"/>
                <w:i/>
                <w:iCs/>
                <w:color w:val="FFFFFF" w:themeColor="background1"/>
                <w:sz w:val="20"/>
                <w:szCs w:val="20"/>
              </w:rPr>
              <w:t xml:space="preserve">Landwirtinnen und Landwirte der Fachrichtung Ackerbau pflegen Ackerkulturen mit dem Ziel, diese gesund zu erhalten und negative ökologische Auswirkungen von Pflanzenschutzmitteln zu minimieren. Sie haben ein gutes Verständnis für die Zusammenhänge des Ökosystems und des Klimawandels und sind sich der Bedeutung von vorbeugenden </w:t>
            </w:r>
            <w:proofErr w:type="spellStart"/>
            <w:r w:rsidRPr="00812DFB">
              <w:rPr>
                <w:rFonts w:ascii="Verdana" w:hAnsi="Verdana" w:cs="Arial"/>
                <w:i/>
                <w:iCs/>
                <w:color w:val="FFFFFF" w:themeColor="background1"/>
                <w:sz w:val="20"/>
                <w:szCs w:val="20"/>
              </w:rPr>
              <w:t>Massnahmen</w:t>
            </w:r>
            <w:proofErr w:type="spellEnd"/>
            <w:r w:rsidRPr="00812DFB">
              <w:rPr>
                <w:rFonts w:ascii="Verdana" w:hAnsi="Verdana" w:cs="Arial"/>
                <w:i/>
                <w:iCs/>
                <w:color w:val="FFFFFF" w:themeColor="background1"/>
                <w:sz w:val="20"/>
                <w:szCs w:val="20"/>
              </w:rPr>
              <w:t xml:space="preserve"> bewusst. Sie halten sich in Bezug auf neue, ökologische Ansätze und Regulierungsmethoden auf dem aktuellen Wissenstand (z.B. Robotik, neue Züchtungsverfahren, resistente Sorten). </w:t>
            </w:r>
          </w:p>
          <w:p w14:paraId="3210FD6C" w14:textId="1470B99F" w:rsidR="00F75652" w:rsidRPr="009609F2" w:rsidRDefault="00BC4AD1" w:rsidP="00294B3E">
            <w:pPr>
              <w:tabs>
                <w:tab w:val="left" w:pos="1686"/>
              </w:tabs>
              <w:spacing w:after="240"/>
              <w:rPr>
                <w:rFonts w:ascii="Verdana" w:hAnsi="Verdana" w:cstheme="minorHAnsi"/>
                <w:sz w:val="20"/>
                <w:szCs w:val="20"/>
              </w:rPr>
            </w:pPr>
            <w:r w:rsidRPr="00812DFB">
              <w:rPr>
                <w:rFonts w:ascii="Verdana" w:hAnsi="Verdana" w:cs="Arial"/>
                <w:color w:val="FFFFFF" w:themeColor="background1"/>
                <w:sz w:val="20"/>
                <w:szCs w:val="20"/>
              </w:rPr>
              <w:t>Landwirtinnen und Landwirte</w:t>
            </w:r>
            <w:r w:rsidRPr="00812DFB">
              <w:rPr>
                <w:rFonts w:ascii="Verdana" w:hAnsi="Verdana" w:cs="Arial"/>
                <w:i/>
                <w:iCs/>
                <w:color w:val="FFFFFF" w:themeColor="background1"/>
                <w:sz w:val="20"/>
                <w:szCs w:val="20"/>
              </w:rPr>
              <w:t xml:space="preserve"> </w:t>
            </w:r>
            <w:r w:rsidRPr="00812DFB">
              <w:rPr>
                <w:rFonts w:ascii="Verdana" w:hAnsi="Verdana" w:cs="Arial"/>
                <w:color w:val="FFFFFF" w:themeColor="background1"/>
                <w:sz w:val="20"/>
                <w:szCs w:val="20"/>
              </w:rPr>
              <w:t xml:space="preserve">der Fachrichtung Ackerbau bestimmen vorbeugende </w:t>
            </w:r>
            <w:proofErr w:type="spellStart"/>
            <w:r w:rsidRPr="00812DFB">
              <w:rPr>
                <w:rFonts w:ascii="Verdana" w:hAnsi="Verdana" w:cs="Arial"/>
                <w:color w:val="FFFFFF" w:themeColor="background1"/>
                <w:sz w:val="20"/>
                <w:szCs w:val="20"/>
              </w:rPr>
              <w:t>Massnahmen</w:t>
            </w:r>
            <w:proofErr w:type="spellEnd"/>
            <w:r w:rsidRPr="00812DFB">
              <w:rPr>
                <w:rFonts w:ascii="Verdana" w:hAnsi="Verdana" w:cs="Arial"/>
                <w:color w:val="FFFFFF" w:themeColor="background1"/>
                <w:sz w:val="20"/>
                <w:szCs w:val="20"/>
              </w:rPr>
              <w:t xml:space="preserve"> zur Gesunderhaltung und Stärkung von Ackerkulturen und führen diese aus. Sie beobachten die Pflanzen aufmerksam und erkennen Symptome und Mangelerscheinungen von kranken Pflanzen wie auch typische Schädlinge und Unkräuter.</w:t>
            </w:r>
            <w:r w:rsidRPr="00812DFB">
              <w:rPr>
                <w:rFonts w:ascii="Verdana" w:hAnsi="Verdana"/>
                <w:color w:val="FFFFFF" w:themeColor="background1"/>
                <w:sz w:val="20"/>
                <w:szCs w:val="20"/>
              </w:rPr>
              <w:t xml:space="preserve"> </w:t>
            </w:r>
            <w:r w:rsidRPr="00812DFB">
              <w:rPr>
                <w:rFonts w:ascii="Verdana" w:hAnsi="Verdana" w:cs="Arial"/>
                <w:color w:val="FFFFFF" w:themeColor="background1"/>
                <w:sz w:val="20"/>
                <w:szCs w:val="20"/>
              </w:rPr>
              <w:t xml:space="preserve">Sie beurteilen befallene Ackerkulturen </w:t>
            </w:r>
            <w:proofErr w:type="spellStart"/>
            <w:r w:rsidRPr="00812DFB">
              <w:rPr>
                <w:rFonts w:ascii="Verdana" w:hAnsi="Verdana" w:cs="Arial"/>
                <w:color w:val="FFFFFF" w:themeColor="background1"/>
                <w:sz w:val="20"/>
                <w:szCs w:val="20"/>
              </w:rPr>
              <w:t>gemäss</w:t>
            </w:r>
            <w:proofErr w:type="spellEnd"/>
            <w:r w:rsidRPr="00812DFB">
              <w:rPr>
                <w:rFonts w:ascii="Verdana" w:hAnsi="Verdana" w:cs="Arial"/>
                <w:color w:val="FFFFFF" w:themeColor="background1"/>
                <w:sz w:val="20"/>
                <w:szCs w:val="20"/>
              </w:rPr>
              <w:t xml:space="preserve"> dem Schadschwellenprinzip und bestimmen geeignete </w:t>
            </w:r>
            <w:proofErr w:type="spellStart"/>
            <w:r w:rsidRPr="00812DFB">
              <w:rPr>
                <w:rFonts w:ascii="Verdana" w:hAnsi="Verdana" w:cs="Arial"/>
                <w:color w:val="FFFFFF" w:themeColor="background1"/>
                <w:sz w:val="20"/>
                <w:szCs w:val="20"/>
              </w:rPr>
              <w:t>Regulierungsmassnahmen</w:t>
            </w:r>
            <w:proofErr w:type="spellEnd"/>
            <w:r w:rsidRPr="00812DFB">
              <w:rPr>
                <w:rFonts w:ascii="Verdana" w:hAnsi="Verdana" w:cs="Arial"/>
                <w:color w:val="FFFFFF" w:themeColor="background1"/>
                <w:sz w:val="20"/>
                <w:szCs w:val="20"/>
              </w:rPr>
              <w:t>. Sie führen dieses aus und überprüfen die Wirkung anhand eines Kontrollfensters.</w:t>
            </w:r>
            <w:r w:rsidR="000062A9" w:rsidRPr="00812DFB">
              <w:rPr>
                <w:rFonts w:ascii="Verdana" w:hAnsi="Verdana" w:cstheme="minorHAnsi"/>
                <w:color w:val="FFFFFF" w:themeColor="background1"/>
                <w:sz w:val="18"/>
                <w:szCs w:val="18"/>
              </w:rPr>
              <w:tab/>
            </w:r>
          </w:p>
        </w:tc>
      </w:tr>
      <w:tr w:rsidR="005467C1" w:rsidRPr="005467C1" w14:paraId="024EEA38" w14:textId="77777777" w:rsidTr="00546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996633"/>
          </w:tcPr>
          <w:p w14:paraId="60201F70" w14:textId="77777777" w:rsidR="00F75652" w:rsidRPr="005467C1" w:rsidRDefault="00F75652" w:rsidP="00294B3E">
            <w:pPr>
              <w:pStyle w:val="Listenabsatz"/>
              <w:spacing w:before="60" w:after="60"/>
              <w:ind w:left="0"/>
              <w:contextualSpacing w:val="0"/>
              <w:rPr>
                <w:rFonts w:ascii="Verdana" w:hAnsi="Verdana" w:cstheme="minorHAnsi"/>
                <w:b/>
                <w:color w:val="FFFFFF" w:themeColor="background1"/>
                <w:sz w:val="20"/>
                <w:szCs w:val="20"/>
              </w:rPr>
            </w:pPr>
            <w:r w:rsidRPr="005467C1">
              <w:rPr>
                <w:rFonts w:ascii="Verdana" w:hAnsi="Verdana" w:cstheme="minorHAnsi"/>
                <w:b/>
                <w:color w:val="FFFFFF" w:themeColor="background1"/>
                <w:sz w:val="20"/>
                <w:szCs w:val="20"/>
              </w:rPr>
              <w:t xml:space="preserve">LZ </w:t>
            </w:r>
            <w:proofErr w:type="spellStart"/>
            <w:r w:rsidRPr="005467C1">
              <w:rPr>
                <w:rFonts w:ascii="Verdana" w:hAnsi="Verdana" w:cstheme="minorHAnsi"/>
                <w:b/>
                <w:color w:val="FFFFFF" w:themeColor="background1"/>
                <w:sz w:val="20"/>
                <w:szCs w:val="20"/>
              </w:rPr>
              <w:t>Nr</w:t>
            </w:r>
            <w:proofErr w:type="spellEnd"/>
          </w:p>
        </w:tc>
        <w:tc>
          <w:tcPr>
            <w:tcW w:w="5210" w:type="dxa"/>
            <w:shd w:val="clear" w:color="auto" w:fill="996633"/>
          </w:tcPr>
          <w:p w14:paraId="4B62E5FA" w14:textId="77777777" w:rsidR="00F75652" w:rsidRPr="005467C1" w:rsidRDefault="00F75652" w:rsidP="00294B3E">
            <w:pPr>
              <w:pStyle w:val="Listenabsatz"/>
              <w:spacing w:before="60" w:after="60"/>
              <w:ind w:left="0"/>
              <w:contextualSpacing w:val="0"/>
              <w:rPr>
                <w:rFonts w:ascii="Verdana" w:hAnsi="Verdana" w:cstheme="minorHAnsi"/>
                <w:b/>
                <w:color w:val="FFFFFF" w:themeColor="background1"/>
                <w:sz w:val="20"/>
                <w:szCs w:val="20"/>
                <w:lang w:val="de-CH"/>
              </w:rPr>
            </w:pPr>
            <w:r w:rsidRPr="005467C1">
              <w:rPr>
                <w:rFonts w:ascii="Verdana" w:hAnsi="Verdana" w:cstheme="minorHAnsi"/>
                <w:b/>
                <w:color w:val="FFFFFF" w:themeColor="background1"/>
                <w:sz w:val="20"/>
                <w:szCs w:val="20"/>
                <w:lang w:val="de-CH"/>
              </w:rPr>
              <w:t xml:space="preserve">Leistungsziele BFS </w:t>
            </w:r>
          </w:p>
        </w:tc>
        <w:tc>
          <w:tcPr>
            <w:tcW w:w="2115" w:type="dxa"/>
            <w:gridSpan w:val="2"/>
            <w:shd w:val="clear" w:color="auto" w:fill="996633"/>
          </w:tcPr>
          <w:p w14:paraId="2C1D7CF1" w14:textId="77777777" w:rsidR="00F75652" w:rsidRPr="005467C1" w:rsidRDefault="00F75652" w:rsidP="00294B3E">
            <w:pPr>
              <w:pStyle w:val="Listenabsatz"/>
              <w:spacing w:before="60" w:after="60"/>
              <w:ind w:left="0"/>
              <w:contextualSpacing w:val="0"/>
              <w:rPr>
                <w:rFonts w:ascii="Verdana" w:hAnsi="Verdana" w:cstheme="minorHAnsi"/>
                <w:b/>
                <w:color w:val="FFFFFF" w:themeColor="background1"/>
                <w:sz w:val="20"/>
                <w:szCs w:val="20"/>
                <w:lang w:val="it-CH"/>
              </w:rPr>
            </w:pPr>
            <w:r w:rsidRPr="005467C1">
              <w:rPr>
                <w:rFonts w:ascii="Verdana" w:hAnsi="Verdana" w:cstheme="minorHAnsi"/>
                <w:b/>
                <w:color w:val="FFFFFF" w:themeColor="background1"/>
                <w:sz w:val="20"/>
                <w:szCs w:val="20"/>
              </w:rPr>
              <w:t>Hinweise</w:t>
            </w:r>
          </w:p>
        </w:tc>
      </w:tr>
      <w:tr w:rsidR="004D7D1E" w:rsidRPr="009609F2" w14:paraId="7130B473"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87C1075" w14:textId="7BD27403" w:rsidR="004E6193" w:rsidRPr="009609F2" w:rsidRDefault="004A0482" w:rsidP="00294B3E">
            <w:pPr>
              <w:rPr>
                <w:rFonts w:ascii="Verdana" w:hAnsi="Verdana" w:cstheme="minorHAnsi"/>
                <w:sz w:val="20"/>
                <w:szCs w:val="20"/>
              </w:rPr>
            </w:pPr>
            <w:r w:rsidRPr="009609F2">
              <w:rPr>
                <w:rFonts w:ascii="Verdana" w:hAnsi="Verdana" w:cs="Arial"/>
                <w:sz w:val="20"/>
                <w:szCs w:val="20"/>
                <w:highlight w:val="cyan"/>
                <w:lang w:eastAsia="de-DE"/>
              </w:rPr>
              <w:t>f5.1b</w:t>
            </w:r>
          </w:p>
        </w:tc>
        <w:tc>
          <w:tcPr>
            <w:tcW w:w="5210" w:type="dxa"/>
            <w:shd w:val="clear" w:color="auto" w:fill="FFFFFF" w:themeFill="background1"/>
          </w:tcPr>
          <w:p w14:paraId="1319C712" w14:textId="6517388E" w:rsidR="009C1467" w:rsidRPr="00E513EB" w:rsidRDefault="00E513EB" w:rsidP="00294B3E">
            <w:pPr>
              <w:ind w:left="1"/>
              <w:rPr>
                <w:rFonts w:ascii="Verdana" w:hAnsi="Verdana" w:cs="Arial"/>
                <w:sz w:val="20"/>
                <w:szCs w:val="20"/>
                <w:highlight w:val="cyan"/>
                <w:lang w:val="de-CH" w:eastAsia="de-DE"/>
              </w:rPr>
            </w:pPr>
            <w:r w:rsidRPr="00E513EB">
              <w:rPr>
                <w:rFonts w:ascii="Verdana" w:hAnsi="Verdana" w:cs="Arial"/>
                <w:sz w:val="20"/>
                <w:szCs w:val="20"/>
                <w:highlight w:val="cyan"/>
                <w:lang w:eastAsia="de-DE"/>
              </w:rPr>
              <w:t xml:space="preserve">Vorbeugende </w:t>
            </w:r>
            <w:proofErr w:type="spellStart"/>
            <w:r w:rsidRPr="00E513EB">
              <w:rPr>
                <w:rFonts w:ascii="Verdana" w:hAnsi="Verdana" w:cs="Arial"/>
                <w:sz w:val="20"/>
                <w:szCs w:val="20"/>
                <w:highlight w:val="cyan"/>
                <w:lang w:eastAsia="de-DE"/>
              </w:rPr>
              <w:t>Massnahmen</w:t>
            </w:r>
            <w:proofErr w:type="spellEnd"/>
            <w:r w:rsidRPr="00E513EB">
              <w:rPr>
                <w:rFonts w:ascii="Verdana" w:hAnsi="Verdana" w:cs="Arial"/>
                <w:sz w:val="20"/>
                <w:szCs w:val="20"/>
                <w:highlight w:val="cyan"/>
                <w:lang w:eastAsia="de-DE"/>
              </w:rPr>
              <w:t xml:space="preserve"> gegen eine Ver-</w:t>
            </w:r>
            <w:proofErr w:type="spellStart"/>
            <w:r w:rsidRPr="00E513EB">
              <w:rPr>
                <w:rFonts w:ascii="Verdana" w:hAnsi="Verdana" w:cs="Arial"/>
                <w:sz w:val="20"/>
                <w:szCs w:val="20"/>
                <w:highlight w:val="cyan"/>
                <w:lang w:eastAsia="de-DE"/>
              </w:rPr>
              <w:t>unkrautung</w:t>
            </w:r>
            <w:proofErr w:type="spellEnd"/>
            <w:r w:rsidRPr="00E513EB">
              <w:rPr>
                <w:rFonts w:ascii="Verdana" w:hAnsi="Verdana" w:cs="Arial"/>
                <w:sz w:val="20"/>
                <w:szCs w:val="20"/>
                <w:highlight w:val="cyan"/>
                <w:lang w:eastAsia="de-DE"/>
              </w:rPr>
              <w:t xml:space="preserve"> und zur Stärkung der </w:t>
            </w:r>
            <w:proofErr w:type="spellStart"/>
            <w:r w:rsidRPr="00E513EB">
              <w:rPr>
                <w:rFonts w:ascii="Verdana" w:hAnsi="Verdana" w:cs="Arial"/>
                <w:sz w:val="20"/>
                <w:szCs w:val="20"/>
                <w:highlight w:val="cyan"/>
                <w:lang w:eastAsia="de-DE"/>
              </w:rPr>
              <w:t>Widerstandsfä-higkeit</w:t>
            </w:r>
            <w:proofErr w:type="spellEnd"/>
            <w:r w:rsidRPr="00E513EB">
              <w:rPr>
                <w:rFonts w:ascii="Verdana" w:hAnsi="Verdana" w:cs="Arial"/>
                <w:sz w:val="20"/>
                <w:szCs w:val="20"/>
                <w:highlight w:val="cyan"/>
                <w:lang w:eastAsia="de-DE"/>
              </w:rPr>
              <w:t xml:space="preserve"> von Pflanzen gegen Krankheiten und Schädlinge aufzeigen (K2)</w:t>
            </w:r>
          </w:p>
          <w:p w14:paraId="43A13F6D" w14:textId="6F5AC196" w:rsidR="004D7D1E" w:rsidRPr="009609F2" w:rsidRDefault="004D7D1E" w:rsidP="00294B3E">
            <w:pPr>
              <w:rPr>
                <w:rFonts w:ascii="Verdana" w:hAnsi="Verdana" w:cs="Arial"/>
                <w:sz w:val="20"/>
                <w:szCs w:val="20"/>
              </w:rPr>
            </w:pPr>
          </w:p>
        </w:tc>
        <w:tc>
          <w:tcPr>
            <w:tcW w:w="2115" w:type="dxa"/>
            <w:gridSpan w:val="2"/>
            <w:shd w:val="clear" w:color="auto" w:fill="FFFFFF" w:themeFill="background1"/>
          </w:tcPr>
          <w:p w14:paraId="75BD3051" w14:textId="6D789270" w:rsidR="004A0482" w:rsidRPr="009609F2" w:rsidRDefault="004A0482" w:rsidP="00294B3E">
            <w:pPr>
              <w:pStyle w:val="Listenabsatz"/>
              <w:ind w:left="0"/>
              <w:rPr>
                <w:rFonts w:ascii="Verdana" w:hAnsi="Verdana" w:cs="Arial"/>
                <w:sz w:val="20"/>
                <w:szCs w:val="20"/>
                <w:lang w:eastAsia="de-DE"/>
              </w:rPr>
            </w:pPr>
            <w:r w:rsidRPr="009609F2">
              <w:rPr>
                <w:rFonts w:ascii="Verdana" w:hAnsi="Verdana" w:cs="Arial"/>
                <w:sz w:val="20"/>
                <w:szCs w:val="20"/>
                <w:lang w:eastAsia="de-DE"/>
              </w:rPr>
              <w:t>Fachbewilligung Pflanzenschutz</w:t>
            </w:r>
          </w:p>
          <w:p w14:paraId="1900E0DE" w14:textId="77777777" w:rsidR="004A0482" w:rsidRPr="009609F2" w:rsidRDefault="004A0482" w:rsidP="00294B3E">
            <w:pPr>
              <w:pStyle w:val="Listenabsatz"/>
              <w:ind w:left="0"/>
              <w:rPr>
                <w:rFonts w:ascii="Verdana" w:hAnsi="Verdana" w:cs="Arial"/>
                <w:sz w:val="20"/>
                <w:szCs w:val="20"/>
                <w:lang w:eastAsia="de-DE"/>
              </w:rPr>
            </w:pPr>
          </w:p>
          <w:p w14:paraId="1C0B1BA8" w14:textId="53B997F8" w:rsidR="004D7D1E" w:rsidRPr="009609F2" w:rsidRDefault="007038BB" w:rsidP="00294B3E">
            <w:pPr>
              <w:pStyle w:val="Listenabsatz"/>
              <w:ind w:left="0"/>
              <w:rPr>
                <w:rFonts w:ascii="Verdana" w:hAnsi="Verdana" w:cs="Arial"/>
                <w:sz w:val="20"/>
                <w:szCs w:val="20"/>
                <w:lang w:eastAsia="de-DE"/>
              </w:rPr>
            </w:pPr>
            <w:r w:rsidRPr="009609F2">
              <w:rPr>
                <w:rFonts w:ascii="Verdana" w:hAnsi="Verdana" w:cs="Arial"/>
                <w:sz w:val="20"/>
                <w:szCs w:val="20"/>
                <w:lang w:eastAsia="de-DE"/>
              </w:rPr>
              <w:t>Sortenwahl unbedingt thematisieren, neue Züchtungs</w:t>
            </w:r>
            <w:r w:rsidR="005B0117">
              <w:rPr>
                <w:rFonts w:ascii="Verdana" w:hAnsi="Verdana" w:cs="Arial"/>
                <w:sz w:val="20"/>
                <w:szCs w:val="20"/>
                <w:lang w:eastAsia="de-DE"/>
              </w:rPr>
              <w:t>-</w:t>
            </w:r>
            <w:r w:rsidRPr="009609F2">
              <w:rPr>
                <w:rFonts w:ascii="Verdana" w:hAnsi="Verdana" w:cs="Arial"/>
                <w:sz w:val="20"/>
                <w:szCs w:val="20"/>
                <w:lang w:eastAsia="de-DE"/>
              </w:rPr>
              <w:t>methoden</w:t>
            </w:r>
          </w:p>
        </w:tc>
      </w:tr>
      <w:tr w:rsidR="004A0482" w:rsidRPr="009609F2" w14:paraId="7758B299"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B6851B6" w14:textId="004EDF8B" w:rsidR="004A0482" w:rsidRPr="009609F2" w:rsidRDefault="004A0482" w:rsidP="00294B3E">
            <w:pPr>
              <w:rPr>
                <w:rFonts w:ascii="Verdana" w:hAnsi="Verdana" w:cstheme="minorHAnsi"/>
                <w:sz w:val="20"/>
                <w:szCs w:val="20"/>
              </w:rPr>
            </w:pPr>
            <w:r w:rsidRPr="009609F2">
              <w:rPr>
                <w:rFonts w:ascii="Verdana" w:hAnsi="Verdana" w:cs="Arial"/>
                <w:sz w:val="20"/>
                <w:szCs w:val="20"/>
                <w:highlight w:val="cyan"/>
                <w:lang w:eastAsia="de-DE"/>
              </w:rPr>
              <w:t>f5.1d</w:t>
            </w:r>
          </w:p>
        </w:tc>
        <w:tc>
          <w:tcPr>
            <w:tcW w:w="5210" w:type="dxa"/>
            <w:shd w:val="clear" w:color="auto" w:fill="FFFFFF" w:themeFill="background1"/>
          </w:tcPr>
          <w:p w14:paraId="6C13B9FC" w14:textId="3D18ED28" w:rsidR="004A0482" w:rsidRPr="009609F2" w:rsidRDefault="004A0482" w:rsidP="00294B3E">
            <w:pPr>
              <w:ind w:left="1"/>
              <w:rPr>
                <w:rFonts w:ascii="Verdana" w:hAnsi="Verdana" w:cs="Arial"/>
                <w:sz w:val="20"/>
                <w:szCs w:val="20"/>
                <w:highlight w:val="cyan"/>
                <w:lang w:eastAsia="de-DE"/>
              </w:rPr>
            </w:pPr>
            <w:r w:rsidRPr="009609F2">
              <w:rPr>
                <w:rFonts w:ascii="Verdana" w:hAnsi="Verdana" w:cs="Arial"/>
                <w:sz w:val="20"/>
                <w:szCs w:val="20"/>
                <w:highlight w:val="cyan"/>
                <w:lang w:eastAsia="de-DE"/>
              </w:rPr>
              <w:t>Das Prinzip des integrierten Pflanzenschutzes und die Pflanzenschutzpyramide erklären und anwenden (K3)</w:t>
            </w:r>
          </w:p>
        </w:tc>
        <w:tc>
          <w:tcPr>
            <w:tcW w:w="2115" w:type="dxa"/>
            <w:gridSpan w:val="2"/>
            <w:shd w:val="clear" w:color="auto" w:fill="FFFFFF" w:themeFill="background1"/>
          </w:tcPr>
          <w:p w14:paraId="4BD2F6F3" w14:textId="544421F9" w:rsidR="004A0482" w:rsidRPr="009609F2" w:rsidRDefault="004A0482" w:rsidP="00294B3E">
            <w:pPr>
              <w:pStyle w:val="Listenabsatz"/>
              <w:ind w:left="0"/>
              <w:rPr>
                <w:rFonts w:ascii="Verdana" w:hAnsi="Verdana" w:cs="Arial"/>
                <w:sz w:val="20"/>
                <w:szCs w:val="20"/>
                <w:lang w:eastAsia="de-DE"/>
              </w:rPr>
            </w:pPr>
            <w:r w:rsidRPr="009609F2">
              <w:rPr>
                <w:rFonts w:ascii="Verdana" w:hAnsi="Verdana" w:cs="Arial"/>
                <w:sz w:val="20"/>
                <w:szCs w:val="20"/>
                <w:lang w:eastAsia="de-DE"/>
              </w:rPr>
              <w:t>Fachbewilligung Pflanzenschutz</w:t>
            </w:r>
          </w:p>
        </w:tc>
      </w:tr>
      <w:tr w:rsidR="004D7D1E" w:rsidRPr="009609F2" w14:paraId="4D519212"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487975C" w14:textId="572A0F31" w:rsidR="004D7D1E" w:rsidRPr="009609F2" w:rsidRDefault="004A0482" w:rsidP="00294B3E">
            <w:pPr>
              <w:rPr>
                <w:rFonts w:ascii="Verdana" w:hAnsi="Verdana" w:cstheme="minorHAnsi"/>
                <w:sz w:val="20"/>
                <w:szCs w:val="20"/>
              </w:rPr>
            </w:pPr>
            <w:r w:rsidRPr="009609F2">
              <w:rPr>
                <w:rFonts w:ascii="Verdana" w:hAnsi="Verdana" w:cs="Arial"/>
                <w:sz w:val="20"/>
                <w:szCs w:val="20"/>
                <w:lang w:eastAsia="de-DE"/>
              </w:rPr>
              <w:t>f5.2a</w:t>
            </w:r>
          </w:p>
        </w:tc>
        <w:tc>
          <w:tcPr>
            <w:tcW w:w="5210" w:type="dxa"/>
            <w:shd w:val="clear" w:color="auto" w:fill="FFFFFF" w:themeFill="background1"/>
          </w:tcPr>
          <w:p w14:paraId="458D9455" w14:textId="6572A1D0" w:rsidR="00CC41D0" w:rsidRPr="009609F2" w:rsidRDefault="004D7D1E" w:rsidP="00294B3E">
            <w:pPr>
              <w:ind w:left="1"/>
              <w:rPr>
                <w:rFonts w:ascii="Verdana" w:hAnsi="Verdana" w:cs="Arial"/>
                <w:sz w:val="20"/>
                <w:szCs w:val="20"/>
                <w:lang w:eastAsia="de-DE"/>
              </w:rPr>
            </w:pPr>
            <w:r w:rsidRPr="009609F2">
              <w:rPr>
                <w:rFonts w:ascii="Verdana" w:hAnsi="Verdana" w:cs="Arial"/>
                <w:sz w:val="20"/>
                <w:szCs w:val="20"/>
                <w:lang w:eastAsia="de-DE"/>
              </w:rPr>
              <w:t>Sie beschreiben mögliche Ursachen von in der Entwicklung gestörten Pflanzen. (K2)</w:t>
            </w:r>
          </w:p>
          <w:p w14:paraId="2F10E699" w14:textId="7DBC0410" w:rsidR="004D7D1E" w:rsidRPr="009609F2" w:rsidRDefault="004D7D1E" w:rsidP="00294B3E">
            <w:pPr>
              <w:ind w:left="1"/>
              <w:rPr>
                <w:rFonts w:ascii="Verdana" w:hAnsi="Verdana" w:cs="Arial"/>
                <w:sz w:val="20"/>
                <w:szCs w:val="20"/>
                <w:lang w:eastAsia="de-DE"/>
              </w:rPr>
            </w:pPr>
          </w:p>
        </w:tc>
        <w:tc>
          <w:tcPr>
            <w:tcW w:w="2115" w:type="dxa"/>
            <w:gridSpan w:val="2"/>
            <w:shd w:val="clear" w:color="auto" w:fill="FFFFFF" w:themeFill="background1"/>
          </w:tcPr>
          <w:p w14:paraId="366B4C0E" w14:textId="52962768" w:rsidR="004D7D1E" w:rsidRPr="009609F2" w:rsidRDefault="00632142" w:rsidP="00294B3E">
            <w:pPr>
              <w:pStyle w:val="Listenabsatz"/>
              <w:ind w:left="0"/>
              <w:rPr>
                <w:rFonts w:ascii="Verdana" w:hAnsi="Verdana" w:cs="Arial"/>
                <w:sz w:val="20"/>
                <w:szCs w:val="20"/>
                <w:lang w:eastAsia="de-DE"/>
              </w:rPr>
            </w:pPr>
            <w:r w:rsidRPr="009609F2">
              <w:rPr>
                <w:rFonts w:ascii="Verdana" w:hAnsi="Verdana" w:cs="Arial"/>
                <w:sz w:val="20"/>
                <w:szCs w:val="20"/>
                <w:lang w:eastAsia="de-DE"/>
              </w:rPr>
              <w:t>f5.2a ist ein transversales Thema – Ursachen können in versch</w:t>
            </w:r>
            <w:r w:rsidR="005B0117">
              <w:rPr>
                <w:rFonts w:ascii="Verdana" w:hAnsi="Verdana" w:cs="Arial"/>
                <w:sz w:val="20"/>
                <w:szCs w:val="20"/>
                <w:lang w:eastAsia="de-DE"/>
              </w:rPr>
              <w:t>iedenen</w:t>
            </w:r>
            <w:r w:rsidRPr="009609F2">
              <w:rPr>
                <w:rFonts w:ascii="Verdana" w:hAnsi="Verdana" w:cs="Arial"/>
                <w:sz w:val="20"/>
                <w:szCs w:val="20"/>
                <w:lang w:eastAsia="de-DE"/>
              </w:rPr>
              <w:t xml:space="preserve"> Bereichen liegen</w:t>
            </w:r>
            <w:r w:rsidR="005B0117">
              <w:rPr>
                <w:rFonts w:ascii="Verdana" w:hAnsi="Verdana" w:cs="Arial"/>
                <w:sz w:val="20"/>
                <w:szCs w:val="20"/>
                <w:lang w:eastAsia="de-DE"/>
              </w:rPr>
              <w:t>.</w:t>
            </w:r>
          </w:p>
        </w:tc>
      </w:tr>
      <w:tr w:rsidR="004A0482" w:rsidRPr="009609F2" w14:paraId="76F62DD0"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13102C3" w14:textId="5BB359FE" w:rsidR="004A0482" w:rsidRPr="009609F2" w:rsidRDefault="004A0482" w:rsidP="00294B3E">
            <w:pPr>
              <w:rPr>
                <w:rFonts w:ascii="Verdana" w:hAnsi="Verdana" w:cstheme="minorHAnsi"/>
                <w:sz w:val="20"/>
                <w:szCs w:val="20"/>
              </w:rPr>
            </w:pPr>
            <w:r w:rsidRPr="009609F2">
              <w:rPr>
                <w:rFonts w:ascii="Verdana" w:hAnsi="Verdana" w:cs="Arial"/>
                <w:sz w:val="20"/>
                <w:szCs w:val="20"/>
                <w:lang w:eastAsia="de-DE"/>
              </w:rPr>
              <w:t>f5.2b</w:t>
            </w:r>
          </w:p>
        </w:tc>
        <w:tc>
          <w:tcPr>
            <w:tcW w:w="5210" w:type="dxa"/>
            <w:shd w:val="clear" w:color="auto" w:fill="FFFFFF" w:themeFill="background1"/>
          </w:tcPr>
          <w:p w14:paraId="74B8E2B2" w14:textId="19DA030A" w:rsidR="004A0482" w:rsidRPr="009609F2" w:rsidRDefault="004A0482" w:rsidP="00294B3E">
            <w:pPr>
              <w:ind w:left="1"/>
              <w:rPr>
                <w:rFonts w:ascii="Verdana" w:hAnsi="Verdana" w:cs="Arial"/>
                <w:sz w:val="20"/>
                <w:szCs w:val="20"/>
                <w:lang w:eastAsia="de-DE"/>
              </w:rPr>
            </w:pPr>
            <w:r w:rsidRPr="009609F2">
              <w:rPr>
                <w:rFonts w:ascii="Verdana" w:hAnsi="Verdana" w:cs="Arial"/>
                <w:sz w:val="20"/>
                <w:szCs w:val="20"/>
                <w:lang w:eastAsia="de-DE"/>
              </w:rPr>
              <w:t xml:space="preserve">Sie beschreiben häufige Krankheiten, Schädlinge und Unkräuter in Ackerkulturen sowie mögliche Behandlungs- und </w:t>
            </w:r>
            <w:proofErr w:type="spellStart"/>
            <w:r w:rsidRPr="009609F2">
              <w:rPr>
                <w:rFonts w:ascii="Verdana" w:hAnsi="Verdana" w:cs="Arial"/>
                <w:sz w:val="20"/>
                <w:szCs w:val="20"/>
                <w:lang w:eastAsia="de-DE"/>
              </w:rPr>
              <w:t>Regulierungsmassnahmen</w:t>
            </w:r>
            <w:proofErr w:type="spellEnd"/>
            <w:r w:rsidRPr="009609F2">
              <w:rPr>
                <w:rFonts w:ascii="Verdana" w:hAnsi="Verdana" w:cs="Arial"/>
                <w:sz w:val="20"/>
                <w:szCs w:val="20"/>
                <w:lang w:eastAsia="de-DE"/>
              </w:rPr>
              <w:t>. (K2)</w:t>
            </w:r>
          </w:p>
          <w:p w14:paraId="4043C2F1" w14:textId="77777777" w:rsidR="004A0482" w:rsidRPr="009609F2" w:rsidRDefault="004A0482" w:rsidP="00294B3E">
            <w:pPr>
              <w:ind w:left="1"/>
              <w:rPr>
                <w:rFonts w:ascii="Verdana" w:hAnsi="Verdana" w:cs="Arial"/>
                <w:sz w:val="20"/>
                <w:szCs w:val="20"/>
                <w:lang w:eastAsia="de-DE"/>
              </w:rPr>
            </w:pPr>
          </w:p>
        </w:tc>
        <w:tc>
          <w:tcPr>
            <w:tcW w:w="2115" w:type="dxa"/>
            <w:gridSpan w:val="2"/>
            <w:shd w:val="clear" w:color="auto" w:fill="FFFFFF" w:themeFill="background1"/>
          </w:tcPr>
          <w:p w14:paraId="029A5D33" w14:textId="77777777" w:rsidR="004A0482" w:rsidRPr="009609F2" w:rsidRDefault="004A0482" w:rsidP="00294B3E">
            <w:pPr>
              <w:pStyle w:val="Listenabsatz"/>
              <w:ind w:left="0"/>
              <w:rPr>
                <w:rFonts w:ascii="Verdana" w:hAnsi="Verdana" w:cs="Arial"/>
                <w:sz w:val="20"/>
                <w:szCs w:val="20"/>
                <w:lang w:eastAsia="de-DE"/>
              </w:rPr>
            </w:pPr>
          </w:p>
        </w:tc>
      </w:tr>
      <w:tr w:rsidR="004D7D1E" w:rsidRPr="009609F2" w14:paraId="10F0ACA9"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8B7A194" w14:textId="5CC098BC" w:rsidR="004D7D1E" w:rsidRPr="009609F2" w:rsidRDefault="004E6193" w:rsidP="00294B3E">
            <w:pPr>
              <w:rPr>
                <w:rFonts w:ascii="Verdana" w:hAnsi="Verdana" w:cstheme="minorHAnsi"/>
                <w:sz w:val="20"/>
                <w:szCs w:val="20"/>
              </w:rPr>
            </w:pPr>
            <w:r w:rsidRPr="009609F2">
              <w:rPr>
                <w:rFonts w:ascii="Verdana" w:hAnsi="Verdana" w:cstheme="minorHAnsi"/>
                <w:sz w:val="20"/>
                <w:szCs w:val="20"/>
              </w:rPr>
              <w:t>f5.3</w:t>
            </w:r>
          </w:p>
        </w:tc>
        <w:tc>
          <w:tcPr>
            <w:tcW w:w="5210" w:type="dxa"/>
            <w:shd w:val="clear" w:color="auto" w:fill="FFFFFF" w:themeFill="background1"/>
          </w:tcPr>
          <w:p w14:paraId="07BE6CC9" w14:textId="70356726" w:rsidR="004D7D1E" w:rsidRPr="009609F2" w:rsidRDefault="004D7D1E" w:rsidP="00294B3E">
            <w:pPr>
              <w:ind w:left="1"/>
              <w:rPr>
                <w:rFonts w:ascii="Verdana" w:hAnsi="Verdana" w:cs="Arial"/>
                <w:sz w:val="20"/>
                <w:szCs w:val="20"/>
                <w:lang w:eastAsia="de-DE"/>
              </w:rPr>
            </w:pPr>
            <w:r w:rsidRPr="009609F2">
              <w:rPr>
                <w:rFonts w:ascii="Verdana" w:hAnsi="Verdana" w:cs="Arial"/>
                <w:sz w:val="20"/>
                <w:szCs w:val="20"/>
                <w:lang w:eastAsia="de-DE"/>
              </w:rPr>
              <w:t xml:space="preserve">Sie erklären das Schadschwellenprinzip anhand von Beispielen und unter Berücksichtigung der Pflanzenstadien. (K2) </w:t>
            </w:r>
          </w:p>
        </w:tc>
        <w:tc>
          <w:tcPr>
            <w:tcW w:w="2115" w:type="dxa"/>
            <w:gridSpan w:val="2"/>
            <w:shd w:val="clear" w:color="auto" w:fill="FFFFFF" w:themeFill="background1"/>
          </w:tcPr>
          <w:p w14:paraId="2F60001A" w14:textId="6CE279F6" w:rsidR="004D7D1E" w:rsidRPr="009609F2" w:rsidRDefault="004D7D1E" w:rsidP="00294B3E">
            <w:pPr>
              <w:pStyle w:val="Listenabsatz"/>
              <w:ind w:left="0"/>
              <w:rPr>
                <w:rFonts w:ascii="Verdana" w:hAnsi="Verdana" w:cs="Arial"/>
                <w:sz w:val="20"/>
                <w:szCs w:val="20"/>
                <w:lang w:eastAsia="de-DE"/>
              </w:rPr>
            </w:pPr>
          </w:p>
        </w:tc>
      </w:tr>
      <w:tr w:rsidR="004D7D1E" w:rsidRPr="009609F2" w14:paraId="328A0615"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D693067" w14:textId="36C9FEDE" w:rsidR="004D7D1E" w:rsidRPr="009609F2" w:rsidRDefault="004A0482" w:rsidP="00294B3E">
            <w:pPr>
              <w:rPr>
                <w:rFonts w:ascii="Verdana" w:hAnsi="Verdana" w:cstheme="minorHAnsi"/>
                <w:sz w:val="20"/>
                <w:szCs w:val="20"/>
              </w:rPr>
            </w:pPr>
            <w:r w:rsidRPr="009609F2">
              <w:rPr>
                <w:rFonts w:ascii="Verdana" w:hAnsi="Verdana" w:cs="Arial"/>
                <w:sz w:val="20"/>
                <w:szCs w:val="20"/>
                <w:lang w:eastAsia="de-DE"/>
              </w:rPr>
              <w:t>f5.4a</w:t>
            </w:r>
          </w:p>
        </w:tc>
        <w:tc>
          <w:tcPr>
            <w:tcW w:w="5210" w:type="dxa"/>
            <w:shd w:val="clear" w:color="auto" w:fill="FFFFFF" w:themeFill="background1"/>
          </w:tcPr>
          <w:p w14:paraId="4BC31E0E" w14:textId="564A93F4" w:rsidR="004D7D1E" w:rsidRPr="009609F2" w:rsidRDefault="004D7D1E" w:rsidP="00294B3E">
            <w:pPr>
              <w:ind w:left="1"/>
              <w:rPr>
                <w:rFonts w:ascii="Verdana" w:hAnsi="Verdana" w:cs="Arial"/>
                <w:sz w:val="20"/>
                <w:szCs w:val="20"/>
                <w:lang w:eastAsia="de-DE"/>
              </w:rPr>
            </w:pPr>
            <w:r w:rsidRPr="009609F2">
              <w:rPr>
                <w:rFonts w:ascii="Verdana" w:hAnsi="Verdana" w:cs="Arial"/>
                <w:sz w:val="20"/>
                <w:szCs w:val="20"/>
                <w:lang w:eastAsia="de-DE"/>
              </w:rPr>
              <w:t xml:space="preserve">Sie schlagen anhand von Beispielen mögliche </w:t>
            </w:r>
            <w:proofErr w:type="spellStart"/>
            <w:r w:rsidRPr="009609F2">
              <w:rPr>
                <w:rFonts w:ascii="Verdana" w:hAnsi="Verdana" w:cs="Arial"/>
                <w:sz w:val="20"/>
                <w:szCs w:val="20"/>
                <w:lang w:eastAsia="de-DE"/>
              </w:rPr>
              <w:t>Regulierungsmassnahmen</w:t>
            </w:r>
            <w:proofErr w:type="spellEnd"/>
            <w:r w:rsidRPr="009609F2">
              <w:rPr>
                <w:rFonts w:ascii="Verdana" w:hAnsi="Verdana" w:cs="Arial"/>
                <w:sz w:val="20"/>
                <w:szCs w:val="20"/>
                <w:lang w:eastAsia="de-DE"/>
              </w:rPr>
              <w:t xml:space="preserve"> nach. (K3)</w:t>
            </w:r>
          </w:p>
          <w:p w14:paraId="2772D309" w14:textId="4FAB3ACA" w:rsidR="004D7D1E" w:rsidRPr="009609F2" w:rsidRDefault="004D7D1E" w:rsidP="00294B3E">
            <w:pPr>
              <w:rPr>
                <w:rFonts w:ascii="Verdana" w:hAnsi="Verdana" w:cs="Arial"/>
                <w:sz w:val="20"/>
                <w:szCs w:val="20"/>
                <w:lang w:eastAsia="de-DE"/>
              </w:rPr>
            </w:pPr>
          </w:p>
        </w:tc>
        <w:tc>
          <w:tcPr>
            <w:tcW w:w="2115" w:type="dxa"/>
            <w:gridSpan w:val="2"/>
            <w:shd w:val="clear" w:color="auto" w:fill="FFFFFF" w:themeFill="background1"/>
          </w:tcPr>
          <w:p w14:paraId="7B16BE28" w14:textId="476DC17D" w:rsidR="004D7D1E" w:rsidRPr="009609F2" w:rsidRDefault="004D7D1E" w:rsidP="00294B3E">
            <w:pPr>
              <w:pStyle w:val="Listenabsatz"/>
              <w:ind w:left="0"/>
              <w:rPr>
                <w:rFonts w:ascii="Verdana" w:hAnsi="Verdana" w:cs="Arial"/>
                <w:sz w:val="20"/>
                <w:szCs w:val="20"/>
                <w:lang w:eastAsia="de-DE"/>
              </w:rPr>
            </w:pPr>
          </w:p>
        </w:tc>
      </w:tr>
      <w:tr w:rsidR="004A0482" w:rsidRPr="009609F2" w14:paraId="1F0CC60C"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33C0FAB" w14:textId="796BDA71" w:rsidR="004A0482" w:rsidRPr="009609F2" w:rsidRDefault="004A0482" w:rsidP="00294B3E">
            <w:pPr>
              <w:rPr>
                <w:rFonts w:ascii="Verdana" w:hAnsi="Verdana" w:cstheme="minorHAnsi"/>
                <w:sz w:val="20"/>
                <w:szCs w:val="20"/>
              </w:rPr>
            </w:pPr>
            <w:r w:rsidRPr="009609F2">
              <w:rPr>
                <w:rFonts w:ascii="Verdana" w:hAnsi="Verdana" w:cs="Arial"/>
                <w:sz w:val="20"/>
                <w:szCs w:val="20"/>
                <w:lang w:eastAsia="de-DE"/>
              </w:rPr>
              <w:lastRenderedPageBreak/>
              <w:t>f5.4b</w:t>
            </w:r>
          </w:p>
        </w:tc>
        <w:tc>
          <w:tcPr>
            <w:tcW w:w="5210" w:type="dxa"/>
            <w:shd w:val="clear" w:color="auto" w:fill="FFFFFF" w:themeFill="background1"/>
          </w:tcPr>
          <w:p w14:paraId="29C109F1" w14:textId="3CC55572" w:rsidR="004A0482" w:rsidRPr="009609F2" w:rsidRDefault="004A0482" w:rsidP="00294B3E">
            <w:pPr>
              <w:ind w:left="1"/>
              <w:rPr>
                <w:rFonts w:ascii="Verdana" w:hAnsi="Verdana" w:cs="Arial"/>
                <w:sz w:val="20"/>
                <w:szCs w:val="20"/>
                <w:lang w:eastAsia="de-DE"/>
              </w:rPr>
            </w:pPr>
            <w:r w:rsidRPr="009609F2">
              <w:rPr>
                <w:rFonts w:ascii="Verdana" w:hAnsi="Verdana" w:cs="Arial"/>
                <w:sz w:val="20"/>
                <w:szCs w:val="20"/>
                <w:lang w:eastAsia="de-DE"/>
              </w:rPr>
              <w:t xml:space="preserve">Sie erläutern verschiedene Kriterien, die bei der Wahl von </w:t>
            </w:r>
            <w:proofErr w:type="spellStart"/>
            <w:r w:rsidRPr="009609F2">
              <w:rPr>
                <w:rFonts w:ascii="Verdana" w:hAnsi="Verdana" w:cs="Arial"/>
                <w:sz w:val="20"/>
                <w:szCs w:val="20"/>
                <w:lang w:eastAsia="de-DE"/>
              </w:rPr>
              <w:t>Regulierungsmassnahmen</w:t>
            </w:r>
            <w:proofErr w:type="spellEnd"/>
            <w:r w:rsidRPr="009609F2">
              <w:rPr>
                <w:rFonts w:ascii="Verdana" w:hAnsi="Verdana" w:cs="Arial"/>
                <w:sz w:val="20"/>
                <w:szCs w:val="20"/>
                <w:lang w:eastAsia="de-DE"/>
              </w:rPr>
              <w:t xml:space="preserve"> berücksichtigt werden. (K2) </w:t>
            </w:r>
          </w:p>
          <w:p w14:paraId="2231DB21" w14:textId="77777777" w:rsidR="004A0482" w:rsidRPr="009609F2" w:rsidRDefault="004A0482" w:rsidP="00294B3E">
            <w:pPr>
              <w:ind w:left="1"/>
              <w:rPr>
                <w:rFonts w:ascii="Verdana" w:hAnsi="Verdana" w:cs="Arial"/>
                <w:sz w:val="20"/>
                <w:szCs w:val="20"/>
                <w:lang w:eastAsia="de-DE"/>
              </w:rPr>
            </w:pPr>
          </w:p>
        </w:tc>
        <w:tc>
          <w:tcPr>
            <w:tcW w:w="2115" w:type="dxa"/>
            <w:gridSpan w:val="2"/>
            <w:shd w:val="clear" w:color="auto" w:fill="FFFFFF" w:themeFill="background1"/>
          </w:tcPr>
          <w:p w14:paraId="6DB049D1" w14:textId="77777777" w:rsidR="004A0482" w:rsidRPr="009609F2" w:rsidRDefault="004A0482" w:rsidP="00294B3E">
            <w:pPr>
              <w:pStyle w:val="Listenabsatz"/>
              <w:ind w:left="0"/>
              <w:rPr>
                <w:rFonts w:ascii="Verdana" w:hAnsi="Verdana" w:cs="Arial"/>
                <w:sz w:val="20"/>
                <w:szCs w:val="20"/>
                <w:lang w:eastAsia="de-DE"/>
              </w:rPr>
            </w:pPr>
          </w:p>
        </w:tc>
      </w:tr>
      <w:tr w:rsidR="004A0482" w:rsidRPr="009609F2" w14:paraId="68AC946F"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E0173C3" w14:textId="729FD4D2" w:rsidR="004A0482" w:rsidRPr="009609F2" w:rsidRDefault="004A0482" w:rsidP="00294B3E">
            <w:pPr>
              <w:rPr>
                <w:rFonts w:ascii="Verdana" w:hAnsi="Verdana" w:cstheme="minorHAnsi"/>
                <w:sz w:val="20"/>
                <w:szCs w:val="20"/>
              </w:rPr>
            </w:pPr>
            <w:r w:rsidRPr="009609F2">
              <w:rPr>
                <w:rFonts w:ascii="Verdana" w:hAnsi="Verdana" w:cs="Arial"/>
                <w:sz w:val="20"/>
                <w:szCs w:val="20"/>
                <w:lang w:eastAsia="de-DE"/>
              </w:rPr>
              <w:t>f5.4c</w:t>
            </w:r>
          </w:p>
        </w:tc>
        <w:tc>
          <w:tcPr>
            <w:tcW w:w="5210" w:type="dxa"/>
            <w:shd w:val="clear" w:color="auto" w:fill="FFFFFF" w:themeFill="background1"/>
          </w:tcPr>
          <w:p w14:paraId="3BAF609A" w14:textId="402BFD43" w:rsidR="004A0482" w:rsidRPr="009609F2" w:rsidRDefault="004A0482" w:rsidP="00294B3E">
            <w:pPr>
              <w:ind w:left="1"/>
              <w:rPr>
                <w:rFonts w:ascii="Verdana" w:hAnsi="Verdana" w:cs="Arial"/>
                <w:sz w:val="20"/>
                <w:szCs w:val="20"/>
                <w:lang w:eastAsia="de-DE"/>
              </w:rPr>
            </w:pPr>
            <w:r w:rsidRPr="009609F2">
              <w:rPr>
                <w:rFonts w:ascii="Verdana" w:hAnsi="Verdana" w:cs="Arial"/>
                <w:sz w:val="20"/>
                <w:szCs w:val="20"/>
                <w:lang w:eastAsia="de-DE"/>
              </w:rPr>
              <w:t xml:space="preserve">Sie beschreiben Vor- und Nachteile von einzelnen </w:t>
            </w:r>
            <w:proofErr w:type="spellStart"/>
            <w:r w:rsidRPr="009609F2">
              <w:rPr>
                <w:rFonts w:ascii="Verdana" w:hAnsi="Verdana" w:cs="Arial"/>
                <w:sz w:val="20"/>
                <w:szCs w:val="20"/>
                <w:lang w:eastAsia="de-DE"/>
              </w:rPr>
              <w:t>Regulierungsmassnahmen</w:t>
            </w:r>
            <w:proofErr w:type="spellEnd"/>
            <w:r w:rsidRPr="009609F2">
              <w:rPr>
                <w:rFonts w:ascii="Verdana" w:hAnsi="Verdana" w:cs="Arial"/>
                <w:sz w:val="20"/>
                <w:szCs w:val="20"/>
                <w:lang w:eastAsia="de-DE"/>
              </w:rPr>
              <w:t xml:space="preserve"> und Handlungsoptionen. (K2)</w:t>
            </w:r>
          </w:p>
          <w:p w14:paraId="48C2EF8F" w14:textId="77777777" w:rsidR="004A0482" w:rsidRPr="009609F2" w:rsidRDefault="004A0482" w:rsidP="00294B3E">
            <w:pPr>
              <w:ind w:left="1"/>
              <w:rPr>
                <w:rFonts w:ascii="Verdana" w:hAnsi="Verdana" w:cs="Arial"/>
                <w:sz w:val="20"/>
                <w:szCs w:val="20"/>
                <w:lang w:eastAsia="de-DE"/>
              </w:rPr>
            </w:pPr>
          </w:p>
        </w:tc>
        <w:tc>
          <w:tcPr>
            <w:tcW w:w="2115" w:type="dxa"/>
            <w:gridSpan w:val="2"/>
            <w:shd w:val="clear" w:color="auto" w:fill="FFFFFF" w:themeFill="background1"/>
          </w:tcPr>
          <w:p w14:paraId="796D1431" w14:textId="77777777" w:rsidR="004A0482" w:rsidRPr="009609F2" w:rsidRDefault="004A0482" w:rsidP="00294B3E">
            <w:pPr>
              <w:pStyle w:val="Listenabsatz"/>
              <w:ind w:left="0"/>
              <w:rPr>
                <w:rFonts w:ascii="Verdana" w:hAnsi="Verdana" w:cs="Arial"/>
                <w:sz w:val="20"/>
                <w:szCs w:val="20"/>
                <w:lang w:eastAsia="de-DE"/>
              </w:rPr>
            </w:pPr>
          </w:p>
        </w:tc>
      </w:tr>
      <w:tr w:rsidR="004A0482" w:rsidRPr="009609F2" w14:paraId="58DBC2C6"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E525ADA" w14:textId="356A3F54" w:rsidR="004A0482" w:rsidRPr="009609F2" w:rsidRDefault="005B0117" w:rsidP="00294B3E">
            <w:pPr>
              <w:rPr>
                <w:rFonts w:ascii="Verdana" w:hAnsi="Verdana" w:cstheme="minorHAnsi"/>
                <w:sz w:val="20"/>
                <w:szCs w:val="20"/>
              </w:rPr>
            </w:pPr>
            <w:r w:rsidRPr="009609F2">
              <w:rPr>
                <w:rFonts w:ascii="Verdana" w:hAnsi="Verdana" w:cs="Arial"/>
                <w:sz w:val="20"/>
                <w:szCs w:val="20"/>
                <w:highlight w:val="cyan"/>
                <w:lang w:eastAsia="de-DE"/>
              </w:rPr>
              <w:t>f5.4d</w:t>
            </w:r>
          </w:p>
        </w:tc>
        <w:tc>
          <w:tcPr>
            <w:tcW w:w="5210" w:type="dxa"/>
            <w:shd w:val="clear" w:color="auto" w:fill="FFFFFF" w:themeFill="background1"/>
          </w:tcPr>
          <w:p w14:paraId="587421E7" w14:textId="6B8DAE72" w:rsidR="004A0482" w:rsidRPr="009609F2" w:rsidRDefault="004A0482" w:rsidP="00294B3E">
            <w:pPr>
              <w:ind w:left="1"/>
              <w:rPr>
                <w:rFonts w:ascii="Verdana" w:hAnsi="Verdana" w:cs="Arial"/>
                <w:sz w:val="20"/>
                <w:szCs w:val="20"/>
                <w:lang w:eastAsia="de-DE"/>
              </w:rPr>
            </w:pPr>
            <w:r w:rsidRPr="009609F2">
              <w:rPr>
                <w:rFonts w:ascii="Verdana" w:hAnsi="Verdana" w:cs="Arial"/>
                <w:sz w:val="20"/>
                <w:szCs w:val="20"/>
                <w:highlight w:val="cyan"/>
                <w:lang w:eastAsia="de-DE"/>
              </w:rPr>
              <w:t>Informationsquellen und Prognosesysteme für den Pflanzenschutz aufzeigen und als Entscheidungshilfen nutzen (K3)</w:t>
            </w:r>
          </w:p>
        </w:tc>
        <w:tc>
          <w:tcPr>
            <w:tcW w:w="2115" w:type="dxa"/>
            <w:gridSpan w:val="2"/>
            <w:shd w:val="clear" w:color="auto" w:fill="FFFFFF" w:themeFill="background1"/>
          </w:tcPr>
          <w:p w14:paraId="7A458A68" w14:textId="0637D7B6" w:rsidR="004A0482" w:rsidRPr="009609F2" w:rsidRDefault="004A0482" w:rsidP="00294B3E">
            <w:pPr>
              <w:pStyle w:val="Listenabsatz"/>
              <w:ind w:left="0"/>
              <w:rPr>
                <w:rFonts w:ascii="Verdana" w:hAnsi="Verdana" w:cs="Arial"/>
                <w:sz w:val="20"/>
                <w:szCs w:val="20"/>
                <w:lang w:eastAsia="de-DE"/>
              </w:rPr>
            </w:pPr>
            <w:r w:rsidRPr="009609F2">
              <w:rPr>
                <w:rFonts w:ascii="Verdana" w:hAnsi="Verdana" w:cs="Arial"/>
                <w:sz w:val="20"/>
                <w:szCs w:val="20"/>
                <w:lang w:eastAsia="de-DE"/>
              </w:rPr>
              <w:t>Ziel Fachbewilligung Pflanzenschutz</w:t>
            </w:r>
          </w:p>
        </w:tc>
      </w:tr>
      <w:tr w:rsidR="000117CA" w:rsidRPr="009609F2" w14:paraId="63636BFE"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E169AE8" w14:textId="098B69AE" w:rsidR="000117CA" w:rsidRPr="009609F2" w:rsidRDefault="0053492A" w:rsidP="00294B3E">
            <w:pPr>
              <w:rPr>
                <w:rFonts w:ascii="Verdana" w:hAnsi="Verdana" w:cs="Arial"/>
                <w:sz w:val="20"/>
                <w:szCs w:val="20"/>
                <w:highlight w:val="cyan"/>
                <w:lang w:eastAsia="de-DE"/>
              </w:rPr>
            </w:pPr>
            <w:r>
              <w:rPr>
                <w:rFonts w:ascii="Verdana" w:hAnsi="Verdana" w:cs="Arial"/>
                <w:sz w:val="20"/>
                <w:szCs w:val="20"/>
                <w:highlight w:val="cyan"/>
                <w:lang w:eastAsia="de-DE"/>
              </w:rPr>
              <w:t>f5.4e</w:t>
            </w:r>
          </w:p>
        </w:tc>
        <w:tc>
          <w:tcPr>
            <w:tcW w:w="5210" w:type="dxa"/>
            <w:shd w:val="clear" w:color="auto" w:fill="FFFFFF" w:themeFill="background1"/>
          </w:tcPr>
          <w:p w14:paraId="54419045" w14:textId="583CF8F9" w:rsidR="000117CA" w:rsidRPr="009609F2" w:rsidRDefault="00927A40" w:rsidP="00294B3E">
            <w:pPr>
              <w:ind w:left="1"/>
              <w:rPr>
                <w:rFonts w:ascii="Verdana" w:hAnsi="Verdana" w:cs="Arial"/>
                <w:sz w:val="20"/>
                <w:szCs w:val="20"/>
                <w:highlight w:val="cyan"/>
                <w:lang w:eastAsia="de-DE"/>
              </w:rPr>
            </w:pPr>
            <w:r w:rsidRPr="00927A40">
              <w:rPr>
                <w:rFonts w:ascii="Verdana" w:hAnsi="Verdana" w:cs="Arial"/>
                <w:sz w:val="20"/>
                <w:szCs w:val="20"/>
                <w:highlight w:val="cyan"/>
                <w:lang w:eastAsia="de-DE"/>
              </w:rPr>
              <w:t>Vor- und Nachteile verschiedener Bekämpfungs-</w:t>
            </w:r>
            <w:proofErr w:type="spellStart"/>
            <w:r w:rsidRPr="00927A40">
              <w:rPr>
                <w:rFonts w:ascii="Verdana" w:hAnsi="Verdana" w:cs="Arial"/>
                <w:sz w:val="20"/>
                <w:szCs w:val="20"/>
                <w:highlight w:val="cyan"/>
                <w:lang w:eastAsia="de-DE"/>
              </w:rPr>
              <w:t>massnahmen</w:t>
            </w:r>
            <w:proofErr w:type="spellEnd"/>
            <w:r w:rsidRPr="00927A40">
              <w:rPr>
                <w:rFonts w:ascii="Verdana" w:hAnsi="Verdana" w:cs="Arial"/>
                <w:sz w:val="20"/>
                <w:szCs w:val="20"/>
                <w:highlight w:val="cyan"/>
                <w:lang w:eastAsia="de-DE"/>
              </w:rPr>
              <w:t xml:space="preserve"> aufzeigen und bezüglich Umweltverträglichkeit und Wirksamkeit bewerten (K4)</w:t>
            </w:r>
          </w:p>
        </w:tc>
        <w:tc>
          <w:tcPr>
            <w:tcW w:w="2115" w:type="dxa"/>
            <w:gridSpan w:val="2"/>
            <w:shd w:val="clear" w:color="auto" w:fill="FFFFFF" w:themeFill="background1"/>
          </w:tcPr>
          <w:p w14:paraId="724886AC" w14:textId="77777777" w:rsidR="000117CA" w:rsidRPr="009609F2" w:rsidRDefault="000117CA" w:rsidP="00294B3E">
            <w:pPr>
              <w:pStyle w:val="Listenabsatz"/>
              <w:ind w:left="0"/>
              <w:rPr>
                <w:rFonts w:ascii="Verdana" w:hAnsi="Verdana" w:cs="Arial"/>
                <w:sz w:val="20"/>
                <w:szCs w:val="20"/>
                <w:lang w:eastAsia="de-DE"/>
              </w:rPr>
            </w:pPr>
          </w:p>
        </w:tc>
      </w:tr>
      <w:tr w:rsidR="00BE7C4E" w:rsidRPr="009609F2" w14:paraId="32EEAEAF"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D5DA656" w14:textId="2C9E95D3" w:rsidR="00BE7C4E" w:rsidRPr="009609F2" w:rsidRDefault="004E6193" w:rsidP="00294B3E">
            <w:pPr>
              <w:rPr>
                <w:rFonts w:ascii="Verdana" w:hAnsi="Verdana" w:cstheme="minorHAnsi"/>
                <w:sz w:val="20"/>
                <w:szCs w:val="20"/>
              </w:rPr>
            </w:pPr>
            <w:r w:rsidRPr="009609F2">
              <w:rPr>
                <w:rFonts w:ascii="Verdana" w:hAnsi="Verdana" w:cstheme="minorHAnsi"/>
                <w:sz w:val="20"/>
                <w:szCs w:val="20"/>
              </w:rPr>
              <w:t>f5.5</w:t>
            </w:r>
          </w:p>
        </w:tc>
        <w:tc>
          <w:tcPr>
            <w:tcW w:w="5210" w:type="dxa"/>
            <w:shd w:val="clear" w:color="auto" w:fill="FFFFFF" w:themeFill="background1"/>
          </w:tcPr>
          <w:p w14:paraId="1CC31D5E" w14:textId="2BE5E866" w:rsidR="00BE7C4E" w:rsidRPr="009609F2" w:rsidRDefault="00BE7C4E" w:rsidP="00294B3E">
            <w:pPr>
              <w:ind w:left="1"/>
              <w:rPr>
                <w:rFonts w:ascii="Verdana" w:hAnsi="Verdana" w:cs="Arial"/>
                <w:sz w:val="20"/>
                <w:szCs w:val="20"/>
                <w:lang w:eastAsia="de-DE"/>
              </w:rPr>
            </w:pPr>
            <w:r w:rsidRPr="009609F2">
              <w:rPr>
                <w:rFonts w:ascii="Verdana" w:hAnsi="Verdana" w:cs="Arial"/>
                <w:sz w:val="20"/>
                <w:szCs w:val="20"/>
                <w:lang w:eastAsia="de-DE"/>
              </w:rPr>
              <w:t xml:space="preserve">Sie erläutern </w:t>
            </w:r>
            <w:proofErr w:type="spellStart"/>
            <w:r w:rsidRPr="009609F2">
              <w:rPr>
                <w:rFonts w:ascii="Verdana" w:hAnsi="Verdana" w:cs="Arial"/>
                <w:sz w:val="20"/>
                <w:szCs w:val="20"/>
                <w:lang w:eastAsia="de-DE"/>
              </w:rPr>
              <w:t>bi</w:t>
            </w:r>
            <w:r w:rsidR="00CB1206">
              <w:rPr>
                <w:rFonts w:ascii="Verdana" w:hAnsi="Verdana" w:cs="Arial"/>
                <w:sz w:val="20"/>
                <w:szCs w:val="20"/>
                <w:lang w:eastAsia="de-DE"/>
              </w:rPr>
              <w:t>f</w:t>
            </w:r>
            <w:r w:rsidRPr="009609F2">
              <w:rPr>
                <w:rFonts w:ascii="Verdana" w:hAnsi="Verdana" w:cs="Arial"/>
                <w:sz w:val="20"/>
                <w:szCs w:val="20"/>
                <w:lang w:eastAsia="de-DE"/>
              </w:rPr>
              <w:t>ologische</w:t>
            </w:r>
            <w:proofErr w:type="spellEnd"/>
            <w:r w:rsidRPr="009609F2">
              <w:rPr>
                <w:rFonts w:ascii="Verdana" w:hAnsi="Verdana" w:cs="Arial"/>
                <w:sz w:val="20"/>
                <w:szCs w:val="20"/>
                <w:lang w:eastAsia="de-DE"/>
              </w:rPr>
              <w:t xml:space="preserve"> </w:t>
            </w:r>
            <w:proofErr w:type="spellStart"/>
            <w:r w:rsidRPr="009609F2">
              <w:rPr>
                <w:rFonts w:ascii="Verdana" w:hAnsi="Verdana" w:cs="Arial"/>
                <w:sz w:val="20"/>
                <w:szCs w:val="20"/>
                <w:lang w:eastAsia="de-DE"/>
              </w:rPr>
              <w:t>Regulierungsmassnahmen</w:t>
            </w:r>
            <w:proofErr w:type="spellEnd"/>
            <w:r w:rsidRPr="009609F2">
              <w:rPr>
                <w:rFonts w:ascii="Verdana" w:hAnsi="Verdana" w:cs="Arial"/>
                <w:sz w:val="20"/>
                <w:szCs w:val="20"/>
                <w:lang w:eastAsia="de-DE"/>
              </w:rPr>
              <w:t xml:space="preserve"> und deren Vorteile. (K2)</w:t>
            </w:r>
          </w:p>
        </w:tc>
        <w:tc>
          <w:tcPr>
            <w:tcW w:w="2115" w:type="dxa"/>
            <w:gridSpan w:val="2"/>
            <w:shd w:val="clear" w:color="auto" w:fill="FFFFFF" w:themeFill="background1"/>
          </w:tcPr>
          <w:p w14:paraId="044A56C0" w14:textId="77777777" w:rsidR="00BE7C4E" w:rsidRPr="009609F2" w:rsidRDefault="00BE7C4E" w:rsidP="00294B3E">
            <w:pPr>
              <w:pStyle w:val="Listenabsatz"/>
              <w:ind w:left="0"/>
              <w:rPr>
                <w:rFonts w:ascii="Verdana" w:hAnsi="Verdana" w:cs="Arial"/>
                <w:sz w:val="20"/>
                <w:szCs w:val="20"/>
                <w:lang w:eastAsia="de-DE"/>
              </w:rPr>
            </w:pPr>
          </w:p>
        </w:tc>
      </w:tr>
      <w:tr w:rsidR="00BE7C4E" w:rsidRPr="009609F2" w14:paraId="419052FC"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9B04C7D" w14:textId="0E0289CB" w:rsidR="00BE7C4E" w:rsidRPr="009609F2" w:rsidRDefault="004E6193" w:rsidP="00294B3E">
            <w:pPr>
              <w:rPr>
                <w:rFonts w:ascii="Verdana" w:hAnsi="Verdana" w:cstheme="minorHAnsi"/>
                <w:sz w:val="20"/>
                <w:szCs w:val="20"/>
              </w:rPr>
            </w:pPr>
            <w:r w:rsidRPr="009609F2">
              <w:rPr>
                <w:rFonts w:ascii="Verdana" w:hAnsi="Verdana" w:cstheme="minorHAnsi"/>
                <w:sz w:val="20"/>
                <w:szCs w:val="20"/>
              </w:rPr>
              <w:t>f5.6</w:t>
            </w:r>
          </w:p>
        </w:tc>
        <w:tc>
          <w:tcPr>
            <w:tcW w:w="5210" w:type="dxa"/>
            <w:shd w:val="clear" w:color="auto" w:fill="FFFFFF" w:themeFill="background1"/>
          </w:tcPr>
          <w:p w14:paraId="4B7313E0" w14:textId="50AF7320" w:rsidR="00BE7C4E" w:rsidRPr="009609F2" w:rsidRDefault="00BE7C4E" w:rsidP="00294B3E">
            <w:pPr>
              <w:ind w:left="1"/>
              <w:rPr>
                <w:rFonts w:ascii="Verdana" w:hAnsi="Verdana" w:cs="Arial"/>
                <w:sz w:val="20"/>
                <w:szCs w:val="20"/>
                <w:lang w:eastAsia="de-DE"/>
              </w:rPr>
            </w:pPr>
            <w:r w:rsidRPr="009609F2">
              <w:rPr>
                <w:rFonts w:ascii="Verdana" w:hAnsi="Verdana" w:cs="Arial"/>
                <w:sz w:val="20"/>
                <w:szCs w:val="20"/>
                <w:lang w:eastAsia="de-DE"/>
              </w:rPr>
              <w:t xml:space="preserve">Sie erläutern mechanische </w:t>
            </w:r>
            <w:proofErr w:type="spellStart"/>
            <w:r w:rsidRPr="009609F2">
              <w:rPr>
                <w:rFonts w:ascii="Verdana" w:hAnsi="Verdana" w:cs="Arial"/>
                <w:sz w:val="20"/>
                <w:szCs w:val="20"/>
                <w:lang w:eastAsia="de-DE"/>
              </w:rPr>
              <w:t>Regulierungsmassnahmen</w:t>
            </w:r>
            <w:proofErr w:type="spellEnd"/>
            <w:r w:rsidRPr="009609F2">
              <w:rPr>
                <w:rFonts w:ascii="Verdana" w:hAnsi="Verdana" w:cs="Arial"/>
                <w:sz w:val="20"/>
                <w:szCs w:val="20"/>
                <w:lang w:eastAsia="de-DE"/>
              </w:rPr>
              <w:t xml:space="preserve"> und deren Vor- und Nachteile. (K2)</w:t>
            </w:r>
          </w:p>
        </w:tc>
        <w:tc>
          <w:tcPr>
            <w:tcW w:w="2115" w:type="dxa"/>
            <w:gridSpan w:val="2"/>
            <w:shd w:val="clear" w:color="auto" w:fill="FFFFFF" w:themeFill="background1"/>
          </w:tcPr>
          <w:p w14:paraId="18CE689F" w14:textId="227220B3" w:rsidR="00BE7C4E" w:rsidRPr="009609F2" w:rsidRDefault="00BE7C4E" w:rsidP="00294B3E">
            <w:pPr>
              <w:pStyle w:val="Listenabsatz"/>
              <w:ind w:left="0"/>
              <w:rPr>
                <w:rFonts w:ascii="Verdana" w:hAnsi="Verdana" w:cs="Arial"/>
                <w:sz w:val="20"/>
                <w:szCs w:val="20"/>
                <w:lang w:eastAsia="de-DE"/>
              </w:rPr>
            </w:pPr>
          </w:p>
        </w:tc>
      </w:tr>
      <w:tr w:rsidR="00C869FD" w:rsidRPr="009609F2" w14:paraId="670D1E97"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A9F3805" w14:textId="25578294" w:rsidR="00C869FD" w:rsidRPr="009609F2" w:rsidRDefault="004E6193" w:rsidP="00294B3E">
            <w:pPr>
              <w:rPr>
                <w:rFonts w:ascii="Verdana" w:hAnsi="Verdana" w:cstheme="minorHAnsi"/>
                <w:sz w:val="20"/>
                <w:szCs w:val="20"/>
              </w:rPr>
            </w:pPr>
            <w:r w:rsidRPr="009609F2">
              <w:rPr>
                <w:rFonts w:ascii="Verdana" w:hAnsi="Verdana" w:cstheme="minorHAnsi"/>
                <w:sz w:val="20"/>
                <w:szCs w:val="20"/>
              </w:rPr>
              <w:t>f5.7</w:t>
            </w:r>
          </w:p>
        </w:tc>
        <w:tc>
          <w:tcPr>
            <w:tcW w:w="5210" w:type="dxa"/>
            <w:shd w:val="clear" w:color="auto" w:fill="FFFFFF" w:themeFill="background1"/>
          </w:tcPr>
          <w:p w14:paraId="2934EE5C" w14:textId="4180D3F8" w:rsidR="00C869FD" w:rsidRPr="009609F2" w:rsidRDefault="00C869FD" w:rsidP="00294B3E">
            <w:pPr>
              <w:ind w:left="1"/>
              <w:rPr>
                <w:rFonts w:ascii="Verdana" w:hAnsi="Verdana" w:cs="Arial"/>
                <w:sz w:val="20"/>
                <w:szCs w:val="20"/>
                <w:lang w:eastAsia="de-DE"/>
              </w:rPr>
            </w:pPr>
            <w:r w:rsidRPr="009609F2">
              <w:rPr>
                <w:rFonts w:ascii="Verdana" w:hAnsi="Verdana" w:cs="Arial"/>
                <w:sz w:val="20"/>
                <w:szCs w:val="20"/>
                <w:lang w:eastAsia="de-DE"/>
              </w:rPr>
              <w:t xml:space="preserve">Sie erläutern biotechnische </w:t>
            </w:r>
            <w:proofErr w:type="spellStart"/>
            <w:r w:rsidRPr="009609F2">
              <w:rPr>
                <w:rFonts w:ascii="Verdana" w:hAnsi="Verdana" w:cs="Arial"/>
                <w:sz w:val="20"/>
                <w:szCs w:val="20"/>
                <w:lang w:eastAsia="de-DE"/>
              </w:rPr>
              <w:t>Behandlungsmassnahmen</w:t>
            </w:r>
            <w:proofErr w:type="spellEnd"/>
            <w:r w:rsidRPr="009609F2">
              <w:rPr>
                <w:rFonts w:ascii="Verdana" w:hAnsi="Verdana" w:cs="Arial"/>
                <w:sz w:val="20"/>
                <w:szCs w:val="20"/>
                <w:lang w:eastAsia="de-DE"/>
              </w:rPr>
              <w:t xml:space="preserve"> und deren Vor- und Nachteile. (K2)</w:t>
            </w:r>
          </w:p>
        </w:tc>
        <w:tc>
          <w:tcPr>
            <w:tcW w:w="2115" w:type="dxa"/>
            <w:gridSpan w:val="2"/>
            <w:shd w:val="clear" w:color="auto" w:fill="FFFFFF" w:themeFill="background1"/>
          </w:tcPr>
          <w:p w14:paraId="6EA91164" w14:textId="77777777" w:rsidR="00C869FD" w:rsidRPr="009609F2" w:rsidRDefault="00C869FD" w:rsidP="00294B3E">
            <w:pPr>
              <w:pStyle w:val="Listenabsatz"/>
              <w:ind w:left="0"/>
              <w:rPr>
                <w:rFonts w:ascii="Verdana" w:hAnsi="Verdana" w:cs="Arial"/>
                <w:sz w:val="20"/>
                <w:szCs w:val="20"/>
                <w:lang w:eastAsia="de-DE"/>
              </w:rPr>
            </w:pPr>
          </w:p>
        </w:tc>
      </w:tr>
      <w:tr w:rsidR="00C869FD" w:rsidRPr="009609F2" w14:paraId="26A4D390"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CE238B9" w14:textId="3511DDE5" w:rsidR="00C869FD" w:rsidRPr="009609F2" w:rsidRDefault="00900AD0" w:rsidP="00294B3E">
            <w:pPr>
              <w:rPr>
                <w:rFonts w:ascii="Verdana" w:hAnsi="Verdana" w:cstheme="minorHAnsi"/>
                <w:sz w:val="20"/>
                <w:szCs w:val="20"/>
              </w:rPr>
            </w:pPr>
            <w:r w:rsidRPr="009609F2">
              <w:rPr>
                <w:rFonts w:ascii="Verdana" w:hAnsi="Verdana" w:cs="Arial"/>
                <w:sz w:val="20"/>
                <w:szCs w:val="20"/>
                <w:lang w:eastAsia="de-DE"/>
              </w:rPr>
              <w:t>f5.8a</w:t>
            </w:r>
          </w:p>
        </w:tc>
        <w:tc>
          <w:tcPr>
            <w:tcW w:w="5210" w:type="dxa"/>
            <w:shd w:val="clear" w:color="auto" w:fill="FFFFFF" w:themeFill="background1"/>
          </w:tcPr>
          <w:p w14:paraId="1DA6E820" w14:textId="6240E16D" w:rsidR="00C869FD" w:rsidRPr="009609F2" w:rsidRDefault="00C869FD" w:rsidP="00294B3E">
            <w:pPr>
              <w:ind w:left="1"/>
              <w:rPr>
                <w:rFonts w:ascii="Verdana" w:hAnsi="Verdana" w:cs="Arial"/>
                <w:sz w:val="20"/>
                <w:szCs w:val="20"/>
                <w:lang w:eastAsia="de-DE"/>
              </w:rPr>
            </w:pPr>
            <w:r w:rsidRPr="009609F2">
              <w:rPr>
                <w:rFonts w:ascii="Verdana" w:hAnsi="Verdana" w:cs="Arial"/>
                <w:sz w:val="20"/>
                <w:szCs w:val="20"/>
                <w:lang w:eastAsia="de-DE"/>
              </w:rPr>
              <w:t xml:space="preserve">Sie schlagen chemische </w:t>
            </w:r>
            <w:proofErr w:type="spellStart"/>
            <w:r w:rsidRPr="009609F2">
              <w:rPr>
                <w:rFonts w:ascii="Verdana" w:hAnsi="Verdana" w:cs="Arial"/>
                <w:sz w:val="20"/>
                <w:szCs w:val="20"/>
                <w:lang w:eastAsia="de-DE"/>
              </w:rPr>
              <w:t>Regulierungsmassnahmen</w:t>
            </w:r>
            <w:proofErr w:type="spellEnd"/>
            <w:r w:rsidRPr="009609F2">
              <w:rPr>
                <w:rFonts w:ascii="Verdana" w:hAnsi="Verdana" w:cs="Arial"/>
                <w:sz w:val="20"/>
                <w:szCs w:val="20"/>
                <w:lang w:eastAsia="de-DE"/>
              </w:rPr>
              <w:t xml:space="preserve"> anhand von Daten- und Merkblättern sowie Mittelverzeichnissen nach. (K3)</w:t>
            </w:r>
          </w:p>
        </w:tc>
        <w:tc>
          <w:tcPr>
            <w:tcW w:w="2115" w:type="dxa"/>
            <w:gridSpan w:val="2"/>
            <w:shd w:val="clear" w:color="auto" w:fill="FFFFFF" w:themeFill="background1"/>
          </w:tcPr>
          <w:p w14:paraId="2723E214" w14:textId="77777777" w:rsidR="00C869FD" w:rsidRPr="009609F2" w:rsidRDefault="00C869FD" w:rsidP="00294B3E">
            <w:pPr>
              <w:pStyle w:val="Listenabsatz"/>
              <w:ind w:left="0"/>
              <w:rPr>
                <w:rFonts w:ascii="Verdana" w:hAnsi="Verdana" w:cs="Arial"/>
                <w:sz w:val="20"/>
                <w:szCs w:val="20"/>
                <w:lang w:eastAsia="de-DE"/>
              </w:rPr>
            </w:pPr>
          </w:p>
        </w:tc>
      </w:tr>
      <w:tr w:rsidR="004A0482" w:rsidRPr="009609F2" w14:paraId="651E14A4"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7F87E12" w14:textId="16271BCD" w:rsidR="004A0482" w:rsidRPr="009609F2" w:rsidRDefault="00900AD0" w:rsidP="00294B3E">
            <w:pPr>
              <w:rPr>
                <w:rFonts w:ascii="Verdana" w:hAnsi="Verdana" w:cstheme="minorHAnsi"/>
                <w:sz w:val="20"/>
                <w:szCs w:val="20"/>
              </w:rPr>
            </w:pPr>
            <w:r w:rsidRPr="009609F2">
              <w:rPr>
                <w:rFonts w:ascii="Verdana" w:hAnsi="Verdana" w:cs="Arial"/>
                <w:sz w:val="20"/>
                <w:szCs w:val="20"/>
                <w:lang w:eastAsia="de-DE"/>
              </w:rPr>
              <w:t>f5.8b</w:t>
            </w:r>
          </w:p>
        </w:tc>
        <w:tc>
          <w:tcPr>
            <w:tcW w:w="5210" w:type="dxa"/>
            <w:shd w:val="clear" w:color="auto" w:fill="FFFFFF" w:themeFill="background1"/>
          </w:tcPr>
          <w:p w14:paraId="330933CF" w14:textId="0F3C44C6" w:rsidR="004A0482" w:rsidRPr="009609F2" w:rsidRDefault="004A0482" w:rsidP="00294B3E">
            <w:pPr>
              <w:ind w:left="1"/>
              <w:rPr>
                <w:rFonts w:ascii="Verdana" w:hAnsi="Verdana" w:cs="Arial"/>
                <w:sz w:val="20"/>
                <w:szCs w:val="20"/>
                <w:lang w:eastAsia="de-DE"/>
              </w:rPr>
            </w:pPr>
            <w:r w:rsidRPr="009609F2">
              <w:rPr>
                <w:rFonts w:ascii="Verdana" w:hAnsi="Verdana" w:cs="Arial"/>
                <w:sz w:val="20"/>
                <w:szCs w:val="20"/>
                <w:lang w:eastAsia="de-DE"/>
              </w:rPr>
              <w:t xml:space="preserve">Sie beschreiben </w:t>
            </w:r>
            <w:proofErr w:type="spellStart"/>
            <w:r w:rsidRPr="009609F2">
              <w:rPr>
                <w:rFonts w:ascii="Verdana" w:hAnsi="Verdana" w:cs="Arial"/>
                <w:sz w:val="20"/>
                <w:szCs w:val="20"/>
                <w:lang w:eastAsia="de-DE"/>
              </w:rPr>
              <w:t>Massnahmen</w:t>
            </w:r>
            <w:proofErr w:type="spellEnd"/>
            <w:r w:rsidRPr="009609F2">
              <w:rPr>
                <w:rFonts w:ascii="Verdana" w:hAnsi="Verdana" w:cs="Arial"/>
                <w:sz w:val="20"/>
                <w:szCs w:val="20"/>
                <w:lang w:eastAsia="de-DE"/>
              </w:rPr>
              <w:t xml:space="preserve"> zur Verhinderung von Resistenzen. (K2)</w:t>
            </w:r>
          </w:p>
        </w:tc>
        <w:tc>
          <w:tcPr>
            <w:tcW w:w="2115" w:type="dxa"/>
            <w:gridSpan w:val="2"/>
            <w:shd w:val="clear" w:color="auto" w:fill="FFFFFF" w:themeFill="background1"/>
          </w:tcPr>
          <w:p w14:paraId="031559AE" w14:textId="77777777" w:rsidR="004A0482" w:rsidRPr="009609F2" w:rsidRDefault="004A0482" w:rsidP="00294B3E">
            <w:pPr>
              <w:pStyle w:val="Listenabsatz"/>
              <w:ind w:left="0"/>
              <w:rPr>
                <w:rFonts w:ascii="Verdana" w:hAnsi="Verdana" w:cs="Arial"/>
                <w:sz w:val="20"/>
                <w:szCs w:val="20"/>
                <w:lang w:eastAsia="de-DE"/>
              </w:rPr>
            </w:pPr>
          </w:p>
        </w:tc>
      </w:tr>
      <w:tr w:rsidR="004A0482" w:rsidRPr="009609F2" w14:paraId="42962E52"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C41D9E8" w14:textId="5E2D0634" w:rsidR="004A0482" w:rsidRPr="009609F2" w:rsidRDefault="00900AD0" w:rsidP="00294B3E">
            <w:pPr>
              <w:rPr>
                <w:rFonts w:ascii="Verdana" w:hAnsi="Verdana" w:cstheme="minorHAnsi"/>
                <w:sz w:val="20"/>
                <w:szCs w:val="20"/>
              </w:rPr>
            </w:pPr>
            <w:r w:rsidRPr="009609F2">
              <w:rPr>
                <w:rFonts w:ascii="Verdana" w:hAnsi="Verdana" w:cs="Arial"/>
                <w:sz w:val="20"/>
                <w:szCs w:val="20"/>
                <w:lang w:eastAsia="de-DE"/>
              </w:rPr>
              <w:t>f5.8c</w:t>
            </w:r>
          </w:p>
        </w:tc>
        <w:tc>
          <w:tcPr>
            <w:tcW w:w="5210" w:type="dxa"/>
            <w:shd w:val="clear" w:color="auto" w:fill="FFFFFF" w:themeFill="background1"/>
          </w:tcPr>
          <w:p w14:paraId="0551948B" w14:textId="4FF752B7" w:rsidR="004A0482" w:rsidRPr="009609F2" w:rsidRDefault="004A0482" w:rsidP="00294B3E">
            <w:pPr>
              <w:ind w:left="1"/>
              <w:rPr>
                <w:rFonts w:ascii="Verdana" w:hAnsi="Verdana" w:cs="Arial"/>
                <w:sz w:val="20"/>
                <w:szCs w:val="20"/>
                <w:lang w:eastAsia="de-DE"/>
              </w:rPr>
            </w:pPr>
            <w:r w:rsidRPr="009609F2">
              <w:rPr>
                <w:rFonts w:ascii="Verdana" w:hAnsi="Verdana" w:cs="Arial"/>
                <w:sz w:val="20"/>
                <w:szCs w:val="20"/>
                <w:lang w:eastAsia="de-DE"/>
              </w:rPr>
              <w:t xml:space="preserve">Sie erläutern die Anwendungsvorschriften von chemischen </w:t>
            </w:r>
            <w:proofErr w:type="spellStart"/>
            <w:r w:rsidRPr="009609F2">
              <w:rPr>
                <w:rFonts w:ascii="Verdana" w:hAnsi="Verdana" w:cs="Arial"/>
                <w:sz w:val="20"/>
                <w:szCs w:val="20"/>
                <w:lang w:eastAsia="de-DE"/>
              </w:rPr>
              <w:t>Regulierungsmassnahmen</w:t>
            </w:r>
            <w:proofErr w:type="spellEnd"/>
            <w:r w:rsidRPr="009609F2">
              <w:rPr>
                <w:rFonts w:ascii="Verdana" w:hAnsi="Verdana" w:cs="Arial"/>
                <w:sz w:val="20"/>
                <w:szCs w:val="20"/>
                <w:lang w:eastAsia="de-DE"/>
              </w:rPr>
              <w:t xml:space="preserve"> (Abstände, Wartefristen, Sonderbewilligungen). (K2)</w:t>
            </w:r>
          </w:p>
        </w:tc>
        <w:tc>
          <w:tcPr>
            <w:tcW w:w="2115" w:type="dxa"/>
            <w:gridSpan w:val="2"/>
            <w:shd w:val="clear" w:color="auto" w:fill="FFFFFF" w:themeFill="background1"/>
          </w:tcPr>
          <w:p w14:paraId="25BC4455" w14:textId="77777777" w:rsidR="004A0482" w:rsidRPr="009609F2" w:rsidRDefault="004A0482" w:rsidP="00294B3E">
            <w:pPr>
              <w:pStyle w:val="Listenabsatz"/>
              <w:ind w:left="0"/>
              <w:rPr>
                <w:rFonts w:ascii="Verdana" w:hAnsi="Verdana" w:cs="Arial"/>
                <w:sz w:val="20"/>
                <w:szCs w:val="20"/>
                <w:lang w:eastAsia="de-DE"/>
              </w:rPr>
            </w:pPr>
          </w:p>
        </w:tc>
      </w:tr>
      <w:tr w:rsidR="004A0482" w:rsidRPr="009609F2" w14:paraId="79378E1C"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DEC0072" w14:textId="2A781CB7" w:rsidR="004A0482" w:rsidRPr="009609F2" w:rsidRDefault="00900AD0" w:rsidP="00294B3E">
            <w:pPr>
              <w:rPr>
                <w:rFonts w:ascii="Verdana" w:hAnsi="Verdana" w:cstheme="minorHAnsi"/>
                <w:sz w:val="20"/>
                <w:szCs w:val="20"/>
              </w:rPr>
            </w:pPr>
            <w:r w:rsidRPr="009609F2">
              <w:rPr>
                <w:rFonts w:ascii="Verdana" w:hAnsi="Verdana" w:cs="Arial"/>
                <w:sz w:val="20"/>
                <w:szCs w:val="20"/>
                <w:highlight w:val="cyan"/>
                <w:lang w:eastAsia="de-DE"/>
              </w:rPr>
              <w:t>f5.8d</w:t>
            </w:r>
          </w:p>
        </w:tc>
        <w:tc>
          <w:tcPr>
            <w:tcW w:w="5210" w:type="dxa"/>
            <w:shd w:val="clear" w:color="auto" w:fill="FFFFFF" w:themeFill="background1"/>
          </w:tcPr>
          <w:p w14:paraId="11DA1984" w14:textId="7B1D349B" w:rsidR="004A0482" w:rsidRPr="00E64E9D" w:rsidRDefault="004A0482" w:rsidP="00294B3E">
            <w:pPr>
              <w:ind w:left="1"/>
              <w:rPr>
                <w:rFonts w:ascii="Verdana" w:hAnsi="Verdana" w:cs="Arial"/>
                <w:sz w:val="20"/>
                <w:szCs w:val="20"/>
                <w:highlight w:val="cyan"/>
                <w:lang w:eastAsia="de-DE"/>
              </w:rPr>
            </w:pPr>
            <w:r w:rsidRPr="00E64E9D">
              <w:rPr>
                <w:rFonts w:ascii="Verdana" w:hAnsi="Verdana" w:cs="Arial"/>
                <w:sz w:val="20"/>
                <w:szCs w:val="20"/>
                <w:highlight w:val="cyan"/>
                <w:lang w:eastAsia="de-DE"/>
              </w:rPr>
              <w:t>Chronische und akute Wirkung von Pflanzenschutzmitteln auf Organismen unterscheiden und Gefahren im Umgang mit Pflanzenschutzmitteln beschreiben, die zu einer akuten oder chronischen Belastung von Organismen führen können (K2)</w:t>
            </w:r>
          </w:p>
        </w:tc>
        <w:tc>
          <w:tcPr>
            <w:tcW w:w="2115" w:type="dxa"/>
            <w:gridSpan w:val="2"/>
            <w:shd w:val="clear" w:color="auto" w:fill="FFFFFF" w:themeFill="background1"/>
          </w:tcPr>
          <w:p w14:paraId="069052F7" w14:textId="4C5C0432" w:rsidR="004A0482" w:rsidRPr="009609F2" w:rsidRDefault="004A0482" w:rsidP="00294B3E">
            <w:pPr>
              <w:ind w:left="1"/>
              <w:rPr>
                <w:rFonts w:ascii="Verdana" w:hAnsi="Verdana" w:cs="Arial"/>
                <w:sz w:val="20"/>
                <w:szCs w:val="20"/>
                <w:highlight w:val="cyan"/>
                <w:lang w:eastAsia="de-DE"/>
              </w:rPr>
            </w:pPr>
            <w:r w:rsidRPr="009609F2">
              <w:rPr>
                <w:rFonts w:ascii="Verdana" w:hAnsi="Verdana" w:cs="Arial"/>
                <w:sz w:val="20"/>
                <w:szCs w:val="20"/>
                <w:lang w:eastAsia="de-DE"/>
              </w:rPr>
              <w:t>Fachbewilligung Pflanzenschutz</w:t>
            </w:r>
          </w:p>
          <w:p w14:paraId="7711996B" w14:textId="77777777" w:rsidR="004A0482" w:rsidRPr="009609F2" w:rsidRDefault="004A0482" w:rsidP="00294B3E">
            <w:pPr>
              <w:pStyle w:val="Listenabsatz"/>
              <w:ind w:left="0"/>
              <w:rPr>
                <w:rFonts w:ascii="Verdana" w:hAnsi="Verdana" w:cs="Arial"/>
                <w:sz w:val="20"/>
                <w:szCs w:val="20"/>
                <w:lang w:eastAsia="de-DE"/>
              </w:rPr>
            </w:pPr>
          </w:p>
        </w:tc>
      </w:tr>
      <w:tr w:rsidR="004A0482" w:rsidRPr="009609F2" w14:paraId="34FE4D2D"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C7B8917" w14:textId="706CF873" w:rsidR="004A0482" w:rsidRPr="009609F2" w:rsidRDefault="00900AD0" w:rsidP="00294B3E">
            <w:pPr>
              <w:rPr>
                <w:rFonts w:ascii="Verdana" w:hAnsi="Verdana" w:cstheme="minorHAnsi"/>
                <w:sz w:val="20"/>
                <w:szCs w:val="20"/>
              </w:rPr>
            </w:pPr>
            <w:r w:rsidRPr="009609F2">
              <w:rPr>
                <w:rFonts w:ascii="Verdana" w:hAnsi="Verdana" w:cs="Arial"/>
                <w:sz w:val="20"/>
                <w:szCs w:val="20"/>
                <w:highlight w:val="cyan"/>
                <w:lang w:eastAsia="de-DE"/>
              </w:rPr>
              <w:t>f5.8e</w:t>
            </w:r>
          </w:p>
        </w:tc>
        <w:tc>
          <w:tcPr>
            <w:tcW w:w="5210" w:type="dxa"/>
            <w:shd w:val="clear" w:color="auto" w:fill="FFFFFF" w:themeFill="background1"/>
          </w:tcPr>
          <w:p w14:paraId="0A4725BA" w14:textId="7519930D" w:rsidR="004A0482" w:rsidRPr="00E64E9D" w:rsidRDefault="00AB2AB1" w:rsidP="00294B3E">
            <w:pPr>
              <w:spacing w:before="120"/>
              <w:rPr>
                <w:rFonts w:ascii="Verdana" w:hAnsi="Verdana" w:cs="Arial"/>
                <w:sz w:val="20"/>
                <w:szCs w:val="20"/>
                <w:highlight w:val="cyan"/>
                <w:lang w:eastAsia="de-DE"/>
              </w:rPr>
            </w:pPr>
            <w:r w:rsidRPr="00E64E9D">
              <w:rPr>
                <w:rFonts w:ascii="Verdana" w:hAnsi="Verdana" w:cs="Arial"/>
                <w:sz w:val="20"/>
                <w:szCs w:val="20"/>
                <w:highlight w:val="cyan"/>
                <w:lang w:eastAsia="de-DE"/>
              </w:rPr>
              <w:t>Auflagen und Einschränkungen von Pflanzenschutzmitteln zum Schutz von Bienen und Nichtzielorganismen herauslesen und für konkrete Situationen die Umsetzung beschreiben (K3)</w:t>
            </w:r>
          </w:p>
        </w:tc>
        <w:tc>
          <w:tcPr>
            <w:tcW w:w="2115" w:type="dxa"/>
            <w:gridSpan w:val="2"/>
            <w:shd w:val="clear" w:color="auto" w:fill="FFFFFF" w:themeFill="background1"/>
          </w:tcPr>
          <w:p w14:paraId="667F1966" w14:textId="0119E0B0" w:rsidR="004A0482" w:rsidRPr="009609F2" w:rsidRDefault="004A0482" w:rsidP="00294B3E">
            <w:pPr>
              <w:pStyle w:val="Listenabsatz"/>
              <w:ind w:left="0"/>
              <w:rPr>
                <w:rFonts w:ascii="Verdana" w:hAnsi="Verdana" w:cs="Arial"/>
                <w:sz w:val="20"/>
                <w:szCs w:val="20"/>
                <w:lang w:eastAsia="de-DE"/>
              </w:rPr>
            </w:pPr>
            <w:r w:rsidRPr="009609F2">
              <w:rPr>
                <w:rFonts w:ascii="Verdana" w:hAnsi="Verdana" w:cs="Arial"/>
                <w:sz w:val="20"/>
                <w:szCs w:val="20"/>
                <w:lang w:eastAsia="de-DE"/>
              </w:rPr>
              <w:t>Fachbewilligung Pflanzenschutz</w:t>
            </w:r>
          </w:p>
        </w:tc>
      </w:tr>
      <w:tr w:rsidR="004A0482" w:rsidRPr="009609F2" w14:paraId="48CC0A60"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E135A72" w14:textId="0B01C948" w:rsidR="004A0482" w:rsidRPr="009609F2" w:rsidRDefault="00900AD0" w:rsidP="00294B3E">
            <w:pPr>
              <w:rPr>
                <w:rFonts w:ascii="Verdana" w:hAnsi="Verdana" w:cstheme="minorHAnsi"/>
                <w:sz w:val="20"/>
                <w:szCs w:val="20"/>
              </w:rPr>
            </w:pPr>
            <w:r w:rsidRPr="009609F2">
              <w:rPr>
                <w:rFonts w:ascii="Verdana" w:hAnsi="Verdana" w:cs="Arial"/>
                <w:sz w:val="20"/>
                <w:szCs w:val="20"/>
                <w:highlight w:val="cyan"/>
                <w:lang w:eastAsia="de-DE"/>
              </w:rPr>
              <w:t>f5.8f</w:t>
            </w:r>
          </w:p>
        </w:tc>
        <w:tc>
          <w:tcPr>
            <w:tcW w:w="5210" w:type="dxa"/>
            <w:shd w:val="clear" w:color="auto" w:fill="FFFFFF" w:themeFill="background1"/>
          </w:tcPr>
          <w:p w14:paraId="7781CA03" w14:textId="452A0DB1" w:rsidR="004A0482" w:rsidRPr="00E64E9D" w:rsidRDefault="008D0C96" w:rsidP="00294B3E">
            <w:pPr>
              <w:rPr>
                <w:rFonts w:ascii="Verdana" w:hAnsi="Verdana" w:cs="Arial"/>
                <w:sz w:val="20"/>
                <w:szCs w:val="20"/>
                <w:highlight w:val="cyan"/>
                <w:lang w:eastAsia="de-DE"/>
              </w:rPr>
            </w:pPr>
            <w:r w:rsidRPr="00E64E9D">
              <w:rPr>
                <w:rFonts w:ascii="Verdana" w:hAnsi="Verdana" w:cs="Arial"/>
                <w:sz w:val="20"/>
                <w:szCs w:val="20"/>
                <w:highlight w:val="cyan"/>
                <w:lang w:eastAsia="de-DE"/>
              </w:rPr>
              <w:t xml:space="preserve">Den Mechanismus der Resistenzbildung gegen-über Pflanzenschutzmitteln mit Hilfe von </w:t>
            </w:r>
            <w:proofErr w:type="spellStart"/>
            <w:r w:rsidRPr="00E64E9D">
              <w:rPr>
                <w:rFonts w:ascii="Verdana" w:hAnsi="Verdana" w:cs="Arial"/>
                <w:sz w:val="20"/>
                <w:szCs w:val="20"/>
                <w:highlight w:val="cyan"/>
                <w:lang w:eastAsia="de-DE"/>
              </w:rPr>
              <w:t>Beispie-len</w:t>
            </w:r>
            <w:proofErr w:type="spellEnd"/>
            <w:r w:rsidRPr="00E64E9D">
              <w:rPr>
                <w:rFonts w:ascii="Verdana" w:hAnsi="Verdana" w:cs="Arial"/>
                <w:sz w:val="20"/>
                <w:szCs w:val="20"/>
                <w:highlight w:val="cyan"/>
                <w:lang w:eastAsia="de-DE"/>
              </w:rPr>
              <w:t xml:space="preserve"> erklären und </w:t>
            </w:r>
            <w:proofErr w:type="spellStart"/>
            <w:r w:rsidRPr="00E64E9D">
              <w:rPr>
                <w:rFonts w:ascii="Verdana" w:hAnsi="Verdana" w:cs="Arial"/>
                <w:sz w:val="20"/>
                <w:szCs w:val="20"/>
                <w:highlight w:val="cyan"/>
                <w:lang w:eastAsia="de-DE"/>
              </w:rPr>
              <w:t>Massnahmen</w:t>
            </w:r>
            <w:proofErr w:type="spellEnd"/>
            <w:r w:rsidRPr="00E64E9D">
              <w:rPr>
                <w:rFonts w:ascii="Verdana" w:hAnsi="Verdana" w:cs="Arial"/>
                <w:sz w:val="20"/>
                <w:szCs w:val="20"/>
                <w:highlight w:val="cyan"/>
                <w:lang w:eastAsia="de-DE"/>
              </w:rPr>
              <w:t xml:space="preserve"> vorschlagen, um Resistenzen zu vermeiden (K3)</w:t>
            </w:r>
          </w:p>
        </w:tc>
        <w:tc>
          <w:tcPr>
            <w:tcW w:w="2115" w:type="dxa"/>
            <w:gridSpan w:val="2"/>
            <w:shd w:val="clear" w:color="auto" w:fill="FFFFFF" w:themeFill="background1"/>
          </w:tcPr>
          <w:p w14:paraId="492FC602" w14:textId="58CD7057" w:rsidR="004A0482" w:rsidRPr="009609F2" w:rsidRDefault="004A0482" w:rsidP="00294B3E">
            <w:pPr>
              <w:pStyle w:val="Listenabsatz"/>
              <w:ind w:left="0"/>
              <w:rPr>
                <w:rFonts w:ascii="Verdana" w:hAnsi="Verdana" w:cs="Arial"/>
                <w:sz w:val="20"/>
                <w:szCs w:val="20"/>
                <w:lang w:eastAsia="de-DE"/>
              </w:rPr>
            </w:pPr>
            <w:r w:rsidRPr="009609F2">
              <w:rPr>
                <w:rFonts w:ascii="Verdana" w:hAnsi="Verdana" w:cs="Arial"/>
                <w:sz w:val="20"/>
                <w:szCs w:val="20"/>
                <w:lang w:eastAsia="de-DE"/>
              </w:rPr>
              <w:t>Fachbewilligung Pflanzenschutz</w:t>
            </w:r>
          </w:p>
        </w:tc>
      </w:tr>
      <w:tr w:rsidR="004A0482" w:rsidRPr="009609F2" w14:paraId="11820A1D"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461C450" w14:textId="59BA9F75" w:rsidR="004A0482" w:rsidRPr="009609F2" w:rsidRDefault="00900AD0" w:rsidP="00294B3E">
            <w:pPr>
              <w:rPr>
                <w:rFonts w:ascii="Verdana" w:hAnsi="Verdana" w:cstheme="minorHAnsi"/>
                <w:sz w:val="20"/>
                <w:szCs w:val="20"/>
              </w:rPr>
            </w:pPr>
            <w:r w:rsidRPr="009609F2">
              <w:rPr>
                <w:rFonts w:ascii="Verdana" w:hAnsi="Verdana"/>
                <w:sz w:val="20"/>
                <w:szCs w:val="20"/>
                <w:highlight w:val="cyan"/>
              </w:rPr>
              <w:lastRenderedPageBreak/>
              <w:t>f5.8g</w:t>
            </w:r>
          </w:p>
        </w:tc>
        <w:tc>
          <w:tcPr>
            <w:tcW w:w="5210" w:type="dxa"/>
            <w:shd w:val="clear" w:color="auto" w:fill="FFFFFF" w:themeFill="background1"/>
          </w:tcPr>
          <w:p w14:paraId="15B51804" w14:textId="478AEC64" w:rsidR="004A0482" w:rsidRPr="00E64E9D" w:rsidRDefault="004E7B6D" w:rsidP="00294B3E">
            <w:pPr>
              <w:rPr>
                <w:rFonts w:ascii="Verdana" w:hAnsi="Verdana" w:cs="Arial"/>
                <w:sz w:val="20"/>
                <w:szCs w:val="20"/>
                <w:highlight w:val="cyan"/>
                <w:lang w:eastAsia="de-DE"/>
              </w:rPr>
            </w:pPr>
            <w:r w:rsidRPr="00E64E9D">
              <w:rPr>
                <w:rFonts w:ascii="Verdana" w:hAnsi="Verdana"/>
                <w:sz w:val="20"/>
                <w:szCs w:val="20"/>
                <w:highlight w:val="cyan"/>
              </w:rPr>
              <w:t>Die Bedeutung von Akkumulation und Abbaubar-</w:t>
            </w:r>
            <w:proofErr w:type="spellStart"/>
            <w:r w:rsidRPr="00E64E9D">
              <w:rPr>
                <w:rFonts w:ascii="Verdana" w:hAnsi="Verdana"/>
                <w:sz w:val="20"/>
                <w:szCs w:val="20"/>
                <w:highlight w:val="cyan"/>
              </w:rPr>
              <w:t>keit</w:t>
            </w:r>
            <w:proofErr w:type="spellEnd"/>
            <w:r w:rsidRPr="00E64E9D">
              <w:rPr>
                <w:rFonts w:ascii="Verdana" w:hAnsi="Verdana"/>
                <w:sz w:val="20"/>
                <w:szCs w:val="20"/>
                <w:highlight w:val="cyan"/>
              </w:rPr>
              <w:t xml:space="preserve"> von Pflanzenschutzmitteln (Umweltverhalten) erklären (K2)</w:t>
            </w:r>
          </w:p>
        </w:tc>
        <w:tc>
          <w:tcPr>
            <w:tcW w:w="2115" w:type="dxa"/>
            <w:gridSpan w:val="2"/>
            <w:shd w:val="clear" w:color="auto" w:fill="FFFFFF" w:themeFill="background1"/>
          </w:tcPr>
          <w:p w14:paraId="5F671AF5" w14:textId="5C5BA07B" w:rsidR="004A0482" w:rsidRPr="009609F2" w:rsidRDefault="004A0482" w:rsidP="00294B3E">
            <w:pPr>
              <w:pStyle w:val="Listenabsatz"/>
              <w:ind w:left="0"/>
              <w:rPr>
                <w:rFonts w:ascii="Verdana" w:hAnsi="Verdana" w:cs="Arial"/>
                <w:sz w:val="20"/>
                <w:szCs w:val="20"/>
                <w:lang w:eastAsia="de-DE"/>
              </w:rPr>
            </w:pPr>
            <w:r w:rsidRPr="009609F2">
              <w:rPr>
                <w:rFonts w:ascii="Verdana" w:hAnsi="Verdana" w:cs="Arial"/>
                <w:sz w:val="20"/>
                <w:szCs w:val="20"/>
                <w:lang w:eastAsia="de-DE"/>
              </w:rPr>
              <w:t>Fachbewilligung Pflanzenschutz</w:t>
            </w:r>
          </w:p>
        </w:tc>
      </w:tr>
      <w:tr w:rsidR="00E64E9D" w:rsidRPr="009609F2" w14:paraId="4081B95C"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2341DFD" w14:textId="012C6110" w:rsidR="00E64E9D" w:rsidRPr="009609F2" w:rsidRDefault="00E64E9D" w:rsidP="00294B3E">
            <w:pPr>
              <w:rPr>
                <w:rFonts w:ascii="Verdana" w:hAnsi="Verdana"/>
                <w:sz w:val="20"/>
                <w:szCs w:val="20"/>
                <w:highlight w:val="cyan"/>
              </w:rPr>
            </w:pPr>
            <w:r w:rsidRPr="00C657DE">
              <w:rPr>
                <w:rFonts w:ascii="Verdana" w:hAnsi="Verdana"/>
                <w:sz w:val="20"/>
                <w:szCs w:val="20"/>
                <w:highlight w:val="cyan"/>
              </w:rPr>
              <w:t>f5.8</w:t>
            </w:r>
            <w:r>
              <w:rPr>
                <w:rFonts w:ascii="Verdana" w:hAnsi="Verdana"/>
                <w:sz w:val="20"/>
                <w:szCs w:val="20"/>
                <w:highlight w:val="cyan"/>
              </w:rPr>
              <w:t>h</w:t>
            </w:r>
          </w:p>
        </w:tc>
        <w:tc>
          <w:tcPr>
            <w:tcW w:w="5210" w:type="dxa"/>
            <w:shd w:val="clear" w:color="auto" w:fill="FFFFFF" w:themeFill="background1"/>
          </w:tcPr>
          <w:p w14:paraId="246F29FC" w14:textId="712B46BE" w:rsidR="00E64E9D" w:rsidRPr="00E64E9D" w:rsidRDefault="00E64E9D" w:rsidP="00294B3E">
            <w:pPr>
              <w:tabs>
                <w:tab w:val="left" w:pos="1335"/>
              </w:tabs>
              <w:rPr>
                <w:rFonts w:ascii="Verdana" w:hAnsi="Verdana"/>
                <w:sz w:val="20"/>
                <w:szCs w:val="20"/>
                <w:highlight w:val="cyan"/>
              </w:rPr>
            </w:pPr>
            <w:r w:rsidRPr="00E64E9D">
              <w:rPr>
                <w:rFonts w:ascii="Verdana" w:hAnsi="Verdana"/>
                <w:sz w:val="20"/>
                <w:szCs w:val="20"/>
                <w:highlight w:val="cyan"/>
              </w:rPr>
              <w:t xml:space="preserve">Die Bedeutung von Rückstandshöchstgehalten </w:t>
            </w:r>
            <w:proofErr w:type="spellStart"/>
            <w:r w:rsidRPr="00E64E9D">
              <w:rPr>
                <w:rFonts w:ascii="Verdana" w:hAnsi="Verdana"/>
                <w:sz w:val="20"/>
                <w:szCs w:val="20"/>
                <w:highlight w:val="cyan"/>
              </w:rPr>
              <w:t>gemäss</w:t>
            </w:r>
            <w:proofErr w:type="spellEnd"/>
            <w:r w:rsidRPr="00E64E9D">
              <w:rPr>
                <w:rFonts w:ascii="Verdana" w:hAnsi="Verdana"/>
                <w:sz w:val="20"/>
                <w:szCs w:val="20"/>
                <w:highlight w:val="cyan"/>
              </w:rPr>
              <w:t xml:space="preserve"> Lebensmittelgesetzgebung und von War-</w:t>
            </w:r>
            <w:proofErr w:type="spellStart"/>
            <w:r w:rsidRPr="00E64E9D">
              <w:rPr>
                <w:rFonts w:ascii="Verdana" w:hAnsi="Verdana"/>
                <w:sz w:val="20"/>
                <w:szCs w:val="20"/>
                <w:highlight w:val="cyan"/>
              </w:rPr>
              <w:t>tefristen</w:t>
            </w:r>
            <w:proofErr w:type="spellEnd"/>
            <w:r w:rsidRPr="00E64E9D">
              <w:rPr>
                <w:rFonts w:ascii="Verdana" w:hAnsi="Verdana"/>
                <w:sz w:val="20"/>
                <w:szCs w:val="20"/>
                <w:highlight w:val="cyan"/>
              </w:rPr>
              <w:t xml:space="preserve"> beim Einsatz von Pflanzenschutzmitteln beschreiben, Wartefristen aus Hilfsmitteln heraus-lesen und einhalten (K3)</w:t>
            </w:r>
          </w:p>
        </w:tc>
        <w:tc>
          <w:tcPr>
            <w:tcW w:w="2115" w:type="dxa"/>
            <w:gridSpan w:val="2"/>
            <w:shd w:val="clear" w:color="auto" w:fill="FFFFFF" w:themeFill="background1"/>
          </w:tcPr>
          <w:p w14:paraId="57AA6F6E" w14:textId="0DC7A642" w:rsidR="00E64E9D" w:rsidRPr="009609F2" w:rsidRDefault="00E64E9D" w:rsidP="00294B3E">
            <w:pPr>
              <w:pStyle w:val="Listenabsatz"/>
              <w:ind w:left="0"/>
              <w:rPr>
                <w:rFonts w:ascii="Verdana" w:hAnsi="Verdana" w:cs="Arial"/>
                <w:sz w:val="20"/>
                <w:szCs w:val="20"/>
                <w:lang w:eastAsia="de-DE"/>
              </w:rPr>
            </w:pPr>
            <w:r w:rsidRPr="00E64E9D">
              <w:rPr>
                <w:rFonts w:ascii="Verdana" w:hAnsi="Verdana" w:cs="Arial"/>
                <w:sz w:val="20"/>
                <w:szCs w:val="20"/>
                <w:lang w:eastAsia="de-DE"/>
              </w:rPr>
              <w:t>Fachbewilligung Pflanzenschutz</w:t>
            </w:r>
          </w:p>
        </w:tc>
      </w:tr>
      <w:tr w:rsidR="00E64E9D" w:rsidRPr="009609F2" w14:paraId="17BD46C4"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F86D5AC" w14:textId="3A943402" w:rsidR="00E64E9D" w:rsidRPr="009609F2" w:rsidRDefault="00E64E9D" w:rsidP="00294B3E">
            <w:pPr>
              <w:rPr>
                <w:rFonts w:ascii="Verdana" w:hAnsi="Verdana"/>
                <w:sz w:val="20"/>
                <w:szCs w:val="20"/>
                <w:highlight w:val="cyan"/>
              </w:rPr>
            </w:pPr>
            <w:r w:rsidRPr="00C657DE">
              <w:rPr>
                <w:rFonts w:ascii="Verdana" w:hAnsi="Verdana"/>
                <w:sz w:val="20"/>
                <w:szCs w:val="20"/>
                <w:highlight w:val="cyan"/>
              </w:rPr>
              <w:t>f5.8</w:t>
            </w:r>
            <w:r>
              <w:rPr>
                <w:rFonts w:ascii="Verdana" w:hAnsi="Verdana"/>
                <w:sz w:val="20"/>
                <w:szCs w:val="20"/>
                <w:highlight w:val="cyan"/>
              </w:rPr>
              <w:t>i</w:t>
            </w:r>
          </w:p>
        </w:tc>
        <w:tc>
          <w:tcPr>
            <w:tcW w:w="5210" w:type="dxa"/>
            <w:shd w:val="clear" w:color="auto" w:fill="FFFFFF" w:themeFill="background1"/>
          </w:tcPr>
          <w:p w14:paraId="52C00392" w14:textId="296CB884" w:rsidR="00E64E9D" w:rsidRPr="00E64E9D" w:rsidRDefault="00E64E9D" w:rsidP="00294B3E">
            <w:pPr>
              <w:rPr>
                <w:rFonts w:ascii="Verdana" w:hAnsi="Verdana"/>
                <w:sz w:val="20"/>
                <w:szCs w:val="20"/>
                <w:highlight w:val="cyan"/>
              </w:rPr>
            </w:pPr>
            <w:r w:rsidRPr="00E64E9D">
              <w:rPr>
                <w:rFonts w:ascii="Verdana" w:hAnsi="Verdana"/>
                <w:sz w:val="20"/>
                <w:szCs w:val="20"/>
                <w:highlight w:val="cyan"/>
              </w:rPr>
              <w:t>Aufnahmewege von Stoffen in den menschlichen Körper (oral, dermal, inhalativ) und allfällige Ge-</w:t>
            </w:r>
            <w:proofErr w:type="spellStart"/>
            <w:r w:rsidRPr="00E64E9D">
              <w:rPr>
                <w:rFonts w:ascii="Verdana" w:hAnsi="Verdana"/>
                <w:sz w:val="20"/>
                <w:szCs w:val="20"/>
                <w:highlight w:val="cyan"/>
              </w:rPr>
              <w:t>sundheitsschäden</w:t>
            </w:r>
            <w:proofErr w:type="spellEnd"/>
            <w:r w:rsidRPr="00E64E9D">
              <w:rPr>
                <w:rFonts w:ascii="Verdana" w:hAnsi="Verdana"/>
                <w:sz w:val="20"/>
                <w:szCs w:val="20"/>
                <w:highlight w:val="cyan"/>
              </w:rPr>
              <w:t xml:space="preserve"> erklären (K2)</w:t>
            </w:r>
          </w:p>
        </w:tc>
        <w:tc>
          <w:tcPr>
            <w:tcW w:w="2115" w:type="dxa"/>
            <w:gridSpan w:val="2"/>
            <w:shd w:val="clear" w:color="auto" w:fill="FFFFFF" w:themeFill="background1"/>
          </w:tcPr>
          <w:p w14:paraId="2B55DAF2" w14:textId="36AE30A6" w:rsidR="00E64E9D" w:rsidRPr="009609F2" w:rsidRDefault="00E64E9D" w:rsidP="00294B3E">
            <w:pPr>
              <w:pStyle w:val="Listenabsatz"/>
              <w:ind w:left="0"/>
              <w:rPr>
                <w:rFonts w:ascii="Verdana" w:hAnsi="Verdana" w:cs="Arial"/>
                <w:sz w:val="20"/>
                <w:szCs w:val="20"/>
                <w:lang w:eastAsia="de-DE"/>
              </w:rPr>
            </w:pPr>
            <w:r w:rsidRPr="00E32CD2">
              <w:rPr>
                <w:rFonts w:ascii="Verdana" w:hAnsi="Verdana" w:cs="Arial"/>
                <w:sz w:val="20"/>
                <w:szCs w:val="20"/>
                <w:lang w:eastAsia="de-DE"/>
              </w:rPr>
              <w:t>Fachbewilligung Pflanzenschutz</w:t>
            </w:r>
          </w:p>
        </w:tc>
      </w:tr>
      <w:tr w:rsidR="00E64E9D" w:rsidRPr="009609F2" w14:paraId="43388341"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FBA8337" w14:textId="14344D51" w:rsidR="00E64E9D" w:rsidRPr="009609F2" w:rsidRDefault="00E64E9D" w:rsidP="00294B3E">
            <w:pPr>
              <w:rPr>
                <w:rFonts w:ascii="Verdana" w:hAnsi="Verdana"/>
                <w:sz w:val="20"/>
                <w:szCs w:val="20"/>
                <w:highlight w:val="cyan"/>
              </w:rPr>
            </w:pPr>
            <w:r w:rsidRPr="00C657DE">
              <w:rPr>
                <w:rFonts w:ascii="Verdana" w:hAnsi="Verdana"/>
                <w:sz w:val="20"/>
                <w:szCs w:val="20"/>
                <w:highlight w:val="cyan"/>
              </w:rPr>
              <w:t>f5.</w:t>
            </w:r>
            <w:r>
              <w:rPr>
                <w:rFonts w:ascii="Verdana" w:hAnsi="Verdana"/>
                <w:sz w:val="20"/>
                <w:szCs w:val="20"/>
                <w:highlight w:val="cyan"/>
              </w:rPr>
              <w:t>8j</w:t>
            </w:r>
          </w:p>
        </w:tc>
        <w:tc>
          <w:tcPr>
            <w:tcW w:w="5210" w:type="dxa"/>
            <w:shd w:val="clear" w:color="auto" w:fill="FFFFFF" w:themeFill="background1"/>
          </w:tcPr>
          <w:p w14:paraId="6148D81A" w14:textId="38140163" w:rsidR="00E64E9D" w:rsidRPr="00E64E9D" w:rsidRDefault="00E64E9D" w:rsidP="00294B3E">
            <w:pPr>
              <w:tabs>
                <w:tab w:val="left" w:pos="1005"/>
              </w:tabs>
              <w:rPr>
                <w:rFonts w:ascii="Verdana" w:hAnsi="Verdana"/>
                <w:sz w:val="20"/>
                <w:szCs w:val="20"/>
                <w:highlight w:val="cyan"/>
              </w:rPr>
            </w:pPr>
            <w:r w:rsidRPr="00E64E9D">
              <w:rPr>
                <w:rFonts w:ascii="Verdana" w:hAnsi="Verdana"/>
                <w:sz w:val="20"/>
                <w:szCs w:val="20"/>
                <w:highlight w:val="cyan"/>
              </w:rPr>
              <w:t xml:space="preserve">Den Unterschied zwischen akuten und </w:t>
            </w:r>
            <w:proofErr w:type="spellStart"/>
            <w:r w:rsidRPr="00E64E9D">
              <w:rPr>
                <w:rFonts w:ascii="Verdana" w:hAnsi="Verdana"/>
                <w:sz w:val="20"/>
                <w:szCs w:val="20"/>
                <w:highlight w:val="cyan"/>
              </w:rPr>
              <w:t>chroni-schen</w:t>
            </w:r>
            <w:proofErr w:type="spellEnd"/>
            <w:r w:rsidRPr="00E64E9D">
              <w:rPr>
                <w:rFonts w:ascii="Verdana" w:hAnsi="Verdana"/>
                <w:sz w:val="20"/>
                <w:szCs w:val="20"/>
                <w:highlight w:val="cyan"/>
              </w:rPr>
              <w:t xml:space="preserve"> Gefährdungen erklären (K2)</w:t>
            </w:r>
            <w:r w:rsidRPr="00E64E9D">
              <w:rPr>
                <w:rFonts w:ascii="Verdana" w:hAnsi="Verdana"/>
                <w:sz w:val="20"/>
                <w:szCs w:val="20"/>
                <w:highlight w:val="cyan"/>
              </w:rPr>
              <w:tab/>
            </w:r>
          </w:p>
        </w:tc>
        <w:tc>
          <w:tcPr>
            <w:tcW w:w="2115" w:type="dxa"/>
            <w:gridSpan w:val="2"/>
            <w:shd w:val="clear" w:color="auto" w:fill="FFFFFF" w:themeFill="background1"/>
          </w:tcPr>
          <w:p w14:paraId="429758DA" w14:textId="538D2FB0" w:rsidR="00E64E9D" w:rsidRPr="009609F2" w:rsidRDefault="00E64E9D" w:rsidP="00294B3E">
            <w:pPr>
              <w:pStyle w:val="Listenabsatz"/>
              <w:ind w:left="0"/>
              <w:rPr>
                <w:rFonts w:ascii="Verdana" w:hAnsi="Verdana" w:cs="Arial"/>
                <w:sz w:val="20"/>
                <w:szCs w:val="20"/>
                <w:lang w:eastAsia="de-DE"/>
              </w:rPr>
            </w:pPr>
            <w:r w:rsidRPr="00E32CD2">
              <w:rPr>
                <w:rFonts w:ascii="Verdana" w:hAnsi="Verdana" w:cs="Arial"/>
                <w:sz w:val="20"/>
                <w:szCs w:val="20"/>
                <w:lang w:eastAsia="de-DE"/>
              </w:rPr>
              <w:t>Fachbewilligung Pflanzenschutz</w:t>
            </w:r>
          </w:p>
        </w:tc>
      </w:tr>
      <w:tr w:rsidR="00E64E9D" w:rsidRPr="009609F2" w14:paraId="74F3A637"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231CB6B" w14:textId="0FFF614D" w:rsidR="00E64E9D" w:rsidRPr="009609F2" w:rsidRDefault="00E64E9D" w:rsidP="00294B3E">
            <w:pPr>
              <w:rPr>
                <w:rFonts w:ascii="Verdana" w:hAnsi="Verdana"/>
                <w:sz w:val="20"/>
                <w:szCs w:val="20"/>
                <w:highlight w:val="cyan"/>
              </w:rPr>
            </w:pPr>
            <w:r w:rsidRPr="00C657DE">
              <w:rPr>
                <w:rFonts w:ascii="Verdana" w:hAnsi="Verdana"/>
                <w:sz w:val="20"/>
                <w:szCs w:val="20"/>
                <w:highlight w:val="cyan"/>
              </w:rPr>
              <w:t>f5.8</w:t>
            </w:r>
            <w:r>
              <w:rPr>
                <w:rFonts w:ascii="Verdana" w:hAnsi="Verdana"/>
                <w:sz w:val="20"/>
                <w:szCs w:val="20"/>
                <w:highlight w:val="cyan"/>
              </w:rPr>
              <w:t>k</w:t>
            </w:r>
          </w:p>
        </w:tc>
        <w:tc>
          <w:tcPr>
            <w:tcW w:w="5210" w:type="dxa"/>
            <w:shd w:val="clear" w:color="auto" w:fill="FFFFFF" w:themeFill="background1"/>
          </w:tcPr>
          <w:p w14:paraId="5B55AFCC" w14:textId="41E604BC" w:rsidR="00E64E9D" w:rsidRPr="00E64E9D" w:rsidRDefault="00E64E9D" w:rsidP="00294B3E">
            <w:pPr>
              <w:rPr>
                <w:rFonts w:ascii="Verdana" w:hAnsi="Verdana"/>
                <w:sz w:val="20"/>
                <w:szCs w:val="20"/>
                <w:highlight w:val="cyan"/>
              </w:rPr>
            </w:pPr>
            <w:r w:rsidRPr="00E64E9D">
              <w:rPr>
                <w:rFonts w:ascii="Verdana" w:hAnsi="Verdana"/>
                <w:sz w:val="20"/>
                <w:szCs w:val="20"/>
                <w:highlight w:val="cyan"/>
              </w:rPr>
              <w:t>Zur Brandbekämpfung die richtigen Löschmittel für Pflanzenschutzmittel wählen und einsetzen (K3)</w:t>
            </w:r>
          </w:p>
        </w:tc>
        <w:tc>
          <w:tcPr>
            <w:tcW w:w="2115" w:type="dxa"/>
            <w:gridSpan w:val="2"/>
            <w:shd w:val="clear" w:color="auto" w:fill="FFFFFF" w:themeFill="background1"/>
          </w:tcPr>
          <w:p w14:paraId="0145FC7B" w14:textId="6A6B558A" w:rsidR="00E64E9D" w:rsidRPr="009609F2" w:rsidRDefault="00E64E9D" w:rsidP="00294B3E">
            <w:pPr>
              <w:pStyle w:val="Listenabsatz"/>
              <w:ind w:left="0"/>
              <w:rPr>
                <w:rFonts w:ascii="Verdana" w:hAnsi="Verdana" w:cs="Arial"/>
                <w:sz w:val="20"/>
                <w:szCs w:val="20"/>
                <w:lang w:eastAsia="de-DE"/>
              </w:rPr>
            </w:pPr>
            <w:r w:rsidRPr="00E32CD2">
              <w:rPr>
                <w:rFonts w:ascii="Verdana" w:hAnsi="Verdana" w:cs="Arial"/>
                <w:sz w:val="20"/>
                <w:szCs w:val="20"/>
                <w:lang w:eastAsia="de-DE"/>
              </w:rPr>
              <w:t>Fachbewilligung Pflanzenschutz</w:t>
            </w:r>
          </w:p>
        </w:tc>
      </w:tr>
      <w:tr w:rsidR="00E64E9D" w:rsidRPr="009609F2" w14:paraId="0C3EFE8E"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C4AC02C" w14:textId="049BE525" w:rsidR="00E64E9D" w:rsidRPr="009609F2" w:rsidRDefault="00E64E9D" w:rsidP="00294B3E">
            <w:pPr>
              <w:rPr>
                <w:rFonts w:ascii="Verdana" w:hAnsi="Verdana"/>
                <w:sz w:val="20"/>
                <w:szCs w:val="20"/>
                <w:highlight w:val="cyan"/>
              </w:rPr>
            </w:pPr>
            <w:r w:rsidRPr="00C657DE">
              <w:rPr>
                <w:rFonts w:ascii="Verdana" w:hAnsi="Verdana"/>
                <w:sz w:val="20"/>
                <w:szCs w:val="20"/>
                <w:highlight w:val="cyan"/>
              </w:rPr>
              <w:t>f5.8</w:t>
            </w:r>
            <w:r>
              <w:rPr>
                <w:rFonts w:ascii="Verdana" w:hAnsi="Verdana"/>
                <w:sz w:val="20"/>
                <w:szCs w:val="20"/>
                <w:highlight w:val="cyan"/>
              </w:rPr>
              <w:t>l</w:t>
            </w:r>
          </w:p>
        </w:tc>
        <w:tc>
          <w:tcPr>
            <w:tcW w:w="5210" w:type="dxa"/>
            <w:shd w:val="clear" w:color="auto" w:fill="FFFFFF" w:themeFill="background1"/>
          </w:tcPr>
          <w:p w14:paraId="0ABB4A67" w14:textId="5C71EBA3" w:rsidR="00E64E9D" w:rsidRPr="00E64E9D" w:rsidRDefault="00E64E9D" w:rsidP="00294B3E">
            <w:pPr>
              <w:rPr>
                <w:rFonts w:ascii="Verdana" w:hAnsi="Verdana"/>
                <w:sz w:val="20"/>
                <w:szCs w:val="20"/>
                <w:highlight w:val="cyan"/>
              </w:rPr>
            </w:pPr>
            <w:r w:rsidRPr="00E64E9D">
              <w:rPr>
                <w:rFonts w:ascii="Verdana" w:hAnsi="Verdana"/>
                <w:sz w:val="20"/>
                <w:szCs w:val="20"/>
                <w:highlight w:val="cyan"/>
              </w:rPr>
              <w:t xml:space="preserve">Den richtigen Druck im Zusammenhang mit </w:t>
            </w:r>
            <w:proofErr w:type="spellStart"/>
            <w:r w:rsidRPr="00E64E9D">
              <w:rPr>
                <w:rFonts w:ascii="Verdana" w:hAnsi="Verdana"/>
                <w:sz w:val="20"/>
                <w:szCs w:val="20"/>
                <w:highlight w:val="cyan"/>
              </w:rPr>
              <w:t>Dü-sengrösse</w:t>
            </w:r>
            <w:proofErr w:type="spellEnd"/>
            <w:r w:rsidRPr="00E64E9D">
              <w:rPr>
                <w:rFonts w:ascii="Verdana" w:hAnsi="Verdana"/>
                <w:sz w:val="20"/>
                <w:szCs w:val="20"/>
                <w:highlight w:val="cyan"/>
              </w:rPr>
              <w:t xml:space="preserve">, Geschwindigkeit und Ausbringmenge </w:t>
            </w:r>
            <w:proofErr w:type="spellStart"/>
            <w:r w:rsidRPr="00E64E9D">
              <w:rPr>
                <w:rFonts w:ascii="Verdana" w:hAnsi="Verdana"/>
                <w:sz w:val="20"/>
                <w:szCs w:val="20"/>
                <w:highlight w:val="cyan"/>
              </w:rPr>
              <w:t>gemäss</w:t>
            </w:r>
            <w:proofErr w:type="spellEnd"/>
            <w:r w:rsidRPr="00E64E9D">
              <w:rPr>
                <w:rFonts w:ascii="Verdana" w:hAnsi="Verdana"/>
                <w:sz w:val="20"/>
                <w:szCs w:val="20"/>
                <w:highlight w:val="cyan"/>
              </w:rPr>
              <w:t xml:space="preserve"> Anleitung einstellen, um Verluste zu </w:t>
            </w:r>
            <w:proofErr w:type="spellStart"/>
            <w:r w:rsidRPr="00E64E9D">
              <w:rPr>
                <w:rFonts w:ascii="Verdana" w:hAnsi="Verdana"/>
                <w:sz w:val="20"/>
                <w:szCs w:val="20"/>
                <w:highlight w:val="cyan"/>
              </w:rPr>
              <w:t>ver</w:t>
            </w:r>
            <w:proofErr w:type="spellEnd"/>
            <w:r w:rsidRPr="00E64E9D">
              <w:rPr>
                <w:rFonts w:ascii="Verdana" w:hAnsi="Verdana"/>
                <w:sz w:val="20"/>
                <w:szCs w:val="20"/>
                <w:highlight w:val="cyan"/>
              </w:rPr>
              <w:t>-meiden und mit möglichst wenig Wirkstoffen eine hohe Wirksamkeit zu erzielen (K3)</w:t>
            </w:r>
          </w:p>
        </w:tc>
        <w:tc>
          <w:tcPr>
            <w:tcW w:w="2115" w:type="dxa"/>
            <w:gridSpan w:val="2"/>
            <w:shd w:val="clear" w:color="auto" w:fill="FFFFFF" w:themeFill="background1"/>
          </w:tcPr>
          <w:p w14:paraId="4E2212FB" w14:textId="32BD90D6" w:rsidR="00E64E9D" w:rsidRPr="009609F2" w:rsidRDefault="00E64E9D" w:rsidP="00294B3E">
            <w:pPr>
              <w:pStyle w:val="Listenabsatz"/>
              <w:ind w:left="0"/>
              <w:rPr>
                <w:rFonts w:ascii="Verdana" w:hAnsi="Verdana" w:cs="Arial"/>
                <w:sz w:val="20"/>
                <w:szCs w:val="20"/>
                <w:lang w:eastAsia="de-DE"/>
              </w:rPr>
            </w:pPr>
            <w:r w:rsidRPr="00E32CD2">
              <w:rPr>
                <w:rFonts w:ascii="Verdana" w:hAnsi="Verdana" w:cs="Arial"/>
                <w:sz w:val="20"/>
                <w:szCs w:val="20"/>
                <w:lang w:eastAsia="de-DE"/>
              </w:rPr>
              <w:t>Fachbewilligung Pflanzenschutz</w:t>
            </w:r>
          </w:p>
        </w:tc>
      </w:tr>
      <w:tr w:rsidR="00E64E9D" w:rsidRPr="009609F2" w14:paraId="3F01D402"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098DDFF" w14:textId="35D8AEED" w:rsidR="00E64E9D" w:rsidRPr="009609F2" w:rsidRDefault="00E64E9D" w:rsidP="00294B3E">
            <w:pPr>
              <w:rPr>
                <w:rFonts w:ascii="Verdana" w:hAnsi="Verdana"/>
                <w:sz w:val="20"/>
                <w:szCs w:val="20"/>
                <w:highlight w:val="cyan"/>
              </w:rPr>
            </w:pPr>
            <w:r w:rsidRPr="00C657DE">
              <w:rPr>
                <w:rFonts w:ascii="Verdana" w:hAnsi="Verdana"/>
                <w:sz w:val="20"/>
                <w:szCs w:val="20"/>
                <w:highlight w:val="cyan"/>
              </w:rPr>
              <w:t>f5.8</w:t>
            </w:r>
            <w:r>
              <w:rPr>
                <w:rFonts w:ascii="Verdana" w:hAnsi="Verdana"/>
                <w:sz w:val="20"/>
                <w:szCs w:val="20"/>
                <w:highlight w:val="cyan"/>
              </w:rPr>
              <w:t>m</w:t>
            </w:r>
          </w:p>
        </w:tc>
        <w:tc>
          <w:tcPr>
            <w:tcW w:w="5210" w:type="dxa"/>
            <w:shd w:val="clear" w:color="auto" w:fill="FFFFFF" w:themeFill="background1"/>
          </w:tcPr>
          <w:p w14:paraId="73895EB8" w14:textId="1C8D80A6" w:rsidR="00E64E9D" w:rsidRPr="00E64E9D" w:rsidRDefault="00E64E9D" w:rsidP="00294B3E">
            <w:pPr>
              <w:rPr>
                <w:rFonts w:ascii="Verdana" w:hAnsi="Verdana"/>
                <w:sz w:val="20"/>
                <w:szCs w:val="20"/>
                <w:highlight w:val="cyan"/>
              </w:rPr>
            </w:pPr>
            <w:r w:rsidRPr="00E64E9D">
              <w:rPr>
                <w:rFonts w:ascii="Verdana" w:hAnsi="Verdana"/>
                <w:sz w:val="20"/>
                <w:szCs w:val="20"/>
                <w:highlight w:val="cyan"/>
              </w:rPr>
              <w:t xml:space="preserve">Die Wirkungsweise von Pflanzenschutzmitteln mit Hilfe von Unterlagen beschreiben und sie </w:t>
            </w:r>
            <w:proofErr w:type="spellStart"/>
            <w:r w:rsidRPr="00E64E9D">
              <w:rPr>
                <w:rFonts w:ascii="Verdana" w:hAnsi="Verdana"/>
                <w:sz w:val="20"/>
                <w:szCs w:val="20"/>
                <w:highlight w:val="cyan"/>
              </w:rPr>
              <w:t>ent</w:t>
            </w:r>
            <w:proofErr w:type="spellEnd"/>
            <w:r w:rsidRPr="00E64E9D">
              <w:rPr>
                <w:rFonts w:ascii="Verdana" w:hAnsi="Verdana"/>
                <w:sz w:val="20"/>
                <w:szCs w:val="20"/>
                <w:highlight w:val="cyan"/>
              </w:rPr>
              <w:t>-sprechend bei optimalen Bedingungen und zum optimalen Zeitpunkt einsetzen (K3)</w:t>
            </w:r>
          </w:p>
        </w:tc>
        <w:tc>
          <w:tcPr>
            <w:tcW w:w="2115" w:type="dxa"/>
            <w:gridSpan w:val="2"/>
            <w:shd w:val="clear" w:color="auto" w:fill="FFFFFF" w:themeFill="background1"/>
          </w:tcPr>
          <w:p w14:paraId="7803A5F0" w14:textId="2D6A2554" w:rsidR="00E64E9D" w:rsidRPr="009609F2" w:rsidRDefault="00E64E9D" w:rsidP="00294B3E">
            <w:pPr>
              <w:pStyle w:val="Listenabsatz"/>
              <w:ind w:left="0"/>
              <w:rPr>
                <w:rFonts w:ascii="Verdana" w:hAnsi="Verdana" w:cs="Arial"/>
                <w:sz w:val="20"/>
                <w:szCs w:val="20"/>
                <w:lang w:eastAsia="de-DE"/>
              </w:rPr>
            </w:pPr>
            <w:r w:rsidRPr="00E32CD2">
              <w:rPr>
                <w:rFonts w:ascii="Verdana" w:hAnsi="Verdana" w:cs="Arial"/>
                <w:sz w:val="20"/>
                <w:szCs w:val="20"/>
                <w:lang w:eastAsia="de-DE"/>
              </w:rPr>
              <w:t>Fachbewilligung Pflanzenschutz</w:t>
            </w:r>
          </w:p>
        </w:tc>
      </w:tr>
      <w:tr w:rsidR="00E64E9D" w:rsidRPr="009609F2" w14:paraId="6AE11DE2"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C7C36D9" w14:textId="39444596" w:rsidR="00E64E9D" w:rsidRPr="009609F2" w:rsidRDefault="00E64E9D" w:rsidP="00294B3E">
            <w:pPr>
              <w:rPr>
                <w:rFonts w:ascii="Verdana" w:hAnsi="Verdana"/>
                <w:sz w:val="20"/>
                <w:szCs w:val="20"/>
                <w:highlight w:val="cyan"/>
              </w:rPr>
            </w:pPr>
            <w:r w:rsidRPr="00C657DE">
              <w:rPr>
                <w:rFonts w:ascii="Verdana" w:hAnsi="Verdana"/>
                <w:sz w:val="20"/>
                <w:szCs w:val="20"/>
                <w:highlight w:val="cyan"/>
              </w:rPr>
              <w:t>f5.8</w:t>
            </w:r>
            <w:r>
              <w:rPr>
                <w:rFonts w:ascii="Verdana" w:hAnsi="Verdana"/>
                <w:sz w:val="20"/>
                <w:szCs w:val="20"/>
                <w:highlight w:val="cyan"/>
              </w:rPr>
              <w:t>n</w:t>
            </w:r>
          </w:p>
        </w:tc>
        <w:tc>
          <w:tcPr>
            <w:tcW w:w="5210" w:type="dxa"/>
            <w:shd w:val="clear" w:color="auto" w:fill="FFFFFF" w:themeFill="background1"/>
          </w:tcPr>
          <w:p w14:paraId="545112A0" w14:textId="1B81F541" w:rsidR="00E64E9D" w:rsidRPr="00E64E9D" w:rsidRDefault="00E64E9D" w:rsidP="00294B3E">
            <w:pPr>
              <w:rPr>
                <w:rFonts w:ascii="Verdana" w:hAnsi="Verdana"/>
                <w:sz w:val="20"/>
                <w:szCs w:val="20"/>
                <w:highlight w:val="cyan"/>
              </w:rPr>
            </w:pPr>
            <w:r w:rsidRPr="00E64E9D">
              <w:rPr>
                <w:rFonts w:ascii="Verdana" w:hAnsi="Verdana"/>
                <w:sz w:val="20"/>
                <w:szCs w:val="20"/>
                <w:highlight w:val="cyan"/>
              </w:rPr>
              <w:t>Unterschiede im Abbauverhalten von Pflanzen-</w:t>
            </w:r>
            <w:proofErr w:type="spellStart"/>
            <w:r w:rsidRPr="00E64E9D">
              <w:rPr>
                <w:rFonts w:ascii="Verdana" w:hAnsi="Verdana"/>
                <w:sz w:val="20"/>
                <w:szCs w:val="20"/>
                <w:highlight w:val="cyan"/>
              </w:rPr>
              <w:t>schutzmitteln</w:t>
            </w:r>
            <w:proofErr w:type="spellEnd"/>
            <w:r w:rsidRPr="00E64E9D">
              <w:rPr>
                <w:rFonts w:ascii="Verdana" w:hAnsi="Verdana"/>
                <w:sz w:val="20"/>
                <w:szCs w:val="20"/>
                <w:highlight w:val="cyan"/>
              </w:rPr>
              <w:t xml:space="preserve"> und die entsprechenden </w:t>
            </w:r>
            <w:proofErr w:type="spellStart"/>
            <w:r w:rsidRPr="00E64E9D">
              <w:rPr>
                <w:rFonts w:ascii="Verdana" w:hAnsi="Verdana"/>
                <w:sz w:val="20"/>
                <w:szCs w:val="20"/>
                <w:highlight w:val="cyan"/>
              </w:rPr>
              <w:t>Wartefris-ten</w:t>
            </w:r>
            <w:proofErr w:type="spellEnd"/>
            <w:r w:rsidRPr="00E64E9D">
              <w:rPr>
                <w:rFonts w:ascii="Verdana" w:hAnsi="Verdana"/>
                <w:sz w:val="20"/>
                <w:szCs w:val="20"/>
                <w:highlight w:val="cyan"/>
              </w:rPr>
              <w:t xml:space="preserve"> erläutern und den Einfluss auf die Lebensmit-</w:t>
            </w:r>
            <w:proofErr w:type="spellStart"/>
            <w:r w:rsidRPr="00E64E9D">
              <w:rPr>
                <w:rFonts w:ascii="Verdana" w:hAnsi="Verdana"/>
                <w:sz w:val="20"/>
                <w:szCs w:val="20"/>
                <w:highlight w:val="cyan"/>
              </w:rPr>
              <w:t>telqualität</w:t>
            </w:r>
            <w:proofErr w:type="spellEnd"/>
            <w:r w:rsidRPr="00E64E9D">
              <w:rPr>
                <w:rFonts w:ascii="Verdana" w:hAnsi="Verdana"/>
                <w:sz w:val="20"/>
                <w:szCs w:val="20"/>
                <w:highlight w:val="cyan"/>
              </w:rPr>
              <w:t xml:space="preserve"> und die Pflanzenverträglichkeit erklären (K2)</w:t>
            </w:r>
          </w:p>
        </w:tc>
        <w:tc>
          <w:tcPr>
            <w:tcW w:w="2115" w:type="dxa"/>
            <w:gridSpan w:val="2"/>
            <w:shd w:val="clear" w:color="auto" w:fill="FFFFFF" w:themeFill="background1"/>
          </w:tcPr>
          <w:p w14:paraId="45445E44" w14:textId="5C26DB36" w:rsidR="00E64E9D" w:rsidRPr="009609F2" w:rsidRDefault="00E64E9D" w:rsidP="00294B3E">
            <w:pPr>
              <w:pStyle w:val="Listenabsatz"/>
              <w:ind w:left="0"/>
              <w:rPr>
                <w:rFonts w:ascii="Verdana" w:hAnsi="Verdana" w:cs="Arial"/>
                <w:sz w:val="20"/>
                <w:szCs w:val="20"/>
                <w:lang w:eastAsia="de-DE"/>
              </w:rPr>
            </w:pPr>
            <w:r w:rsidRPr="00E32CD2">
              <w:rPr>
                <w:rFonts w:ascii="Verdana" w:hAnsi="Verdana" w:cs="Arial"/>
                <w:sz w:val="20"/>
                <w:szCs w:val="20"/>
                <w:lang w:eastAsia="de-DE"/>
              </w:rPr>
              <w:t>Fachbewilligung Pflanzenschutz</w:t>
            </w:r>
          </w:p>
        </w:tc>
      </w:tr>
      <w:tr w:rsidR="00E64E9D" w:rsidRPr="009609F2" w14:paraId="0A7B8E13"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02521CB" w14:textId="0E25FD3A" w:rsidR="00E64E9D" w:rsidRPr="009609F2" w:rsidRDefault="00E64E9D" w:rsidP="00294B3E">
            <w:pPr>
              <w:rPr>
                <w:rFonts w:ascii="Verdana" w:hAnsi="Verdana"/>
                <w:sz w:val="20"/>
                <w:szCs w:val="20"/>
                <w:highlight w:val="cyan"/>
              </w:rPr>
            </w:pPr>
            <w:r w:rsidRPr="00C657DE">
              <w:rPr>
                <w:rFonts w:ascii="Verdana" w:hAnsi="Verdana"/>
                <w:sz w:val="20"/>
                <w:szCs w:val="20"/>
                <w:highlight w:val="cyan"/>
              </w:rPr>
              <w:t>f5.8</w:t>
            </w:r>
            <w:r>
              <w:rPr>
                <w:rFonts w:ascii="Verdana" w:hAnsi="Verdana"/>
                <w:sz w:val="20"/>
                <w:szCs w:val="20"/>
                <w:highlight w:val="cyan"/>
              </w:rPr>
              <w:t>o</w:t>
            </w:r>
          </w:p>
        </w:tc>
        <w:tc>
          <w:tcPr>
            <w:tcW w:w="5210" w:type="dxa"/>
            <w:shd w:val="clear" w:color="auto" w:fill="FFFFFF" w:themeFill="background1"/>
          </w:tcPr>
          <w:p w14:paraId="1B8E2A50" w14:textId="3E43638F" w:rsidR="00E64E9D" w:rsidRPr="00E64E9D" w:rsidRDefault="00E64E9D" w:rsidP="00294B3E">
            <w:pPr>
              <w:rPr>
                <w:rFonts w:ascii="Verdana" w:hAnsi="Verdana"/>
                <w:sz w:val="20"/>
                <w:szCs w:val="20"/>
                <w:highlight w:val="cyan"/>
              </w:rPr>
            </w:pPr>
            <w:r w:rsidRPr="00E64E9D">
              <w:rPr>
                <w:rFonts w:ascii="Verdana" w:hAnsi="Verdana"/>
                <w:sz w:val="20"/>
                <w:szCs w:val="20"/>
                <w:highlight w:val="cyan"/>
              </w:rPr>
              <w:t xml:space="preserve">Funktionsweise sowie Vor- und Nachteile </w:t>
            </w:r>
            <w:proofErr w:type="spellStart"/>
            <w:r w:rsidRPr="00E64E9D">
              <w:rPr>
                <w:rFonts w:ascii="Verdana" w:hAnsi="Verdana"/>
                <w:sz w:val="20"/>
                <w:szCs w:val="20"/>
                <w:highlight w:val="cyan"/>
              </w:rPr>
              <w:t>ver-schiedener</w:t>
            </w:r>
            <w:proofErr w:type="spellEnd"/>
            <w:r w:rsidRPr="00E64E9D">
              <w:rPr>
                <w:rFonts w:ascii="Verdana" w:hAnsi="Verdana"/>
                <w:sz w:val="20"/>
                <w:szCs w:val="20"/>
                <w:highlight w:val="cyan"/>
              </w:rPr>
              <w:t xml:space="preserve"> Spritzgeräte erläutern (K2)</w:t>
            </w:r>
          </w:p>
        </w:tc>
        <w:tc>
          <w:tcPr>
            <w:tcW w:w="2115" w:type="dxa"/>
            <w:gridSpan w:val="2"/>
            <w:shd w:val="clear" w:color="auto" w:fill="FFFFFF" w:themeFill="background1"/>
          </w:tcPr>
          <w:p w14:paraId="37F9F011" w14:textId="59B47C55" w:rsidR="00E64E9D" w:rsidRPr="009609F2" w:rsidRDefault="00E64E9D" w:rsidP="00294B3E">
            <w:pPr>
              <w:pStyle w:val="Listenabsatz"/>
              <w:ind w:left="0"/>
              <w:rPr>
                <w:rFonts w:ascii="Verdana" w:hAnsi="Verdana" w:cs="Arial"/>
                <w:sz w:val="20"/>
                <w:szCs w:val="20"/>
                <w:lang w:eastAsia="de-DE"/>
              </w:rPr>
            </w:pPr>
            <w:r w:rsidRPr="00E32CD2">
              <w:rPr>
                <w:rFonts w:ascii="Verdana" w:hAnsi="Verdana" w:cs="Arial"/>
                <w:sz w:val="20"/>
                <w:szCs w:val="20"/>
                <w:lang w:eastAsia="de-DE"/>
              </w:rPr>
              <w:t>Fachbewilligung Pflanzenschutz</w:t>
            </w:r>
          </w:p>
        </w:tc>
      </w:tr>
      <w:tr w:rsidR="00E64E9D" w:rsidRPr="009609F2" w14:paraId="01E1F443"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133083D" w14:textId="09AC41EA" w:rsidR="00E64E9D" w:rsidRPr="009609F2" w:rsidRDefault="00E64E9D" w:rsidP="00294B3E">
            <w:pPr>
              <w:rPr>
                <w:rFonts w:ascii="Verdana" w:hAnsi="Verdana"/>
                <w:sz w:val="20"/>
                <w:szCs w:val="20"/>
                <w:highlight w:val="cyan"/>
              </w:rPr>
            </w:pPr>
            <w:r w:rsidRPr="00C657DE">
              <w:rPr>
                <w:rFonts w:ascii="Verdana" w:hAnsi="Verdana"/>
                <w:sz w:val="20"/>
                <w:szCs w:val="20"/>
                <w:highlight w:val="cyan"/>
              </w:rPr>
              <w:t>f5.8</w:t>
            </w:r>
            <w:r>
              <w:rPr>
                <w:rFonts w:ascii="Verdana" w:hAnsi="Verdana"/>
                <w:sz w:val="20"/>
                <w:szCs w:val="20"/>
                <w:highlight w:val="cyan"/>
              </w:rPr>
              <w:t>p</w:t>
            </w:r>
          </w:p>
        </w:tc>
        <w:tc>
          <w:tcPr>
            <w:tcW w:w="5210" w:type="dxa"/>
            <w:shd w:val="clear" w:color="auto" w:fill="FFFFFF" w:themeFill="background1"/>
          </w:tcPr>
          <w:p w14:paraId="2DCFFAFB" w14:textId="7A301F83" w:rsidR="00E64E9D" w:rsidRPr="00E64E9D" w:rsidRDefault="00E64E9D" w:rsidP="00294B3E">
            <w:pPr>
              <w:rPr>
                <w:rFonts w:ascii="Verdana" w:hAnsi="Verdana"/>
                <w:sz w:val="20"/>
                <w:szCs w:val="20"/>
                <w:highlight w:val="cyan"/>
              </w:rPr>
            </w:pPr>
            <w:r w:rsidRPr="00E64E9D">
              <w:rPr>
                <w:rFonts w:ascii="Verdana" w:hAnsi="Verdana"/>
                <w:sz w:val="20"/>
                <w:szCs w:val="20"/>
                <w:highlight w:val="cyan"/>
              </w:rPr>
              <w:t xml:space="preserve">Die Aufwandmenge und richtige Konzentration der Spritzbrühe berechnen und Restmengen </w:t>
            </w:r>
            <w:proofErr w:type="spellStart"/>
            <w:r w:rsidRPr="00E64E9D">
              <w:rPr>
                <w:rFonts w:ascii="Verdana" w:hAnsi="Verdana"/>
                <w:sz w:val="20"/>
                <w:szCs w:val="20"/>
                <w:highlight w:val="cyan"/>
              </w:rPr>
              <w:t>ver</w:t>
            </w:r>
            <w:proofErr w:type="spellEnd"/>
            <w:r w:rsidRPr="00E64E9D">
              <w:rPr>
                <w:rFonts w:ascii="Verdana" w:hAnsi="Verdana"/>
                <w:sz w:val="20"/>
                <w:szCs w:val="20"/>
                <w:highlight w:val="cyan"/>
              </w:rPr>
              <w:t>-meiden (K3)</w:t>
            </w:r>
          </w:p>
        </w:tc>
        <w:tc>
          <w:tcPr>
            <w:tcW w:w="2115" w:type="dxa"/>
            <w:gridSpan w:val="2"/>
            <w:shd w:val="clear" w:color="auto" w:fill="FFFFFF" w:themeFill="background1"/>
          </w:tcPr>
          <w:p w14:paraId="1EDC3B77" w14:textId="7C12C149" w:rsidR="00E64E9D" w:rsidRPr="009609F2" w:rsidRDefault="00E64E9D" w:rsidP="00294B3E">
            <w:pPr>
              <w:pStyle w:val="Listenabsatz"/>
              <w:ind w:left="0"/>
              <w:rPr>
                <w:rFonts w:ascii="Verdana" w:hAnsi="Verdana" w:cs="Arial"/>
                <w:sz w:val="20"/>
                <w:szCs w:val="20"/>
                <w:lang w:eastAsia="de-DE"/>
              </w:rPr>
            </w:pPr>
            <w:r w:rsidRPr="00E32CD2">
              <w:rPr>
                <w:rFonts w:ascii="Verdana" w:hAnsi="Verdana" w:cs="Arial"/>
                <w:sz w:val="20"/>
                <w:szCs w:val="20"/>
                <w:lang w:eastAsia="de-DE"/>
              </w:rPr>
              <w:t>Fachbewilligung Pflanzenschutz</w:t>
            </w:r>
          </w:p>
        </w:tc>
      </w:tr>
      <w:tr w:rsidR="00E64E9D" w:rsidRPr="009609F2" w14:paraId="7FC21AAB"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B14D5A1" w14:textId="55B0E503" w:rsidR="00E64E9D" w:rsidRPr="009609F2" w:rsidRDefault="00E64E9D" w:rsidP="00294B3E">
            <w:pPr>
              <w:rPr>
                <w:rFonts w:ascii="Verdana" w:hAnsi="Verdana"/>
                <w:sz w:val="20"/>
                <w:szCs w:val="20"/>
                <w:highlight w:val="cyan"/>
              </w:rPr>
            </w:pPr>
            <w:r w:rsidRPr="00C657DE">
              <w:rPr>
                <w:rFonts w:ascii="Verdana" w:hAnsi="Verdana"/>
                <w:sz w:val="20"/>
                <w:szCs w:val="20"/>
                <w:highlight w:val="cyan"/>
              </w:rPr>
              <w:t>f5.8</w:t>
            </w:r>
            <w:r>
              <w:rPr>
                <w:rFonts w:ascii="Verdana" w:hAnsi="Verdana"/>
                <w:sz w:val="20"/>
                <w:szCs w:val="20"/>
                <w:highlight w:val="cyan"/>
              </w:rPr>
              <w:t>q</w:t>
            </w:r>
          </w:p>
        </w:tc>
        <w:tc>
          <w:tcPr>
            <w:tcW w:w="5210" w:type="dxa"/>
            <w:shd w:val="clear" w:color="auto" w:fill="FFFFFF" w:themeFill="background1"/>
          </w:tcPr>
          <w:p w14:paraId="3280AED1" w14:textId="77777777" w:rsidR="00E64E9D" w:rsidRPr="00E64E9D" w:rsidRDefault="00E64E9D" w:rsidP="00294B3E">
            <w:pPr>
              <w:spacing w:before="120"/>
              <w:ind w:left="1"/>
              <w:rPr>
                <w:rFonts w:ascii="Verdana" w:hAnsi="Verdana" w:cs="Arial"/>
                <w:sz w:val="20"/>
                <w:szCs w:val="20"/>
                <w:highlight w:val="cyan"/>
                <w:lang w:eastAsia="de-DE"/>
              </w:rPr>
            </w:pPr>
            <w:r w:rsidRPr="00E64E9D">
              <w:rPr>
                <w:rFonts w:ascii="Verdana" w:hAnsi="Verdana" w:cs="Arial"/>
                <w:sz w:val="20"/>
                <w:szCs w:val="20"/>
                <w:highlight w:val="cyan"/>
                <w:lang w:eastAsia="de-DE"/>
              </w:rPr>
              <w:t xml:space="preserve">Die Bedeutung der Luftmenge und der Luftgeschwindigkeit beim Einsatz von </w:t>
            </w:r>
            <w:proofErr w:type="spellStart"/>
            <w:r w:rsidRPr="00E64E9D">
              <w:rPr>
                <w:rFonts w:ascii="Verdana" w:hAnsi="Verdana" w:cs="Arial"/>
                <w:sz w:val="20"/>
                <w:szCs w:val="20"/>
                <w:highlight w:val="cyan"/>
                <w:lang w:eastAsia="de-DE"/>
              </w:rPr>
              <w:t>Gebläsespritzen</w:t>
            </w:r>
            <w:proofErr w:type="spellEnd"/>
            <w:r w:rsidRPr="00E64E9D">
              <w:rPr>
                <w:rFonts w:ascii="Verdana" w:hAnsi="Verdana" w:cs="Arial"/>
                <w:sz w:val="20"/>
                <w:szCs w:val="20"/>
                <w:highlight w:val="cyan"/>
                <w:lang w:eastAsia="de-DE"/>
              </w:rPr>
              <w:t xml:space="preserve"> erklären (K2)</w:t>
            </w:r>
          </w:p>
          <w:p w14:paraId="69547A45" w14:textId="77777777" w:rsidR="00E64E9D" w:rsidRPr="00E64E9D" w:rsidRDefault="00E64E9D" w:rsidP="00294B3E">
            <w:pPr>
              <w:rPr>
                <w:rFonts w:ascii="Verdana" w:hAnsi="Verdana"/>
                <w:sz w:val="20"/>
                <w:szCs w:val="20"/>
                <w:highlight w:val="cyan"/>
                <w:lang w:val="de-CH"/>
              </w:rPr>
            </w:pPr>
          </w:p>
        </w:tc>
        <w:tc>
          <w:tcPr>
            <w:tcW w:w="2115" w:type="dxa"/>
            <w:gridSpan w:val="2"/>
            <w:shd w:val="clear" w:color="auto" w:fill="FFFFFF" w:themeFill="background1"/>
          </w:tcPr>
          <w:p w14:paraId="68E3A1C6" w14:textId="768E09BF" w:rsidR="00E64E9D" w:rsidRPr="009609F2" w:rsidRDefault="00E64E9D" w:rsidP="00294B3E">
            <w:pPr>
              <w:pStyle w:val="Listenabsatz"/>
              <w:ind w:left="0"/>
              <w:rPr>
                <w:rFonts w:ascii="Verdana" w:hAnsi="Verdana" w:cs="Arial"/>
                <w:sz w:val="20"/>
                <w:szCs w:val="20"/>
                <w:lang w:eastAsia="de-DE"/>
              </w:rPr>
            </w:pPr>
            <w:r w:rsidRPr="00E32CD2">
              <w:rPr>
                <w:rFonts w:ascii="Verdana" w:hAnsi="Verdana" w:cs="Arial"/>
                <w:sz w:val="20"/>
                <w:szCs w:val="20"/>
                <w:lang w:eastAsia="de-DE"/>
              </w:rPr>
              <w:t>Fachbewilligung Pflanzenschutz</w:t>
            </w:r>
          </w:p>
        </w:tc>
      </w:tr>
      <w:tr w:rsidR="00C869FD" w:rsidRPr="009609F2" w14:paraId="40909AF3"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8CC625D" w14:textId="476BAD59" w:rsidR="00C869FD" w:rsidRPr="009609F2" w:rsidRDefault="004E6193" w:rsidP="00294B3E">
            <w:pPr>
              <w:rPr>
                <w:rFonts w:ascii="Verdana" w:hAnsi="Verdana" w:cstheme="minorHAnsi"/>
                <w:sz w:val="20"/>
                <w:szCs w:val="20"/>
              </w:rPr>
            </w:pPr>
            <w:r w:rsidRPr="009609F2">
              <w:rPr>
                <w:rFonts w:ascii="Verdana" w:hAnsi="Verdana" w:cstheme="minorHAnsi"/>
                <w:sz w:val="20"/>
                <w:szCs w:val="20"/>
              </w:rPr>
              <w:t>f5.9</w:t>
            </w:r>
          </w:p>
        </w:tc>
        <w:tc>
          <w:tcPr>
            <w:tcW w:w="5210" w:type="dxa"/>
            <w:shd w:val="clear" w:color="auto" w:fill="FFFFFF" w:themeFill="background1"/>
          </w:tcPr>
          <w:p w14:paraId="33E67B4D" w14:textId="5CAFDED8" w:rsidR="00C869FD" w:rsidRPr="009609F2" w:rsidRDefault="004E6193" w:rsidP="00294B3E">
            <w:pPr>
              <w:rPr>
                <w:rFonts w:ascii="Verdana" w:hAnsi="Verdana" w:cs="Arial"/>
                <w:sz w:val="20"/>
                <w:szCs w:val="20"/>
              </w:rPr>
            </w:pPr>
            <w:r w:rsidRPr="009609F2">
              <w:rPr>
                <w:rFonts w:ascii="Verdana" w:hAnsi="Verdana" w:cs="Arial"/>
                <w:sz w:val="20"/>
                <w:szCs w:val="20"/>
              </w:rPr>
              <w:t>Sie erklären die Bedeutung von Kontrollfenstern. (K2)</w:t>
            </w:r>
          </w:p>
        </w:tc>
        <w:tc>
          <w:tcPr>
            <w:tcW w:w="2115" w:type="dxa"/>
            <w:gridSpan w:val="2"/>
            <w:shd w:val="clear" w:color="auto" w:fill="FFFFFF" w:themeFill="background1"/>
          </w:tcPr>
          <w:p w14:paraId="2C1519EE" w14:textId="77777777" w:rsidR="00C869FD" w:rsidRPr="009609F2" w:rsidRDefault="00C869FD" w:rsidP="00294B3E">
            <w:pPr>
              <w:pStyle w:val="Listenabsatz"/>
              <w:ind w:left="0"/>
              <w:rPr>
                <w:rFonts w:ascii="Verdana" w:hAnsi="Verdana" w:cs="Arial"/>
                <w:sz w:val="20"/>
                <w:szCs w:val="20"/>
                <w:lang w:eastAsia="de-DE"/>
              </w:rPr>
            </w:pPr>
          </w:p>
        </w:tc>
      </w:tr>
      <w:tr w:rsidR="005467C1" w:rsidRPr="005467C1" w14:paraId="4FCA4690" w14:textId="77777777" w:rsidTr="00546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996633"/>
          </w:tcPr>
          <w:p w14:paraId="7E98AD0A" w14:textId="77777777" w:rsidR="00C869FD" w:rsidRPr="005467C1" w:rsidRDefault="00C869FD" w:rsidP="00294B3E">
            <w:pPr>
              <w:pStyle w:val="Listenabsatz"/>
              <w:spacing w:before="60" w:after="60"/>
              <w:ind w:left="0"/>
              <w:rPr>
                <w:rFonts w:ascii="Verdana" w:hAnsi="Verdana" w:cs="Arial"/>
                <w:b/>
                <w:bCs/>
                <w:color w:val="FFFFFF" w:themeColor="background1"/>
                <w:sz w:val="20"/>
                <w:szCs w:val="20"/>
                <w:lang w:eastAsia="de-DE"/>
              </w:rPr>
            </w:pPr>
            <w:r w:rsidRPr="005467C1">
              <w:rPr>
                <w:rFonts w:ascii="Verdana" w:hAnsi="Verdana" w:cs="Arial"/>
                <w:b/>
                <w:bCs/>
                <w:color w:val="FFFFFF" w:themeColor="background1"/>
                <w:sz w:val="20"/>
                <w:szCs w:val="20"/>
                <w:lang w:eastAsia="de-DE"/>
              </w:rPr>
              <w:t>Allgemeine Hinweise</w:t>
            </w:r>
          </w:p>
          <w:p w14:paraId="19FCB90C" w14:textId="09CA101D" w:rsidR="007038BB" w:rsidRPr="005467C1" w:rsidRDefault="007038BB" w:rsidP="00294B3E">
            <w:pPr>
              <w:pStyle w:val="Listenabsatz"/>
              <w:numPr>
                <w:ilvl w:val="0"/>
                <w:numId w:val="6"/>
              </w:numPr>
              <w:spacing w:before="60" w:after="60"/>
              <w:rPr>
                <w:rFonts w:ascii="Verdana" w:hAnsi="Verdana" w:cs="Arial"/>
                <w:color w:val="FFFFFF" w:themeColor="background1"/>
                <w:sz w:val="20"/>
                <w:szCs w:val="20"/>
                <w:lang w:eastAsia="de-DE"/>
              </w:rPr>
            </w:pPr>
            <w:r w:rsidRPr="005467C1">
              <w:rPr>
                <w:rFonts w:ascii="Verdana" w:hAnsi="Verdana" w:cs="Arial"/>
                <w:color w:val="FFFFFF" w:themeColor="background1"/>
                <w:sz w:val="20"/>
                <w:szCs w:val="20"/>
                <w:lang w:eastAsia="de-DE"/>
              </w:rPr>
              <w:t xml:space="preserve">Im 1. und 2. Lehrjahr werden die Themen des Pflanzenschutzes im HKB A, insbesondere in der HK a3 </w:t>
            </w:r>
            <w:r w:rsidR="005B0117" w:rsidRPr="005467C1">
              <w:rPr>
                <w:rFonts w:ascii="Verdana" w:hAnsi="Verdana" w:cs="Arial"/>
                <w:color w:val="FFFFFF" w:themeColor="background1"/>
                <w:sz w:val="20"/>
                <w:szCs w:val="20"/>
                <w:lang w:eastAsia="de-DE"/>
              </w:rPr>
              <w:t>„</w:t>
            </w:r>
            <w:r w:rsidRPr="005467C1">
              <w:rPr>
                <w:rFonts w:ascii="Verdana" w:hAnsi="Verdana" w:cs="Arial"/>
                <w:color w:val="FFFFFF" w:themeColor="background1"/>
                <w:sz w:val="20"/>
                <w:szCs w:val="20"/>
                <w:lang w:eastAsia="de-DE"/>
              </w:rPr>
              <w:t>Entwicklung der Pflanzen und Kulturen beobachten und fördern</w:t>
            </w:r>
            <w:r w:rsidR="005B0117" w:rsidRPr="005467C1">
              <w:rPr>
                <w:rFonts w:ascii="Verdana" w:hAnsi="Verdana" w:cs="Arial"/>
                <w:color w:val="FFFFFF" w:themeColor="background1"/>
                <w:sz w:val="20"/>
                <w:szCs w:val="20"/>
                <w:lang w:eastAsia="de-DE"/>
              </w:rPr>
              <w:t>“</w:t>
            </w:r>
            <w:r w:rsidRPr="005467C1">
              <w:rPr>
                <w:rFonts w:ascii="Verdana" w:hAnsi="Verdana" w:cs="Arial"/>
                <w:color w:val="FFFFFF" w:themeColor="background1"/>
                <w:sz w:val="20"/>
                <w:szCs w:val="20"/>
                <w:lang w:eastAsia="de-DE"/>
              </w:rPr>
              <w:t xml:space="preserve"> und den entsprechenden Lerneinheiten eingeführt.</w:t>
            </w:r>
          </w:p>
          <w:p w14:paraId="6B68E708" w14:textId="234507CD" w:rsidR="004A0482" w:rsidRPr="005467C1" w:rsidRDefault="007038BB" w:rsidP="00294B3E">
            <w:pPr>
              <w:pStyle w:val="Listenabsatz"/>
              <w:numPr>
                <w:ilvl w:val="0"/>
                <w:numId w:val="6"/>
              </w:numPr>
              <w:spacing w:before="60" w:after="60"/>
              <w:rPr>
                <w:rFonts w:ascii="Verdana" w:hAnsi="Verdana" w:cs="Arial"/>
                <w:color w:val="FFFFFF" w:themeColor="background1"/>
                <w:sz w:val="20"/>
                <w:szCs w:val="20"/>
                <w:lang w:eastAsia="de-DE"/>
              </w:rPr>
            </w:pPr>
            <w:r w:rsidRPr="005467C1">
              <w:rPr>
                <w:rFonts w:ascii="Verdana" w:hAnsi="Verdana" w:cs="Arial"/>
                <w:color w:val="FFFFFF" w:themeColor="background1"/>
                <w:sz w:val="20"/>
                <w:szCs w:val="20"/>
                <w:lang w:eastAsia="de-DE"/>
              </w:rPr>
              <w:t xml:space="preserve">Im </w:t>
            </w:r>
            <w:proofErr w:type="spellStart"/>
            <w:r w:rsidRPr="005467C1">
              <w:rPr>
                <w:rFonts w:ascii="Verdana" w:hAnsi="Verdana" w:cs="Arial"/>
                <w:color w:val="FFFFFF" w:themeColor="background1"/>
                <w:sz w:val="20"/>
                <w:szCs w:val="20"/>
                <w:lang w:eastAsia="de-DE"/>
              </w:rPr>
              <w:t>üK</w:t>
            </w:r>
            <w:proofErr w:type="spellEnd"/>
            <w:r w:rsidRPr="005467C1">
              <w:rPr>
                <w:rFonts w:ascii="Verdana" w:hAnsi="Verdana" w:cs="Arial"/>
                <w:color w:val="FFFFFF" w:themeColor="background1"/>
                <w:sz w:val="20"/>
                <w:szCs w:val="20"/>
                <w:lang w:eastAsia="de-DE"/>
              </w:rPr>
              <w:t xml:space="preserve"> 8 (2 Tage im 3. Lehrjahr) „Pflanzenschutzmittel und -geräte“ üben die Lernenden den Umgang mit diesen Mitteln und Geräten. Ein Thema ist auch „Erkennen und Entscheiden“ – idealerweise bringen die Lernenden dort bereits </w:t>
            </w:r>
            <w:r w:rsidRPr="005467C1">
              <w:rPr>
                <w:rFonts w:ascii="Verdana" w:hAnsi="Verdana" w:cs="Arial"/>
                <w:color w:val="FFFFFF" w:themeColor="background1"/>
                <w:sz w:val="20"/>
                <w:szCs w:val="20"/>
                <w:lang w:eastAsia="de-DE"/>
              </w:rPr>
              <w:lastRenderedPageBreak/>
              <w:t>Kenntnisse aus der Schule mit</w:t>
            </w:r>
            <w:r w:rsidR="004A0482" w:rsidRPr="005467C1">
              <w:rPr>
                <w:rFonts w:ascii="Verdana" w:hAnsi="Verdana" w:cs="Arial"/>
                <w:color w:val="FFFFFF" w:themeColor="background1"/>
                <w:sz w:val="20"/>
                <w:szCs w:val="20"/>
                <w:lang w:eastAsia="de-DE"/>
              </w:rPr>
              <w:t>, insbesondere</w:t>
            </w:r>
            <w:r w:rsidRPr="005467C1">
              <w:rPr>
                <w:rFonts w:ascii="Verdana" w:hAnsi="Verdana" w:cs="Arial"/>
                <w:color w:val="FFFFFF" w:themeColor="background1"/>
                <w:sz w:val="20"/>
                <w:szCs w:val="20"/>
                <w:lang w:eastAsia="de-DE"/>
              </w:rPr>
              <w:t xml:space="preserve"> bzgl. Schadschwellen</w:t>
            </w:r>
            <w:r w:rsidR="004A0482" w:rsidRPr="005467C1">
              <w:rPr>
                <w:rFonts w:ascii="Verdana" w:hAnsi="Verdana" w:cs="Arial"/>
                <w:color w:val="FFFFFF" w:themeColor="background1"/>
                <w:sz w:val="20"/>
                <w:szCs w:val="20"/>
                <w:lang w:eastAsia="de-DE"/>
              </w:rPr>
              <w:t xml:space="preserve">, Beurteilung des Ist-Zustandes/Feldbeurteilung. </w:t>
            </w:r>
          </w:p>
          <w:p w14:paraId="34117251" w14:textId="77777777" w:rsidR="007038BB" w:rsidRDefault="004A0482" w:rsidP="00294B3E">
            <w:pPr>
              <w:pStyle w:val="Listenabsatz"/>
              <w:numPr>
                <w:ilvl w:val="0"/>
                <w:numId w:val="6"/>
              </w:numPr>
              <w:spacing w:before="60" w:after="60"/>
              <w:rPr>
                <w:rFonts w:ascii="Verdana" w:hAnsi="Verdana" w:cs="Arial"/>
                <w:color w:val="FFFFFF" w:themeColor="background1"/>
                <w:sz w:val="20"/>
                <w:szCs w:val="20"/>
                <w:lang w:eastAsia="de-DE"/>
              </w:rPr>
            </w:pPr>
            <w:r w:rsidRPr="005467C1">
              <w:rPr>
                <w:rFonts w:ascii="Verdana" w:hAnsi="Verdana" w:cs="Arial"/>
                <w:color w:val="FFFFFF" w:themeColor="background1"/>
                <w:sz w:val="20"/>
                <w:szCs w:val="20"/>
                <w:lang w:eastAsia="de-DE"/>
              </w:rPr>
              <w:t xml:space="preserve">Die Ziele der Fachbewilligung Pflanzenschutz werden </w:t>
            </w:r>
            <w:proofErr w:type="spellStart"/>
            <w:r w:rsidRPr="005467C1">
              <w:rPr>
                <w:rFonts w:ascii="Verdana" w:hAnsi="Verdana" w:cs="Arial"/>
                <w:color w:val="FFFFFF" w:themeColor="background1"/>
                <w:sz w:val="20"/>
                <w:szCs w:val="20"/>
                <w:lang w:eastAsia="de-DE"/>
              </w:rPr>
              <w:t>gem</w:t>
            </w:r>
            <w:r w:rsidR="005B0117" w:rsidRPr="005467C1">
              <w:rPr>
                <w:rFonts w:ascii="Verdana" w:hAnsi="Verdana" w:cs="Arial"/>
                <w:color w:val="FFFFFF" w:themeColor="background1"/>
                <w:sz w:val="20"/>
                <w:szCs w:val="20"/>
                <w:lang w:eastAsia="de-DE"/>
              </w:rPr>
              <w:t>äss</w:t>
            </w:r>
            <w:proofErr w:type="spellEnd"/>
            <w:r w:rsidRPr="005467C1">
              <w:rPr>
                <w:rFonts w:ascii="Verdana" w:hAnsi="Verdana" w:cs="Arial"/>
                <w:color w:val="FFFFFF" w:themeColor="background1"/>
                <w:sz w:val="20"/>
                <w:szCs w:val="20"/>
                <w:lang w:eastAsia="de-DE"/>
              </w:rPr>
              <w:t xml:space="preserve"> Verordnung über die Fachbewilligung Pflanzenschutz geprüft. Ein </w:t>
            </w:r>
            <w:r w:rsidR="005B0117" w:rsidRPr="005467C1">
              <w:rPr>
                <w:rFonts w:ascii="Verdana" w:hAnsi="Verdana" w:cs="Arial"/>
                <w:color w:val="FFFFFF" w:themeColor="background1"/>
                <w:sz w:val="20"/>
                <w:szCs w:val="20"/>
                <w:lang w:eastAsia="de-DE"/>
              </w:rPr>
              <w:t>spezifisches</w:t>
            </w:r>
            <w:r w:rsidRPr="005467C1">
              <w:rPr>
                <w:rFonts w:ascii="Verdana" w:hAnsi="Verdana" w:cs="Arial"/>
                <w:color w:val="FFFFFF" w:themeColor="background1"/>
                <w:sz w:val="20"/>
                <w:szCs w:val="20"/>
                <w:lang w:eastAsia="de-DE"/>
              </w:rPr>
              <w:t xml:space="preserve"> Lehrmittel steht dazu zur Verfügung. </w:t>
            </w:r>
            <w:r w:rsidR="007038BB" w:rsidRPr="005467C1">
              <w:rPr>
                <w:rFonts w:ascii="Verdana" w:hAnsi="Verdana" w:cs="Arial"/>
                <w:color w:val="FFFFFF" w:themeColor="background1"/>
                <w:sz w:val="20"/>
                <w:szCs w:val="20"/>
                <w:lang w:eastAsia="de-DE"/>
              </w:rPr>
              <w:t xml:space="preserve"> </w:t>
            </w:r>
          </w:p>
          <w:p w14:paraId="240ADCED" w14:textId="526DBB8C" w:rsidR="00A50AF5" w:rsidRPr="005467C1" w:rsidRDefault="00A50AF5" w:rsidP="00294B3E">
            <w:pPr>
              <w:pStyle w:val="Listenabsatz"/>
              <w:numPr>
                <w:ilvl w:val="0"/>
                <w:numId w:val="6"/>
              </w:numPr>
              <w:spacing w:before="60" w:after="60"/>
              <w:rPr>
                <w:rFonts w:ascii="Verdana" w:hAnsi="Verdana" w:cs="Arial"/>
                <w:color w:val="FFFFFF" w:themeColor="background1"/>
                <w:sz w:val="20"/>
                <w:szCs w:val="20"/>
                <w:lang w:eastAsia="de-DE"/>
              </w:rPr>
            </w:pPr>
            <w:r>
              <w:rPr>
                <w:rFonts w:ascii="Verdana" w:hAnsi="Verdana" w:cs="Arial"/>
                <w:color w:val="FFFFFF" w:themeColor="background1"/>
                <w:sz w:val="20"/>
                <w:szCs w:val="20"/>
                <w:lang w:eastAsia="de-DE"/>
              </w:rPr>
              <w:t>Möglicher Lerndokumentationseintrag (Lernort Betrieb): „Schaderreger regulieren“</w:t>
            </w:r>
          </w:p>
        </w:tc>
      </w:tr>
    </w:tbl>
    <w:p w14:paraId="27E12679" w14:textId="77777777" w:rsidR="00811FB4" w:rsidRPr="00A76017" w:rsidRDefault="00811FB4" w:rsidP="00294B3E">
      <w:pPr>
        <w:spacing w:line="240" w:lineRule="auto"/>
        <w:rPr>
          <w:rFonts w:ascii="Verdana" w:eastAsia="Arial" w:hAnsi="Verdana" w:cstheme="minorHAnsi"/>
          <w:b/>
          <w:bCs/>
          <w:sz w:val="32"/>
          <w:szCs w:val="32"/>
        </w:rPr>
      </w:pPr>
      <w:bookmarkStart w:id="0" w:name="_Hlk161839618"/>
      <w:r w:rsidRPr="00A76017">
        <w:rPr>
          <w:rFonts w:ascii="Verdana" w:eastAsia="Arial" w:hAnsi="Verdana" w:cstheme="minorHAnsi"/>
          <w:b/>
          <w:bCs/>
          <w:sz w:val="32"/>
          <w:szCs w:val="32"/>
        </w:rPr>
        <w:lastRenderedPageBreak/>
        <w:br w:type="page"/>
      </w:r>
    </w:p>
    <w:p w14:paraId="0D9D6332" w14:textId="403C284D" w:rsidR="00BB3722" w:rsidRPr="00AD208D" w:rsidRDefault="00BB3722" w:rsidP="00294B3E">
      <w:pPr>
        <w:spacing w:before="60" w:after="60" w:line="240" w:lineRule="auto"/>
        <w:rPr>
          <w:rFonts w:ascii="Verdana" w:eastAsia="Arial" w:hAnsi="Verdana" w:cstheme="minorHAnsi"/>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463"/>
        <w:gridCol w:w="652"/>
      </w:tblGrid>
      <w:tr w:rsidR="00072F55" w:rsidRPr="00B33C2B" w14:paraId="2FB55479" w14:textId="77777777" w:rsidTr="00072F55">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996633"/>
            <w:vAlign w:val="center"/>
          </w:tcPr>
          <w:bookmarkEnd w:id="0"/>
          <w:p w14:paraId="75F41EFE" w14:textId="77777777" w:rsidR="002F71E6" w:rsidRPr="00B33C2B" w:rsidRDefault="002F71E6" w:rsidP="00294B3E">
            <w:pPr>
              <w:rPr>
                <w:rFonts w:ascii="Verdana" w:hAnsi="Verdana" w:cstheme="minorHAnsi"/>
                <w:b/>
                <w:bCs/>
                <w:color w:val="FFFFFF" w:themeColor="background1"/>
                <w:sz w:val="20"/>
                <w:szCs w:val="20"/>
              </w:rPr>
            </w:pPr>
            <w:r w:rsidRPr="00B33C2B">
              <w:rPr>
                <w:rFonts w:ascii="Verdana" w:hAnsi="Verdana" w:cstheme="minorHAnsi"/>
                <w:b/>
                <w:bCs/>
                <w:color w:val="FFFFFF" w:themeColor="background1"/>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996633"/>
            <w:vAlign w:val="center"/>
          </w:tcPr>
          <w:p w14:paraId="1B411125" w14:textId="77777777" w:rsidR="002F71E6" w:rsidRPr="00B33C2B" w:rsidRDefault="000E063E" w:rsidP="00294B3E">
            <w:pPr>
              <w:rPr>
                <w:rFonts w:ascii="Verdana" w:hAnsi="Verdana" w:cstheme="minorHAnsi"/>
                <w:b/>
                <w:bCs/>
                <w:color w:val="FFFFFF" w:themeColor="background1"/>
                <w:sz w:val="20"/>
                <w:szCs w:val="20"/>
              </w:rPr>
            </w:pPr>
            <w:r w:rsidRPr="00B33C2B">
              <w:rPr>
                <w:rFonts w:ascii="Verdana" w:hAnsi="Verdana" w:cstheme="minorHAnsi"/>
                <w:b/>
                <w:bCs/>
                <w:color w:val="FFFFFF" w:themeColor="background1"/>
                <w:sz w:val="20"/>
                <w:szCs w:val="20"/>
              </w:rPr>
              <w:t xml:space="preserve">Getreide, Kartoffeln, </w:t>
            </w:r>
            <w:r w:rsidR="00D4333E" w:rsidRPr="00B33C2B">
              <w:rPr>
                <w:rFonts w:ascii="Verdana" w:hAnsi="Verdana" w:cstheme="minorHAnsi"/>
                <w:b/>
                <w:bCs/>
                <w:color w:val="FFFFFF" w:themeColor="background1"/>
                <w:sz w:val="20"/>
                <w:szCs w:val="20"/>
              </w:rPr>
              <w:t xml:space="preserve">Zuckerrüben, </w:t>
            </w:r>
            <w:r w:rsidRPr="00B33C2B">
              <w:rPr>
                <w:rFonts w:ascii="Verdana" w:hAnsi="Verdana" w:cstheme="minorHAnsi"/>
                <w:b/>
                <w:bCs/>
                <w:color w:val="FFFFFF" w:themeColor="background1"/>
                <w:sz w:val="20"/>
                <w:szCs w:val="20"/>
              </w:rPr>
              <w:t xml:space="preserve">Körnermais, Körnerleguminosen, </w:t>
            </w:r>
            <w:r w:rsidR="00D83652" w:rsidRPr="00B33C2B">
              <w:rPr>
                <w:rFonts w:ascii="Verdana" w:hAnsi="Verdana" w:cstheme="minorHAnsi"/>
                <w:b/>
                <w:bCs/>
                <w:color w:val="FFFFFF" w:themeColor="background1"/>
                <w:sz w:val="20"/>
                <w:szCs w:val="20"/>
              </w:rPr>
              <w:t>Ölsaaten produzieren</w:t>
            </w:r>
          </w:p>
          <w:p w14:paraId="3155FBDF" w14:textId="1D49A619" w:rsidR="00B33C2B" w:rsidRPr="00B33C2B" w:rsidRDefault="00B33C2B" w:rsidP="00294B3E">
            <w:pPr>
              <w:rPr>
                <w:rFonts w:ascii="Verdana" w:hAnsi="Verdana" w:cstheme="minorHAnsi"/>
                <w:b/>
                <w:bCs/>
                <w:color w:val="FFFFFF" w:themeColor="background1"/>
                <w:sz w:val="20"/>
                <w:szCs w:val="20"/>
              </w:rPr>
            </w:pPr>
          </w:p>
        </w:tc>
        <w:tc>
          <w:tcPr>
            <w:tcW w:w="1463" w:type="dxa"/>
            <w:tcBorders>
              <w:top w:val="single" w:sz="4" w:space="0" w:color="auto"/>
              <w:left w:val="single" w:sz="4" w:space="0" w:color="auto"/>
              <w:bottom w:val="single" w:sz="4" w:space="0" w:color="auto"/>
              <w:right w:val="single" w:sz="4" w:space="0" w:color="auto"/>
            </w:tcBorders>
            <w:shd w:val="clear" w:color="auto" w:fill="996633"/>
            <w:vAlign w:val="center"/>
          </w:tcPr>
          <w:p w14:paraId="4AAC6EC1" w14:textId="77777777" w:rsidR="002F71E6" w:rsidRPr="00B33C2B" w:rsidRDefault="002F71E6" w:rsidP="00294B3E">
            <w:pPr>
              <w:rPr>
                <w:rFonts w:ascii="Verdana" w:hAnsi="Verdana" w:cstheme="minorHAnsi"/>
                <w:b/>
                <w:bCs/>
                <w:color w:val="FFFFFF" w:themeColor="background1"/>
                <w:sz w:val="20"/>
                <w:szCs w:val="20"/>
              </w:rPr>
            </w:pPr>
            <w:r w:rsidRPr="00B33C2B">
              <w:rPr>
                <w:rFonts w:ascii="Verdana" w:hAnsi="Verdana" w:cstheme="minorHAnsi"/>
                <w:b/>
                <w:bCs/>
                <w:color w:val="FFFFFF" w:themeColor="background1"/>
                <w:sz w:val="20"/>
                <w:szCs w:val="20"/>
              </w:rPr>
              <w:t>Lektionen</w:t>
            </w:r>
          </w:p>
        </w:tc>
        <w:tc>
          <w:tcPr>
            <w:tcW w:w="652" w:type="dxa"/>
            <w:tcBorders>
              <w:top w:val="single" w:sz="4" w:space="0" w:color="auto"/>
              <w:left w:val="single" w:sz="4" w:space="0" w:color="auto"/>
              <w:bottom w:val="single" w:sz="4" w:space="0" w:color="auto"/>
              <w:right w:val="single" w:sz="4" w:space="0" w:color="auto"/>
            </w:tcBorders>
            <w:shd w:val="clear" w:color="auto" w:fill="996633"/>
            <w:vAlign w:val="center"/>
          </w:tcPr>
          <w:p w14:paraId="5421CCA9" w14:textId="5694884C" w:rsidR="002F71E6" w:rsidRPr="00B33C2B" w:rsidRDefault="00072F55" w:rsidP="00294B3E">
            <w:pPr>
              <w:rPr>
                <w:rFonts w:ascii="Verdana" w:hAnsi="Verdana" w:cstheme="minorHAnsi"/>
                <w:b/>
                <w:bCs/>
                <w:color w:val="FFFFFF" w:themeColor="background1"/>
                <w:sz w:val="20"/>
                <w:szCs w:val="20"/>
              </w:rPr>
            </w:pPr>
            <w:r w:rsidRPr="00B33C2B">
              <w:rPr>
                <w:rFonts w:ascii="Verdana" w:hAnsi="Verdana" w:cstheme="minorHAnsi"/>
                <w:b/>
                <w:bCs/>
                <w:color w:val="FFFFFF" w:themeColor="background1"/>
                <w:sz w:val="20"/>
                <w:szCs w:val="20"/>
              </w:rPr>
              <w:t>100</w:t>
            </w:r>
          </w:p>
        </w:tc>
      </w:tr>
      <w:tr w:rsidR="00072F55" w:rsidRPr="00B33C2B" w14:paraId="1A5C91BD" w14:textId="77777777" w:rsidTr="00072F55">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996633"/>
          </w:tcPr>
          <w:p w14:paraId="1E957A90" w14:textId="7F37B8EF" w:rsidR="00812DFB" w:rsidRDefault="00812DFB" w:rsidP="00294B3E">
            <w:pPr>
              <w:spacing w:before="240" w:after="120"/>
              <w:rPr>
                <w:rFonts w:ascii="Verdana" w:hAnsi="Verdana" w:cs="Arial"/>
                <w:color w:val="FFFFFF" w:themeColor="background1"/>
                <w:sz w:val="20"/>
                <w:szCs w:val="20"/>
              </w:rPr>
            </w:pPr>
            <w:bookmarkStart w:id="1" w:name="_Hlk177728375"/>
            <w:r>
              <w:rPr>
                <w:rFonts w:ascii="Verdana" w:hAnsi="Verdana" w:cs="Arial"/>
                <w:color w:val="FFFFFF" w:themeColor="background1"/>
                <w:sz w:val="20"/>
                <w:szCs w:val="20"/>
              </w:rPr>
              <w:t xml:space="preserve">f1 bis f6: </w:t>
            </w:r>
            <w:proofErr w:type="spellStart"/>
            <w:r>
              <w:rPr>
                <w:rFonts w:ascii="Verdana" w:hAnsi="Verdana" w:cs="Arial"/>
                <w:color w:val="FFFFFF" w:themeColor="background1"/>
                <w:sz w:val="20"/>
                <w:szCs w:val="20"/>
              </w:rPr>
              <w:t>s.oben</w:t>
            </w:r>
            <w:proofErr w:type="spellEnd"/>
            <w:r>
              <w:rPr>
                <w:rFonts w:ascii="Verdana" w:hAnsi="Verdana" w:cs="Arial"/>
                <w:color w:val="FFFFFF" w:themeColor="background1"/>
                <w:sz w:val="20"/>
                <w:szCs w:val="20"/>
              </w:rPr>
              <w:t>.</w:t>
            </w:r>
          </w:p>
          <w:p w14:paraId="066C2D43" w14:textId="7643B577" w:rsidR="00BC4AD1" w:rsidRPr="00812DFB" w:rsidRDefault="00BC4AD1" w:rsidP="00294B3E">
            <w:pPr>
              <w:spacing w:before="240" w:after="120"/>
              <w:rPr>
                <w:rFonts w:ascii="Verdana" w:hAnsi="Verdana" w:cs="Arial"/>
                <w:color w:val="FFFFFF" w:themeColor="background1"/>
                <w:sz w:val="20"/>
                <w:szCs w:val="20"/>
              </w:rPr>
            </w:pPr>
            <w:r w:rsidRPr="00812DFB">
              <w:rPr>
                <w:rFonts w:ascii="Verdana" w:hAnsi="Verdana" w:cs="Arial"/>
                <w:color w:val="FFFFFF" w:themeColor="background1"/>
                <w:sz w:val="20"/>
                <w:szCs w:val="20"/>
              </w:rPr>
              <w:t>f7 Ackerbauprodukte lagern, konservieren und aufbereiten</w:t>
            </w:r>
            <w:r w:rsidR="00812DFB" w:rsidRPr="00812DFB">
              <w:rPr>
                <w:rFonts w:ascii="Verdana" w:hAnsi="Verdana" w:cs="Arial"/>
                <w:color w:val="FFFFFF" w:themeColor="background1"/>
                <w:sz w:val="20"/>
                <w:szCs w:val="20"/>
              </w:rPr>
              <w:t>:</w:t>
            </w:r>
          </w:p>
          <w:p w14:paraId="7F111696" w14:textId="77777777" w:rsidR="00BC4AD1" w:rsidRPr="00812DFB" w:rsidRDefault="00BC4AD1" w:rsidP="00294B3E">
            <w:pPr>
              <w:spacing w:after="120"/>
              <w:rPr>
                <w:rFonts w:ascii="Verdana" w:hAnsi="Verdana" w:cs="Arial"/>
                <w:i/>
                <w:iCs/>
                <w:color w:val="FFFFFF" w:themeColor="background1"/>
                <w:sz w:val="20"/>
                <w:szCs w:val="20"/>
              </w:rPr>
            </w:pPr>
            <w:r w:rsidRPr="00812DFB">
              <w:rPr>
                <w:rFonts w:ascii="Verdana" w:hAnsi="Verdana" w:cs="Arial"/>
                <w:i/>
                <w:iCs/>
                <w:color w:val="FFFFFF" w:themeColor="background1"/>
                <w:sz w:val="20"/>
                <w:szCs w:val="20"/>
              </w:rPr>
              <w:t>Landwirtinnen und Landwirte der Fachrichtung Ackerbau lagern und konservieren Ackerbauprodukte. Damit stellen sie sicher, dass diese auch längerfristig den qualitativen Anforderungen genügen. Sie zeichnen sich durch sorgfältiges Arbeiten wie auch durch ein ausgeprägtes Bewusstsein für Hygiene und Sauberkeit aus. Sie achten auf einen sparsamen Energie- und Ressourceneinsatz und recyclen, wenn möglich, verwendete Materialien (z.B. Folien).</w:t>
            </w:r>
          </w:p>
          <w:p w14:paraId="50B9AA7B" w14:textId="77777777" w:rsidR="002F71E6" w:rsidRPr="00812DFB" w:rsidRDefault="00BC4AD1" w:rsidP="00294B3E">
            <w:pPr>
              <w:spacing w:after="120"/>
              <w:rPr>
                <w:rFonts w:ascii="Verdana" w:hAnsi="Verdana" w:cs="Arial"/>
                <w:color w:val="FFFFFF" w:themeColor="background1"/>
                <w:sz w:val="20"/>
                <w:szCs w:val="20"/>
              </w:rPr>
            </w:pPr>
            <w:r w:rsidRPr="00812DFB">
              <w:rPr>
                <w:rFonts w:ascii="Verdana" w:hAnsi="Verdana" w:cs="Arial"/>
                <w:color w:val="FFFFFF" w:themeColor="background1"/>
                <w:sz w:val="20"/>
                <w:szCs w:val="20"/>
              </w:rPr>
              <w:t>Zunächst wählen Landwirtinnen und Landwirte</w:t>
            </w:r>
            <w:r w:rsidRPr="00812DFB">
              <w:rPr>
                <w:rFonts w:ascii="Verdana" w:hAnsi="Verdana" w:cs="Arial"/>
                <w:i/>
                <w:iCs/>
                <w:color w:val="FFFFFF" w:themeColor="background1"/>
                <w:sz w:val="20"/>
                <w:szCs w:val="20"/>
              </w:rPr>
              <w:t xml:space="preserve"> </w:t>
            </w:r>
            <w:r w:rsidRPr="00812DFB">
              <w:rPr>
                <w:rFonts w:ascii="Verdana" w:hAnsi="Verdana" w:cs="Arial"/>
                <w:color w:val="FFFFFF" w:themeColor="background1"/>
                <w:sz w:val="20"/>
                <w:szCs w:val="20"/>
              </w:rPr>
              <w:t xml:space="preserve">der Fachrichtung Ackerbau eine geeignete Methode für die Lagerung, wie z.B. Kühlräume, Keller oder Getreidesilos. Sie bereiten die Produkte für die Lagerung vor und lagern sie </w:t>
            </w:r>
            <w:proofErr w:type="spellStart"/>
            <w:r w:rsidRPr="00812DFB">
              <w:rPr>
                <w:rFonts w:ascii="Verdana" w:hAnsi="Verdana" w:cs="Arial"/>
                <w:color w:val="FFFFFF" w:themeColor="background1"/>
                <w:sz w:val="20"/>
                <w:szCs w:val="20"/>
              </w:rPr>
              <w:t>anschliessend</w:t>
            </w:r>
            <w:proofErr w:type="spellEnd"/>
            <w:r w:rsidRPr="00812DFB">
              <w:rPr>
                <w:rFonts w:ascii="Verdana" w:hAnsi="Verdana" w:cs="Arial"/>
                <w:color w:val="FFFFFF" w:themeColor="background1"/>
                <w:sz w:val="20"/>
                <w:szCs w:val="20"/>
              </w:rPr>
              <w:t xml:space="preserve"> fachgerecht ein. Falls nötig konservieren sie die Produkte, z.B. durch Sauerstoffentzug, Silierung oder Trocknung. Die Lagerbedingungen überprüfen sie </w:t>
            </w:r>
            <w:proofErr w:type="spellStart"/>
            <w:r w:rsidRPr="00812DFB">
              <w:rPr>
                <w:rFonts w:ascii="Verdana" w:hAnsi="Verdana" w:cs="Arial"/>
                <w:color w:val="FFFFFF" w:themeColor="background1"/>
                <w:sz w:val="20"/>
                <w:szCs w:val="20"/>
              </w:rPr>
              <w:t>regelmässig</w:t>
            </w:r>
            <w:proofErr w:type="spellEnd"/>
            <w:r w:rsidRPr="00812DFB">
              <w:rPr>
                <w:rFonts w:ascii="Verdana" w:hAnsi="Verdana" w:cs="Arial"/>
                <w:color w:val="FFFFFF" w:themeColor="background1"/>
                <w:sz w:val="20"/>
                <w:szCs w:val="20"/>
              </w:rPr>
              <w:t xml:space="preserve">. </w:t>
            </w:r>
            <w:proofErr w:type="spellStart"/>
            <w:r w:rsidRPr="00812DFB">
              <w:rPr>
                <w:rFonts w:ascii="Verdana" w:hAnsi="Verdana" w:cs="Arial"/>
                <w:color w:val="FFFFFF" w:themeColor="background1"/>
                <w:sz w:val="20"/>
                <w:szCs w:val="20"/>
              </w:rPr>
              <w:t>Schliesslich</w:t>
            </w:r>
            <w:proofErr w:type="spellEnd"/>
            <w:r w:rsidRPr="00812DFB">
              <w:rPr>
                <w:rFonts w:ascii="Verdana" w:hAnsi="Verdana" w:cs="Arial"/>
                <w:color w:val="FFFFFF" w:themeColor="background1"/>
                <w:sz w:val="20"/>
                <w:szCs w:val="20"/>
              </w:rPr>
              <w:t xml:space="preserve"> bereiten sie die Produkte für die Vermarktung auf.</w:t>
            </w:r>
          </w:p>
          <w:p w14:paraId="7DCE1529" w14:textId="6D1BEF65" w:rsidR="00BC4AD1" w:rsidRPr="00812DFB" w:rsidRDefault="00BC4AD1" w:rsidP="00294B3E">
            <w:pPr>
              <w:spacing w:after="120"/>
              <w:rPr>
                <w:rFonts w:ascii="Verdana" w:hAnsi="Verdana" w:cs="Arial"/>
                <w:color w:val="FFFFFF" w:themeColor="background1"/>
                <w:sz w:val="20"/>
                <w:szCs w:val="20"/>
              </w:rPr>
            </w:pPr>
            <w:r w:rsidRPr="00812DFB">
              <w:rPr>
                <w:rFonts w:ascii="Verdana" w:hAnsi="Verdana" w:cs="Arial"/>
                <w:color w:val="FFFFFF" w:themeColor="background1"/>
                <w:sz w:val="20"/>
                <w:szCs w:val="20"/>
              </w:rPr>
              <w:t>f8 Ackerbauprodukte vermarkten</w:t>
            </w:r>
            <w:r w:rsidR="00812DFB" w:rsidRPr="00812DFB">
              <w:rPr>
                <w:rFonts w:ascii="Verdana" w:hAnsi="Verdana" w:cs="Arial"/>
                <w:color w:val="FFFFFF" w:themeColor="background1"/>
                <w:sz w:val="20"/>
                <w:szCs w:val="20"/>
              </w:rPr>
              <w:t>:</w:t>
            </w:r>
            <w:r w:rsidRPr="00812DFB">
              <w:rPr>
                <w:rFonts w:ascii="Verdana" w:hAnsi="Verdana" w:cs="Arial"/>
                <w:color w:val="FFFFFF" w:themeColor="background1"/>
                <w:sz w:val="20"/>
                <w:szCs w:val="20"/>
              </w:rPr>
              <w:t xml:space="preserve"> </w:t>
            </w:r>
          </w:p>
          <w:p w14:paraId="660EB5FC" w14:textId="77777777" w:rsidR="00BC4AD1" w:rsidRPr="00812DFB" w:rsidRDefault="00BC4AD1" w:rsidP="00294B3E">
            <w:pPr>
              <w:rPr>
                <w:rFonts w:ascii="Verdana" w:hAnsi="Verdana" w:cs="Arial"/>
                <w:i/>
                <w:iCs/>
                <w:color w:val="FFFFFF" w:themeColor="background1"/>
                <w:sz w:val="20"/>
                <w:szCs w:val="20"/>
              </w:rPr>
            </w:pPr>
            <w:r w:rsidRPr="00812DFB">
              <w:rPr>
                <w:rFonts w:ascii="Verdana" w:hAnsi="Verdana" w:cs="Arial"/>
                <w:i/>
                <w:iCs/>
                <w:color w:val="FFFFFF" w:themeColor="background1"/>
                <w:sz w:val="20"/>
                <w:szCs w:val="20"/>
              </w:rPr>
              <w:t>Landwirtinnen und Landwirte der Fachrichtung Ackerbau vermarkten ihre Produkte kundenorientiert. Sie sind darum bemüht, die Wertschöpfung ihres Betriebs zu fördern, z.B. durch innovative Vermarktungskanäle. Sie zeichnen sich durch Kontaktfreudigkeit sowie ein kundenfreundliches Auftreten aus.</w:t>
            </w:r>
          </w:p>
          <w:p w14:paraId="18AC0586" w14:textId="5D687A8F" w:rsidR="00BC4AD1" w:rsidRPr="00B33C2B" w:rsidRDefault="00BC4AD1" w:rsidP="00294B3E">
            <w:pPr>
              <w:spacing w:after="240"/>
              <w:rPr>
                <w:rFonts w:ascii="Verdana" w:hAnsi="Verdana" w:cstheme="minorHAnsi"/>
                <w:b/>
                <w:bCs/>
                <w:color w:val="FFFFFF" w:themeColor="background1"/>
                <w:sz w:val="20"/>
                <w:szCs w:val="20"/>
              </w:rPr>
            </w:pPr>
            <w:r w:rsidRPr="00812DFB">
              <w:rPr>
                <w:rFonts w:ascii="Verdana" w:hAnsi="Verdana" w:cs="Arial"/>
                <w:color w:val="FFFFFF" w:themeColor="background1"/>
                <w:sz w:val="20"/>
                <w:szCs w:val="20"/>
              </w:rPr>
              <w:t>Landwirtinnen und Landwirte</w:t>
            </w:r>
            <w:r w:rsidRPr="00812DFB">
              <w:rPr>
                <w:rFonts w:ascii="Verdana" w:hAnsi="Verdana" w:cs="Arial"/>
                <w:i/>
                <w:iCs/>
                <w:color w:val="FFFFFF" w:themeColor="background1"/>
                <w:sz w:val="20"/>
                <w:szCs w:val="20"/>
              </w:rPr>
              <w:t xml:space="preserve"> </w:t>
            </w:r>
            <w:r w:rsidRPr="00812DFB">
              <w:rPr>
                <w:rFonts w:ascii="Verdana" w:hAnsi="Verdana" w:cs="Arial"/>
                <w:color w:val="FFFFFF" w:themeColor="background1"/>
                <w:sz w:val="20"/>
                <w:szCs w:val="20"/>
              </w:rPr>
              <w:t>der Fachrichtung Ackerbau setzen sich mit möglichen Vermarktungskanälen auseinander und zeigen deren Potenziale für den Betrieb auf. Gemeinsam mit der Betriebsleitung bestimmen sie die Preise ihrer Produkte für die Direktvermarktung. Sie präsentieren ihre Produkte kundenorientiert und liefern diese aus.</w:t>
            </w:r>
          </w:p>
        </w:tc>
      </w:tr>
      <w:tr w:rsidR="00B33C2B" w:rsidRPr="00B33C2B" w14:paraId="43C1036B" w14:textId="77777777" w:rsidTr="00072F55">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996633"/>
          </w:tcPr>
          <w:p w14:paraId="536423DF" w14:textId="7315101E" w:rsidR="00B33C2B" w:rsidRPr="00B33C2B" w:rsidRDefault="00B33C2B" w:rsidP="00294B3E">
            <w:pPr>
              <w:spacing w:before="240" w:after="240"/>
              <w:rPr>
                <w:rFonts w:ascii="Verdana" w:hAnsi="Verdana" w:cs="Arial"/>
                <w:b/>
                <w:bCs/>
                <w:color w:val="FFFFFF" w:themeColor="background1"/>
                <w:sz w:val="20"/>
                <w:szCs w:val="20"/>
              </w:rPr>
            </w:pPr>
            <w:r w:rsidRPr="00B33C2B">
              <w:rPr>
                <w:rFonts w:ascii="Verdana" w:hAnsi="Verdana" w:cs="Arial"/>
                <w:b/>
                <w:bCs/>
                <w:color w:val="FFFFFF" w:themeColor="background1"/>
                <w:sz w:val="20"/>
                <w:szCs w:val="20"/>
              </w:rPr>
              <w:t>Standort &amp; Saat</w:t>
            </w:r>
          </w:p>
        </w:tc>
      </w:tr>
      <w:bookmarkEnd w:id="1"/>
      <w:tr w:rsidR="005467C1" w:rsidRPr="005467C1" w14:paraId="63C01314" w14:textId="77777777" w:rsidTr="00546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996633"/>
          </w:tcPr>
          <w:p w14:paraId="4D38621B" w14:textId="77777777" w:rsidR="002F71E6" w:rsidRPr="005467C1" w:rsidRDefault="002F71E6" w:rsidP="00294B3E">
            <w:pPr>
              <w:pStyle w:val="Listenabsatz"/>
              <w:spacing w:before="60" w:after="60"/>
              <w:ind w:left="0"/>
              <w:contextualSpacing w:val="0"/>
              <w:rPr>
                <w:rFonts w:ascii="Verdana" w:hAnsi="Verdana" w:cstheme="minorHAnsi"/>
                <w:b/>
                <w:color w:val="FFFFFF" w:themeColor="background1"/>
                <w:sz w:val="20"/>
                <w:szCs w:val="20"/>
              </w:rPr>
            </w:pPr>
            <w:r w:rsidRPr="005467C1">
              <w:rPr>
                <w:rFonts w:ascii="Verdana" w:hAnsi="Verdana" w:cstheme="minorHAnsi"/>
                <w:b/>
                <w:color w:val="FFFFFF" w:themeColor="background1"/>
                <w:sz w:val="20"/>
                <w:szCs w:val="20"/>
              </w:rPr>
              <w:t xml:space="preserve">LZ </w:t>
            </w:r>
            <w:proofErr w:type="spellStart"/>
            <w:r w:rsidRPr="005467C1">
              <w:rPr>
                <w:rFonts w:ascii="Verdana" w:hAnsi="Verdana" w:cstheme="minorHAnsi"/>
                <w:b/>
                <w:color w:val="FFFFFF" w:themeColor="background1"/>
                <w:sz w:val="20"/>
                <w:szCs w:val="20"/>
              </w:rPr>
              <w:t>Nr</w:t>
            </w:r>
            <w:proofErr w:type="spellEnd"/>
          </w:p>
        </w:tc>
        <w:tc>
          <w:tcPr>
            <w:tcW w:w="5210" w:type="dxa"/>
            <w:shd w:val="clear" w:color="auto" w:fill="996633"/>
          </w:tcPr>
          <w:p w14:paraId="07187576" w14:textId="77777777" w:rsidR="002F71E6" w:rsidRPr="005467C1" w:rsidRDefault="002F71E6" w:rsidP="00294B3E">
            <w:pPr>
              <w:pStyle w:val="Listenabsatz"/>
              <w:spacing w:before="60" w:after="60"/>
              <w:ind w:left="0"/>
              <w:contextualSpacing w:val="0"/>
              <w:rPr>
                <w:rFonts w:ascii="Verdana" w:hAnsi="Verdana" w:cstheme="minorHAnsi"/>
                <w:b/>
                <w:color w:val="FFFFFF" w:themeColor="background1"/>
                <w:sz w:val="20"/>
                <w:szCs w:val="20"/>
                <w:lang w:val="de-CH"/>
              </w:rPr>
            </w:pPr>
            <w:r w:rsidRPr="005467C1">
              <w:rPr>
                <w:rFonts w:ascii="Verdana" w:hAnsi="Verdana" w:cstheme="minorHAnsi"/>
                <w:b/>
                <w:color w:val="FFFFFF" w:themeColor="background1"/>
                <w:sz w:val="20"/>
                <w:szCs w:val="20"/>
                <w:lang w:val="de-CH"/>
              </w:rPr>
              <w:t xml:space="preserve">Leistungsziele BFS </w:t>
            </w:r>
          </w:p>
        </w:tc>
        <w:tc>
          <w:tcPr>
            <w:tcW w:w="2115" w:type="dxa"/>
            <w:gridSpan w:val="2"/>
            <w:shd w:val="clear" w:color="auto" w:fill="996633"/>
          </w:tcPr>
          <w:p w14:paraId="505EE690" w14:textId="77777777" w:rsidR="002F71E6" w:rsidRPr="005467C1" w:rsidRDefault="002F71E6" w:rsidP="00294B3E">
            <w:pPr>
              <w:pStyle w:val="Listenabsatz"/>
              <w:spacing w:before="60" w:after="60"/>
              <w:ind w:left="0"/>
              <w:contextualSpacing w:val="0"/>
              <w:rPr>
                <w:rFonts w:ascii="Verdana" w:hAnsi="Verdana" w:cstheme="minorHAnsi"/>
                <w:b/>
                <w:color w:val="FFFFFF" w:themeColor="background1"/>
                <w:sz w:val="20"/>
                <w:szCs w:val="20"/>
                <w:lang w:val="it-CH"/>
              </w:rPr>
            </w:pPr>
            <w:r w:rsidRPr="005467C1">
              <w:rPr>
                <w:rFonts w:ascii="Verdana" w:hAnsi="Verdana" w:cstheme="minorHAnsi"/>
                <w:b/>
                <w:color w:val="FFFFFF" w:themeColor="background1"/>
                <w:sz w:val="20"/>
                <w:szCs w:val="20"/>
              </w:rPr>
              <w:t>Hinweise</w:t>
            </w:r>
          </w:p>
        </w:tc>
      </w:tr>
      <w:tr w:rsidR="00072F55" w:rsidRPr="00B33C2B" w14:paraId="5B680D11"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31FF1DBE" w14:textId="0A6B111F" w:rsidR="00072F55" w:rsidRPr="00B33C2B" w:rsidRDefault="00072F55" w:rsidP="00294B3E">
            <w:pPr>
              <w:pStyle w:val="Listenabsatz"/>
              <w:spacing w:before="60" w:after="60"/>
              <w:ind w:left="0"/>
              <w:contextualSpacing w:val="0"/>
              <w:rPr>
                <w:rFonts w:ascii="Verdana" w:hAnsi="Verdana"/>
                <w:sz w:val="20"/>
                <w:szCs w:val="20"/>
              </w:rPr>
            </w:pPr>
            <w:r w:rsidRPr="00B33C2B">
              <w:rPr>
                <w:rFonts w:ascii="Verdana" w:hAnsi="Verdana"/>
                <w:sz w:val="20"/>
                <w:szCs w:val="20"/>
              </w:rPr>
              <w:t>f1.1a</w:t>
            </w:r>
          </w:p>
        </w:tc>
        <w:tc>
          <w:tcPr>
            <w:tcW w:w="5210" w:type="dxa"/>
            <w:shd w:val="clear" w:color="auto" w:fill="auto"/>
          </w:tcPr>
          <w:p w14:paraId="2324E0E2" w14:textId="08269A76" w:rsidR="00072F55" w:rsidRPr="00B33C2B" w:rsidRDefault="00072F55" w:rsidP="00294B3E">
            <w:pPr>
              <w:pStyle w:val="Listenabsatz"/>
              <w:spacing w:before="60" w:after="60"/>
              <w:ind w:left="0"/>
              <w:contextualSpacing w:val="0"/>
              <w:rPr>
                <w:rFonts w:ascii="Verdana" w:hAnsi="Verdana"/>
                <w:sz w:val="20"/>
                <w:szCs w:val="20"/>
              </w:rPr>
            </w:pPr>
            <w:r w:rsidRPr="00B33C2B">
              <w:rPr>
                <w:rFonts w:ascii="Verdana" w:hAnsi="Verdana"/>
                <w:sz w:val="20"/>
                <w:szCs w:val="20"/>
              </w:rPr>
              <w:t>Sie zeigen typische Anbaugebiete verschiedener Ackerkulturen auf (z.B. Mais-, Soja- Zuckerrübenanbauzonen). (K2)</w:t>
            </w:r>
          </w:p>
        </w:tc>
        <w:tc>
          <w:tcPr>
            <w:tcW w:w="2115" w:type="dxa"/>
            <w:gridSpan w:val="2"/>
            <w:shd w:val="clear" w:color="auto" w:fill="auto"/>
          </w:tcPr>
          <w:p w14:paraId="58D4164A" w14:textId="77777777" w:rsidR="00072F55" w:rsidRPr="00B33C2B" w:rsidRDefault="00072F55" w:rsidP="00294B3E">
            <w:pPr>
              <w:pStyle w:val="Listenabsatz"/>
              <w:spacing w:before="60" w:after="60"/>
              <w:ind w:left="0"/>
              <w:contextualSpacing w:val="0"/>
              <w:rPr>
                <w:rFonts w:ascii="Verdana" w:hAnsi="Verdana" w:cstheme="minorHAnsi"/>
                <w:bCs/>
                <w:sz w:val="20"/>
                <w:szCs w:val="20"/>
              </w:rPr>
            </w:pPr>
          </w:p>
        </w:tc>
      </w:tr>
      <w:tr w:rsidR="00072F55" w:rsidRPr="00B33C2B" w14:paraId="58354FCC"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7B7FB2F8" w14:textId="43745904" w:rsidR="00072F55" w:rsidRPr="00B33C2B" w:rsidRDefault="00072F55" w:rsidP="00294B3E">
            <w:pPr>
              <w:pStyle w:val="Listenabsatz"/>
              <w:spacing w:before="60" w:after="60"/>
              <w:ind w:left="0"/>
              <w:contextualSpacing w:val="0"/>
              <w:rPr>
                <w:rFonts w:ascii="Verdana" w:hAnsi="Verdana"/>
                <w:sz w:val="20"/>
                <w:szCs w:val="20"/>
              </w:rPr>
            </w:pPr>
            <w:r w:rsidRPr="00B33C2B">
              <w:rPr>
                <w:rFonts w:ascii="Verdana" w:hAnsi="Verdana"/>
                <w:sz w:val="20"/>
                <w:szCs w:val="20"/>
              </w:rPr>
              <w:t xml:space="preserve">f1.1c </w:t>
            </w:r>
          </w:p>
        </w:tc>
        <w:tc>
          <w:tcPr>
            <w:tcW w:w="5210" w:type="dxa"/>
            <w:shd w:val="clear" w:color="auto" w:fill="auto"/>
          </w:tcPr>
          <w:p w14:paraId="6D01C9CE" w14:textId="68E4B3B5" w:rsidR="00072F55" w:rsidRPr="00B33C2B" w:rsidRDefault="00072F55" w:rsidP="00294B3E">
            <w:pPr>
              <w:pStyle w:val="Listenabsatz"/>
              <w:spacing w:before="60" w:after="60"/>
              <w:ind w:left="0"/>
              <w:contextualSpacing w:val="0"/>
              <w:rPr>
                <w:rFonts w:ascii="Verdana" w:hAnsi="Verdana"/>
                <w:sz w:val="20"/>
                <w:szCs w:val="20"/>
              </w:rPr>
            </w:pPr>
            <w:r w:rsidRPr="00B33C2B">
              <w:rPr>
                <w:rFonts w:ascii="Verdana" w:hAnsi="Verdana"/>
                <w:sz w:val="20"/>
                <w:szCs w:val="20"/>
              </w:rPr>
              <w:t>Sie erläutern die Ansprüche der Ackerkulturpflanzen in Bezug auf Böden, Klima und Topografie, Nährstoffbedarf, Anfälligkeit auf Krankheiten und Schädlinge. (K2)</w:t>
            </w:r>
          </w:p>
        </w:tc>
        <w:tc>
          <w:tcPr>
            <w:tcW w:w="2115" w:type="dxa"/>
            <w:gridSpan w:val="2"/>
            <w:shd w:val="clear" w:color="auto" w:fill="auto"/>
          </w:tcPr>
          <w:p w14:paraId="78A7CB75" w14:textId="77777777" w:rsidR="00072F55" w:rsidRPr="00B33C2B" w:rsidRDefault="00072F55" w:rsidP="00294B3E">
            <w:pPr>
              <w:pStyle w:val="Listenabsatz"/>
              <w:spacing w:before="60" w:after="60"/>
              <w:ind w:left="0"/>
              <w:contextualSpacing w:val="0"/>
              <w:rPr>
                <w:rFonts w:ascii="Verdana" w:hAnsi="Verdana" w:cstheme="minorHAnsi"/>
                <w:bCs/>
                <w:sz w:val="20"/>
                <w:szCs w:val="20"/>
              </w:rPr>
            </w:pPr>
          </w:p>
        </w:tc>
      </w:tr>
      <w:tr w:rsidR="00072F55" w:rsidRPr="00B33C2B" w14:paraId="64E0E260"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auto"/>
          </w:tcPr>
          <w:p w14:paraId="71EF4149" w14:textId="364B8295" w:rsidR="00072F55" w:rsidRPr="00B33C2B" w:rsidRDefault="00072F55" w:rsidP="00294B3E">
            <w:pPr>
              <w:rPr>
                <w:rFonts w:ascii="Verdana" w:hAnsi="Verdana" w:cstheme="minorHAnsi"/>
                <w:sz w:val="20"/>
                <w:szCs w:val="20"/>
              </w:rPr>
            </w:pPr>
            <w:r w:rsidRPr="00B33C2B">
              <w:rPr>
                <w:rFonts w:ascii="Verdana" w:hAnsi="Verdana" w:cs="Arial"/>
                <w:sz w:val="20"/>
                <w:szCs w:val="20"/>
                <w:lang w:eastAsia="de-DE"/>
              </w:rPr>
              <w:t>f1.2a</w:t>
            </w:r>
          </w:p>
        </w:tc>
        <w:tc>
          <w:tcPr>
            <w:tcW w:w="5210" w:type="dxa"/>
            <w:shd w:val="clear" w:color="auto" w:fill="auto"/>
          </w:tcPr>
          <w:p w14:paraId="26C207E6" w14:textId="31A6D922" w:rsidR="00072F55" w:rsidRPr="00B33C2B" w:rsidRDefault="00072F55" w:rsidP="00294B3E">
            <w:pPr>
              <w:ind w:left="1"/>
              <w:rPr>
                <w:rFonts w:ascii="Verdana" w:hAnsi="Verdana" w:cs="Arial"/>
                <w:sz w:val="20"/>
                <w:szCs w:val="20"/>
                <w:lang w:eastAsia="de-DE"/>
              </w:rPr>
            </w:pPr>
            <w:r w:rsidRPr="00B33C2B">
              <w:rPr>
                <w:rFonts w:ascii="Verdana" w:hAnsi="Verdana" w:cs="Arial"/>
                <w:sz w:val="20"/>
                <w:szCs w:val="20"/>
                <w:lang w:eastAsia="de-DE"/>
              </w:rPr>
              <w:t xml:space="preserve">Sie benennen die wichtigsten Branchenorganisationen. (K1) </w:t>
            </w:r>
          </w:p>
        </w:tc>
        <w:tc>
          <w:tcPr>
            <w:tcW w:w="2115" w:type="dxa"/>
            <w:gridSpan w:val="2"/>
            <w:shd w:val="clear" w:color="auto" w:fill="auto"/>
          </w:tcPr>
          <w:p w14:paraId="7CB5C8AF" w14:textId="2C507004" w:rsidR="00072F55" w:rsidRPr="00B33C2B" w:rsidRDefault="00072F55" w:rsidP="00294B3E">
            <w:pPr>
              <w:pStyle w:val="Listenabsatz"/>
              <w:ind w:left="0"/>
              <w:rPr>
                <w:rFonts w:ascii="Verdana" w:hAnsi="Verdana" w:cs="Arial"/>
                <w:sz w:val="20"/>
                <w:szCs w:val="20"/>
                <w:lang w:eastAsia="de-DE"/>
              </w:rPr>
            </w:pPr>
          </w:p>
        </w:tc>
      </w:tr>
      <w:tr w:rsidR="00072F55" w:rsidRPr="00B33C2B" w14:paraId="7EC33AC2"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auto"/>
          </w:tcPr>
          <w:p w14:paraId="54B3E379" w14:textId="60E42AF2" w:rsidR="00072F55" w:rsidRPr="00B33C2B" w:rsidRDefault="00072F55" w:rsidP="00294B3E">
            <w:pPr>
              <w:rPr>
                <w:rFonts w:ascii="Verdana" w:hAnsi="Verdana" w:cstheme="minorHAnsi"/>
                <w:sz w:val="20"/>
                <w:szCs w:val="20"/>
              </w:rPr>
            </w:pPr>
            <w:r w:rsidRPr="00B33C2B">
              <w:rPr>
                <w:rFonts w:ascii="Verdana" w:hAnsi="Verdana" w:cs="Arial"/>
                <w:sz w:val="20"/>
                <w:szCs w:val="20"/>
                <w:lang w:eastAsia="de-DE"/>
              </w:rPr>
              <w:t>f1.2b</w:t>
            </w:r>
          </w:p>
        </w:tc>
        <w:tc>
          <w:tcPr>
            <w:tcW w:w="5210" w:type="dxa"/>
            <w:shd w:val="clear" w:color="auto" w:fill="auto"/>
          </w:tcPr>
          <w:p w14:paraId="142A7040" w14:textId="28CF1619" w:rsidR="00072F55" w:rsidRPr="00B33C2B" w:rsidRDefault="00072F55" w:rsidP="00294B3E">
            <w:pPr>
              <w:ind w:left="1"/>
              <w:rPr>
                <w:rFonts w:ascii="Verdana" w:hAnsi="Verdana" w:cs="Arial"/>
                <w:sz w:val="20"/>
                <w:szCs w:val="20"/>
                <w:lang w:eastAsia="de-DE"/>
              </w:rPr>
            </w:pPr>
            <w:r w:rsidRPr="00B33C2B">
              <w:rPr>
                <w:rFonts w:ascii="Verdana" w:hAnsi="Verdana" w:cs="Arial"/>
                <w:sz w:val="20"/>
                <w:szCs w:val="20"/>
                <w:lang w:eastAsia="de-DE"/>
              </w:rPr>
              <w:t>Sie erläutern für die Landwirtschaft relevante Marktmechanismen sowie die Marktsituation der verschiedenen Kulturen. (K2)</w:t>
            </w:r>
          </w:p>
        </w:tc>
        <w:tc>
          <w:tcPr>
            <w:tcW w:w="2115" w:type="dxa"/>
            <w:gridSpan w:val="2"/>
            <w:shd w:val="clear" w:color="auto" w:fill="auto"/>
          </w:tcPr>
          <w:p w14:paraId="3B21122E" w14:textId="77777777" w:rsidR="00072F55" w:rsidRPr="00B33C2B" w:rsidRDefault="00072F55" w:rsidP="00294B3E">
            <w:pPr>
              <w:pStyle w:val="Listenabsatz"/>
              <w:ind w:left="0"/>
              <w:rPr>
                <w:rFonts w:ascii="Verdana" w:hAnsi="Verdana" w:cs="Arial"/>
                <w:sz w:val="20"/>
                <w:szCs w:val="20"/>
                <w:lang w:eastAsia="de-DE"/>
              </w:rPr>
            </w:pPr>
          </w:p>
        </w:tc>
      </w:tr>
      <w:tr w:rsidR="001176D1" w:rsidRPr="00B33C2B" w14:paraId="302C1A77" w14:textId="77777777" w:rsidTr="00117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3456928A" w14:textId="77777777" w:rsidR="001176D1" w:rsidRPr="00B33C2B" w:rsidRDefault="001176D1" w:rsidP="00294B3E">
            <w:pPr>
              <w:pStyle w:val="Listenabsatz"/>
              <w:spacing w:before="60" w:after="60"/>
              <w:ind w:left="0"/>
              <w:contextualSpacing w:val="0"/>
              <w:rPr>
                <w:rFonts w:ascii="Verdana" w:hAnsi="Verdana" w:cstheme="minorHAnsi"/>
                <w:bCs/>
                <w:sz w:val="20"/>
                <w:szCs w:val="20"/>
              </w:rPr>
            </w:pPr>
            <w:r w:rsidRPr="00B33C2B">
              <w:rPr>
                <w:rFonts w:ascii="Verdana" w:hAnsi="Verdana" w:cstheme="minorHAnsi"/>
                <w:bCs/>
                <w:sz w:val="20"/>
                <w:szCs w:val="20"/>
              </w:rPr>
              <w:t>f1.3c</w:t>
            </w:r>
          </w:p>
        </w:tc>
        <w:tc>
          <w:tcPr>
            <w:tcW w:w="5210" w:type="dxa"/>
            <w:shd w:val="clear" w:color="auto" w:fill="auto"/>
          </w:tcPr>
          <w:p w14:paraId="78408F45" w14:textId="77777777" w:rsidR="001176D1" w:rsidRPr="00B33C2B" w:rsidRDefault="001176D1" w:rsidP="00294B3E">
            <w:pPr>
              <w:pStyle w:val="Listenabsatz"/>
              <w:spacing w:before="60" w:after="60"/>
              <w:ind w:left="0"/>
              <w:contextualSpacing w:val="0"/>
              <w:rPr>
                <w:rFonts w:ascii="Verdana" w:hAnsi="Verdana" w:cstheme="minorHAnsi"/>
                <w:bCs/>
                <w:sz w:val="20"/>
                <w:szCs w:val="20"/>
              </w:rPr>
            </w:pPr>
            <w:r w:rsidRPr="00B33C2B">
              <w:rPr>
                <w:rFonts w:ascii="Verdana" w:hAnsi="Verdana" w:cstheme="minorHAnsi"/>
                <w:bCs/>
                <w:sz w:val="20"/>
                <w:szCs w:val="20"/>
              </w:rPr>
              <w:t>Sie wählen anhand von Beispielen geeignete Sorten mit Hilfe der Sortenliste aus. (K3)</w:t>
            </w:r>
          </w:p>
        </w:tc>
        <w:tc>
          <w:tcPr>
            <w:tcW w:w="2115" w:type="dxa"/>
            <w:gridSpan w:val="2"/>
            <w:shd w:val="clear" w:color="auto" w:fill="auto"/>
          </w:tcPr>
          <w:p w14:paraId="5FC553C8" w14:textId="77777777" w:rsidR="001176D1" w:rsidRPr="00B33C2B" w:rsidRDefault="001176D1" w:rsidP="00294B3E">
            <w:pPr>
              <w:pStyle w:val="Listenabsatz"/>
              <w:spacing w:before="60" w:after="60"/>
              <w:ind w:left="0"/>
              <w:contextualSpacing w:val="0"/>
              <w:rPr>
                <w:rFonts w:ascii="Verdana" w:hAnsi="Verdana" w:cstheme="minorHAnsi"/>
                <w:b/>
                <w:sz w:val="20"/>
                <w:szCs w:val="20"/>
              </w:rPr>
            </w:pPr>
          </w:p>
        </w:tc>
      </w:tr>
      <w:tr w:rsidR="00072F55" w:rsidRPr="00B33C2B" w14:paraId="28F87217"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6FAED1C3" w14:textId="77777777" w:rsidR="00072F55" w:rsidRPr="00B33C2B" w:rsidRDefault="00072F55" w:rsidP="00294B3E">
            <w:pPr>
              <w:pStyle w:val="Listenabsatz"/>
              <w:spacing w:before="60" w:after="60"/>
              <w:ind w:left="0"/>
              <w:contextualSpacing w:val="0"/>
              <w:rPr>
                <w:rFonts w:ascii="Verdana" w:hAnsi="Verdana" w:cstheme="minorHAnsi"/>
                <w:bCs/>
                <w:sz w:val="20"/>
                <w:szCs w:val="20"/>
              </w:rPr>
            </w:pPr>
            <w:r w:rsidRPr="00B33C2B">
              <w:rPr>
                <w:rFonts w:ascii="Verdana" w:hAnsi="Verdana"/>
                <w:sz w:val="20"/>
                <w:szCs w:val="20"/>
              </w:rPr>
              <w:lastRenderedPageBreak/>
              <w:t>f2.1</w:t>
            </w:r>
          </w:p>
        </w:tc>
        <w:tc>
          <w:tcPr>
            <w:tcW w:w="5210" w:type="dxa"/>
            <w:shd w:val="clear" w:color="auto" w:fill="auto"/>
          </w:tcPr>
          <w:p w14:paraId="20B22239" w14:textId="77777777" w:rsidR="00072F55" w:rsidRPr="00B33C2B" w:rsidRDefault="00072F55" w:rsidP="00294B3E">
            <w:pPr>
              <w:pStyle w:val="Listenabsatz"/>
              <w:spacing w:before="60" w:after="60"/>
              <w:ind w:left="0"/>
              <w:contextualSpacing w:val="0"/>
              <w:rPr>
                <w:rFonts w:ascii="Verdana" w:hAnsi="Verdana" w:cstheme="minorHAnsi"/>
                <w:bCs/>
                <w:sz w:val="20"/>
                <w:szCs w:val="20"/>
              </w:rPr>
            </w:pPr>
            <w:r w:rsidRPr="00B33C2B">
              <w:rPr>
                <w:rFonts w:ascii="Verdana" w:hAnsi="Verdana"/>
                <w:sz w:val="20"/>
                <w:szCs w:val="20"/>
              </w:rPr>
              <w:t>Sie erläutern die Vor- und Nachteile von Bodenbearbeitungssystemen für verschiedene Ackerkulturen. (K2)</w:t>
            </w:r>
          </w:p>
        </w:tc>
        <w:tc>
          <w:tcPr>
            <w:tcW w:w="2115" w:type="dxa"/>
            <w:gridSpan w:val="2"/>
            <w:shd w:val="clear" w:color="auto" w:fill="auto"/>
          </w:tcPr>
          <w:p w14:paraId="6CD7AC43" w14:textId="77777777" w:rsidR="00072F55" w:rsidRPr="00B33C2B" w:rsidRDefault="00072F55" w:rsidP="00294B3E">
            <w:pPr>
              <w:pStyle w:val="Listenabsatz"/>
              <w:spacing w:before="60" w:after="60"/>
              <w:ind w:left="0"/>
              <w:contextualSpacing w:val="0"/>
              <w:rPr>
                <w:rFonts w:ascii="Verdana" w:hAnsi="Verdana" w:cstheme="minorHAnsi"/>
                <w:bCs/>
                <w:sz w:val="20"/>
                <w:szCs w:val="20"/>
              </w:rPr>
            </w:pPr>
          </w:p>
        </w:tc>
      </w:tr>
      <w:tr w:rsidR="00072F55" w:rsidRPr="00B33C2B" w14:paraId="1D18EF92"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1D2E6258" w14:textId="77777777" w:rsidR="00072F55" w:rsidRPr="00B33C2B" w:rsidRDefault="00072F55" w:rsidP="00294B3E">
            <w:pPr>
              <w:pStyle w:val="Listenabsatz"/>
              <w:spacing w:before="60" w:after="60"/>
              <w:ind w:left="0"/>
              <w:contextualSpacing w:val="0"/>
              <w:rPr>
                <w:rFonts w:ascii="Verdana" w:hAnsi="Verdana" w:cstheme="minorHAnsi"/>
                <w:bCs/>
                <w:sz w:val="20"/>
                <w:szCs w:val="20"/>
              </w:rPr>
            </w:pPr>
            <w:r w:rsidRPr="00B33C2B">
              <w:rPr>
                <w:rFonts w:ascii="Verdana" w:hAnsi="Verdana"/>
                <w:sz w:val="20"/>
                <w:szCs w:val="20"/>
              </w:rPr>
              <w:t>f2.4</w:t>
            </w:r>
          </w:p>
        </w:tc>
        <w:tc>
          <w:tcPr>
            <w:tcW w:w="5210" w:type="dxa"/>
            <w:shd w:val="clear" w:color="auto" w:fill="auto"/>
          </w:tcPr>
          <w:p w14:paraId="177F7BF3" w14:textId="514CBE1F" w:rsidR="00072F55" w:rsidRPr="00B33C2B" w:rsidRDefault="00072F55" w:rsidP="00294B3E">
            <w:pPr>
              <w:pStyle w:val="Listenabsatz"/>
              <w:spacing w:before="60" w:after="60"/>
              <w:ind w:left="0"/>
              <w:contextualSpacing w:val="0"/>
              <w:rPr>
                <w:rFonts w:ascii="Verdana" w:hAnsi="Verdana" w:cstheme="minorHAnsi"/>
                <w:bCs/>
                <w:sz w:val="20"/>
                <w:szCs w:val="20"/>
              </w:rPr>
            </w:pPr>
            <w:r w:rsidRPr="00B33C2B">
              <w:rPr>
                <w:rFonts w:ascii="Verdana" w:hAnsi="Verdana"/>
                <w:sz w:val="20"/>
                <w:szCs w:val="20"/>
              </w:rPr>
              <w:t>Sie beurteilen die Auswirkungen der verschiedenen Bodenbearbeitungsmaschinen auf die Kulturbedürfnisse, die biologischen Prozesse im Boden und die Bodenstabilität. (K4)</w:t>
            </w:r>
          </w:p>
        </w:tc>
        <w:tc>
          <w:tcPr>
            <w:tcW w:w="2115" w:type="dxa"/>
            <w:gridSpan w:val="2"/>
            <w:shd w:val="clear" w:color="auto" w:fill="auto"/>
          </w:tcPr>
          <w:p w14:paraId="10C2D2AD" w14:textId="77777777" w:rsidR="00072F55" w:rsidRPr="00B33C2B" w:rsidRDefault="00072F55" w:rsidP="00294B3E">
            <w:pPr>
              <w:pStyle w:val="Listenabsatz"/>
              <w:spacing w:before="60" w:after="60"/>
              <w:ind w:left="0"/>
              <w:contextualSpacing w:val="0"/>
              <w:rPr>
                <w:rFonts w:ascii="Verdana" w:hAnsi="Verdana" w:cstheme="minorHAnsi"/>
                <w:bCs/>
                <w:sz w:val="20"/>
                <w:szCs w:val="20"/>
              </w:rPr>
            </w:pPr>
          </w:p>
        </w:tc>
      </w:tr>
      <w:tr w:rsidR="00072F55" w:rsidRPr="00B33C2B" w14:paraId="78B1C40B"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186C9971" w14:textId="77777777" w:rsidR="00072F55" w:rsidRPr="00B33C2B" w:rsidRDefault="00072F55" w:rsidP="00294B3E">
            <w:pPr>
              <w:pStyle w:val="Listenabsatz"/>
              <w:spacing w:before="60" w:after="60"/>
              <w:ind w:left="0"/>
              <w:contextualSpacing w:val="0"/>
              <w:rPr>
                <w:rFonts w:ascii="Verdana" w:hAnsi="Verdana" w:cstheme="minorHAnsi"/>
                <w:bCs/>
                <w:sz w:val="20"/>
                <w:szCs w:val="20"/>
              </w:rPr>
            </w:pPr>
            <w:r w:rsidRPr="00B33C2B">
              <w:rPr>
                <w:rFonts w:ascii="Verdana" w:hAnsi="Verdana" w:cstheme="minorHAnsi"/>
                <w:bCs/>
                <w:sz w:val="20"/>
                <w:szCs w:val="20"/>
              </w:rPr>
              <w:t>f2.5</w:t>
            </w:r>
          </w:p>
        </w:tc>
        <w:tc>
          <w:tcPr>
            <w:tcW w:w="5210" w:type="dxa"/>
            <w:shd w:val="clear" w:color="auto" w:fill="auto"/>
          </w:tcPr>
          <w:p w14:paraId="19473EF2" w14:textId="77777777" w:rsidR="00072F55" w:rsidRPr="00B33C2B" w:rsidRDefault="00072F55" w:rsidP="00294B3E">
            <w:pPr>
              <w:pStyle w:val="Listenabsatz"/>
              <w:spacing w:before="60" w:after="60"/>
              <w:ind w:left="0"/>
              <w:contextualSpacing w:val="0"/>
              <w:rPr>
                <w:rFonts w:ascii="Verdana" w:hAnsi="Verdana" w:cstheme="minorHAnsi"/>
                <w:bCs/>
                <w:sz w:val="20"/>
                <w:szCs w:val="20"/>
              </w:rPr>
            </w:pPr>
            <w:r w:rsidRPr="00B33C2B">
              <w:rPr>
                <w:rFonts w:ascii="Verdana" w:hAnsi="Verdana" w:cstheme="minorHAnsi"/>
                <w:bCs/>
                <w:sz w:val="20"/>
                <w:szCs w:val="20"/>
              </w:rPr>
              <w:t>Sie beschreiben ideale Saatbette für verschiedene Ackerkulturen (K2)</w:t>
            </w:r>
          </w:p>
        </w:tc>
        <w:tc>
          <w:tcPr>
            <w:tcW w:w="2115" w:type="dxa"/>
            <w:gridSpan w:val="2"/>
            <w:shd w:val="clear" w:color="auto" w:fill="auto"/>
          </w:tcPr>
          <w:p w14:paraId="5D469AE9" w14:textId="77777777" w:rsidR="00072F55" w:rsidRPr="00B33C2B" w:rsidRDefault="00072F55" w:rsidP="00294B3E">
            <w:pPr>
              <w:pStyle w:val="Listenabsatz"/>
              <w:spacing w:before="60" w:after="60"/>
              <w:ind w:left="0"/>
              <w:contextualSpacing w:val="0"/>
              <w:rPr>
                <w:rFonts w:ascii="Verdana" w:hAnsi="Verdana" w:cstheme="minorHAnsi"/>
                <w:bCs/>
                <w:sz w:val="20"/>
                <w:szCs w:val="20"/>
              </w:rPr>
            </w:pPr>
          </w:p>
        </w:tc>
      </w:tr>
      <w:tr w:rsidR="00072F55" w:rsidRPr="00B33C2B" w14:paraId="0C4FEF92"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7554DD9C" w14:textId="0FDE07BD" w:rsidR="00072F55" w:rsidRPr="00B33C2B" w:rsidRDefault="00072F55" w:rsidP="00294B3E">
            <w:pPr>
              <w:pStyle w:val="Listenabsatz"/>
              <w:spacing w:before="60" w:after="60"/>
              <w:ind w:left="0"/>
              <w:contextualSpacing w:val="0"/>
              <w:rPr>
                <w:rFonts w:ascii="Verdana" w:hAnsi="Verdana"/>
                <w:sz w:val="20"/>
                <w:szCs w:val="20"/>
              </w:rPr>
            </w:pPr>
            <w:r w:rsidRPr="00B33C2B">
              <w:rPr>
                <w:rFonts w:ascii="Verdana" w:hAnsi="Verdana"/>
                <w:sz w:val="20"/>
                <w:szCs w:val="20"/>
              </w:rPr>
              <w:t>f2.7b</w:t>
            </w:r>
          </w:p>
        </w:tc>
        <w:tc>
          <w:tcPr>
            <w:tcW w:w="5210" w:type="dxa"/>
            <w:shd w:val="clear" w:color="auto" w:fill="auto"/>
          </w:tcPr>
          <w:p w14:paraId="53C69412" w14:textId="41212321" w:rsidR="00072F55" w:rsidRPr="00B33C2B" w:rsidRDefault="00072F55" w:rsidP="00294B3E">
            <w:pPr>
              <w:pStyle w:val="Listenabsatz"/>
              <w:spacing w:before="60" w:after="60"/>
              <w:ind w:left="0"/>
              <w:contextualSpacing w:val="0"/>
              <w:rPr>
                <w:rFonts w:ascii="Verdana" w:hAnsi="Verdana"/>
                <w:sz w:val="20"/>
                <w:szCs w:val="20"/>
              </w:rPr>
            </w:pPr>
            <w:r w:rsidRPr="00B33C2B">
              <w:rPr>
                <w:rFonts w:ascii="Verdana" w:hAnsi="Verdana"/>
                <w:sz w:val="20"/>
                <w:szCs w:val="20"/>
              </w:rPr>
              <w:t>Sie wenden den Fünfliber-Test im Rahmen einer Feldübung an.</w:t>
            </w:r>
            <w:r w:rsidR="007038BB" w:rsidRPr="00B33C2B">
              <w:rPr>
                <w:rFonts w:ascii="Verdana" w:hAnsi="Verdana"/>
                <w:sz w:val="20"/>
                <w:szCs w:val="20"/>
              </w:rPr>
              <w:t xml:space="preserve"> </w:t>
            </w:r>
            <w:r w:rsidRPr="00B33C2B">
              <w:rPr>
                <w:rFonts w:ascii="Verdana" w:hAnsi="Verdana"/>
                <w:sz w:val="20"/>
                <w:szCs w:val="20"/>
              </w:rPr>
              <w:t>(K3)</w:t>
            </w:r>
          </w:p>
        </w:tc>
        <w:tc>
          <w:tcPr>
            <w:tcW w:w="2115" w:type="dxa"/>
            <w:gridSpan w:val="2"/>
            <w:shd w:val="clear" w:color="auto" w:fill="auto"/>
          </w:tcPr>
          <w:p w14:paraId="042B4DAF" w14:textId="287E6759" w:rsidR="00072F55" w:rsidRPr="00B33C2B" w:rsidRDefault="00072F55" w:rsidP="00294B3E">
            <w:pPr>
              <w:pStyle w:val="Listenabsatz"/>
              <w:spacing w:before="60" w:after="60"/>
              <w:ind w:left="0"/>
              <w:contextualSpacing w:val="0"/>
              <w:rPr>
                <w:rFonts w:ascii="Verdana" w:hAnsi="Verdana" w:cstheme="minorHAnsi"/>
                <w:bCs/>
                <w:sz w:val="20"/>
                <w:szCs w:val="20"/>
              </w:rPr>
            </w:pPr>
            <w:r w:rsidRPr="00B33C2B">
              <w:rPr>
                <w:rFonts w:ascii="Verdana" w:hAnsi="Verdana"/>
                <w:sz w:val="20"/>
                <w:szCs w:val="20"/>
              </w:rPr>
              <w:t>Einmal üben (nicht für jede Kultur wiederholen)</w:t>
            </w:r>
          </w:p>
        </w:tc>
      </w:tr>
      <w:tr w:rsidR="00072F55" w:rsidRPr="00B33C2B" w14:paraId="3A16ED45"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003EE69E" w14:textId="2B8F93C7" w:rsidR="00072F55" w:rsidRPr="00B33C2B" w:rsidRDefault="00072F55" w:rsidP="00294B3E">
            <w:pPr>
              <w:pStyle w:val="Listenabsatz"/>
              <w:spacing w:before="60" w:after="60"/>
              <w:ind w:left="0"/>
              <w:contextualSpacing w:val="0"/>
              <w:rPr>
                <w:rFonts w:ascii="Verdana" w:hAnsi="Verdana"/>
                <w:sz w:val="20"/>
                <w:szCs w:val="20"/>
              </w:rPr>
            </w:pPr>
            <w:r w:rsidRPr="00B33C2B">
              <w:rPr>
                <w:rFonts w:ascii="Verdana" w:hAnsi="Verdana"/>
                <w:sz w:val="20"/>
                <w:szCs w:val="20"/>
              </w:rPr>
              <w:t>f3.1</w:t>
            </w:r>
          </w:p>
        </w:tc>
        <w:tc>
          <w:tcPr>
            <w:tcW w:w="5210" w:type="dxa"/>
            <w:shd w:val="clear" w:color="auto" w:fill="auto"/>
          </w:tcPr>
          <w:p w14:paraId="0821D8D9" w14:textId="68DE3E63" w:rsidR="00072F55" w:rsidRPr="00B33C2B" w:rsidRDefault="00072F55" w:rsidP="00294B3E">
            <w:pPr>
              <w:pStyle w:val="Listenabsatz"/>
              <w:spacing w:before="60" w:after="60"/>
              <w:ind w:left="0"/>
              <w:contextualSpacing w:val="0"/>
              <w:rPr>
                <w:rFonts w:ascii="Verdana" w:hAnsi="Verdana"/>
                <w:sz w:val="20"/>
                <w:szCs w:val="20"/>
              </w:rPr>
            </w:pPr>
            <w:r w:rsidRPr="00B33C2B">
              <w:rPr>
                <w:rFonts w:ascii="Verdana" w:hAnsi="Verdana"/>
                <w:sz w:val="20"/>
                <w:szCs w:val="20"/>
              </w:rPr>
              <w:t>Sie erläutern innovative Saatverfahren und deren Chancen (z.B. Satellitengestützte Saat, Einzelkornsaat bei Getreide). (K2)</w:t>
            </w:r>
            <w:r w:rsidRPr="00B33C2B">
              <w:rPr>
                <w:rFonts w:ascii="Verdana" w:hAnsi="Verdana"/>
                <w:sz w:val="20"/>
                <w:szCs w:val="20"/>
              </w:rPr>
              <w:tab/>
            </w:r>
          </w:p>
        </w:tc>
        <w:tc>
          <w:tcPr>
            <w:tcW w:w="2115" w:type="dxa"/>
            <w:gridSpan w:val="2"/>
            <w:shd w:val="clear" w:color="auto" w:fill="auto"/>
          </w:tcPr>
          <w:p w14:paraId="1588BF13" w14:textId="77777777" w:rsidR="00072F55" w:rsidRPr="00B33C2B" w:rsidRDefault="00072F55" w:rsidP="00294B3E">
            <w:pPr>
              <w:pStyle w:val="Listenabsatz"/>
              <w:spacing w:before="60" w:after="60"/>
              <w:ind w:left="0"/>
              <w:contextualSpacing w:val="0"/>
              <w:rPr>
                <w:rFonts w:ascii="Verdana" w:hAnsi="Verdana"/>
                <w:sz w:val="20"/>
                <w:szCs w:val="20"/>
              </w:rPr>
            </w:pPr>
          </w:p>
        </w:tc>
      </w:tr>
      <w:tr w:rsidR="00072F55" w:rsidRPr="00B33C2B" w14:paraId="18BF194A" w14:textId="77777777" w:rsidTr="00E35A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auto"/>
          </w:tcPr>
          <w:p w14:paraId="48212078" w14:textId="77777777" w:rsidR="00072F55" w:rsidRPr="00B33C2B" w:rsidRDefault="00072F55" w:rsidP="00294B3E">
            <w:pPr>
              <w:rPr>
                <w:rFonts w:ascii="Verdana" w:hAnsi="Verdana" w:cs="Arial"/>
                <w:sz w:val="20"/>
                <w:szCs w:val="20"/>
                <w:lang w:eastAsia="de-DE"/>
              </w:rPr>
            </w:pPr>
            <w:r w:rsidRPr="00B33C2B">
              <w:rPr>
                <w:rFonts w:ascii="Verdana" w:hAnsi="Verdana" w:cs="Arial"/>
                <w:sz w:val="20"/>
                <w:szCs w:val="20"/>
                <w:lang w:eastAsia="de-DE"/>
              </w:rPr>
              <w:t>f3.2</w:t>
            </w:r>
          </w:p>
        </w:tc>
        <w:tc>
          <w:tcPr>
            <w:tcW w:w="5210" w:type="dxa"/>
            <w:shd w:val="clear" w:color="auto" w:fill="auto"/>
          </w:tcPr>
          <w:p w14:paraId="39E76DB7" w14:textId="3E24F2D7" w:rsidR="00072F55" w:rsidRPr="00B33C2B" w:rsidRDefault="00072F55" w:rsidP="00294B3E">
            <w:pPr>
              <w:ind w:left="1"/>
              <w:rPr>
                <w:rFonts w:ascii="Verdana" w:hAnsi="Verdana" w:cs="Arial"/>
                <w:sz w:val="20"/>
                <w:szCs w:val="20"/>
                <w:lang w:eastAsia="de-DE"/>
              </w:rPr>
            </w:pPr>
            <w:r w:rsidRPr="00B33C2B">
              <w:rPr>
                <w:rFonts w:ascii="Verdana" w:hAnsi="Verdana" w:cs="Arial"/>
                <w:sz w:val="20"/>
                <w:szCs w:val="20"/>
                <w:lang w:eastAsia="de-DE"/>
              </w:rPr>
              <w:t>Sie beschreiben die wichtigsten Faktoren, die bei der Festlegung des Saatzeitpunkts zu berücksichtigen sind (z.B. Einfluss auf Unkraut-, Krankheits- und Schädlingsdruck, Auswirkungen auf Bodenlebewesen, Auswinterung und Frost). (K2)</w:t>
            </w:r>
          </w:p>
        </w:tc>
        <w:tc>
          <w:tcPr>
            <w:tcW w:w="2115" w:type="dxa"/>
            <w:gridSpan w:val="2"/>
            <w:shd w:val="clear" w:color="auto" w:fill="auto"/>
          </w:tcPr>
          <w:p w14:paraId="7E68E250" w14:textId="77777777" w:rsidR="00072F55" w:rsidRPr="00B33C2B" w:rsidRDefault="00072F55" w:rsidP="00294B3E">
            <w:pPr>
              <w:pStyle w:val="Listenabsatz"/>
              <w:ind w:left="0"/>
              <w:rPr>
                <w:rFonts w:ascii="Verdana" w:hAnsi="Verdana" w:cs="Arial"/>
                <w:sz w:val="20"/>
                <w:szCs w:val="20"/>
                <w:lang w:eastAsia="de-DE"/>
              </w:rPr>
            </w:pPr>
          </w:p>
        </w:tc>
      </w:tr>
      <w:tr w:rsidR="00072F55" w:rsidRPr="00B33C2B" w14:paraId="5859D2C1"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78225923" w14:textId="5CFB13F0" w:rsidR="00072F55" w:rsidRPr="00B33C2B" w:rsidRDefault="00072F55" w:rsidP="00294B3E">
            <w:pPr>
              <w:pStyle w:val="Listenabsatz"/>
              <w:spacing w:before="60" w:after="60"/>
              <w:ind w:left="0"/>
              <w:contextualSpacing w:val="0"/>
              <w:rPr>
                <w:rFonts w:ascii="Verdana" w:hAnsi="Verdana"/>
                <w:sz w:val="20"/>
                <w:szCs w:val="20"/>
              </w:rPr>
            </w:pPr>
            <w:r w:rsidRPr="00B33C2B">
              <w:rPr>
                <w:rFonts w:ascii="Verdana" w:hAnsi="Verdana"/>
                <w:sz w:val="20"/>
                <w:szCs w:val="20"/>
              </w:rPr>
              <w:t>f3.3</w:t>
            </w:r>
          </w:p>
        </w:tc>
        <w:tc>
          <w:tcPr>
            <w:tcW w:w="5210" w:type="dxa"/>
            <w:shd w:val="clear" w:color="auto" w:fill="auto"/>
          </w:tcPr>
          <w:p w14:paraId="58C29185" w14:textId="2738CAD6" w:rsidR="00072F55" w:rsidRPr="00B33C2B" w:rsidRDefault="00072F55" w:rsidP="00294B3E">
            <w:pPr>
              <w:pStyle w:val="Listenabsatz"/>
              <w:spacing w:before="60" w:after="60"/>
              <w:ind w:left="0"/>
              <w:contextualSpacing w:val="0"/>
              <w:rPr>
                <w:rFonts w:ascii="Verdana" w:hAnsi="Verdana"/>
                <w:sz w:val="20"/>
                <w:szCs w:val="20"/>
              </w:rPr>
            </w:pPr>
            <w:r w:rsidRPr="00B33C2B">
              <w:rPr>
                <w:rFonts w:ascii="Verdana" w:hAnsi="Verdana"/>
                <w:sz w:val="20"/>
                <w:szCs w:val="20"/>
              </w:rPr>
              <w:t>Sie berechnen Saat- und Pflanzmengen anhand von Beispielen und rechnen Flächen- und Gewichtseinheiten korrekt um. (K3)</w:t>
            </w:r>
          </w:p>
        </w:tc>
        <w:tc>
          <w:tcPr>
            <w:tcW w:w="2115" w:type="dxa"/>
            <w:gridSpan w:val="2"/>
            <w:shd w:val="clear" w:color="auto" w:fill="auto"/>
          </w:tcPr>
          <w:p w14:paraId="3B557442" w14:textId="77777777" w:rsidR="00072F55" w:rsidRPr="00B33C2B" w:rsidRDefault="00072F55" w:rsidP="00294B3E">
            <w:pPr>
              <w:pStyle w:val="Listenabsatz"/>
              <w:spacing w:before="60" w:after="60"/>
              <w:ind w:left="0"/>
              <w:contextualSpacing w:val="0"/>
              <w:rPr>
                <w:rFonts w:ascii="Verdana" w:hAnsi="Verdana"/>
                <w:sz w:val="20"/>
                <w:szCs w:val="20"/>
              </w:rPr>
            </w:pPr>
          </w:p>
        </w:tc>
      </w:tr>
      <w:tr w:rsidR="00072F55" w:rsidRPr="00B33C2B" w14:paraId="4D19FCAB"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1C067626" w14:textId="77777777" w:rsidR="00072F55" w:rsidRPr="00B33C2B" w:rsidRDefault="00072F55" w:rsidP="00294B3E">
            <w:pPr>
              <w:pStyle w:val="Listenabsatz"/>
              <w:spacing w:before="60" w:after="60"/>
              <w:ind w:left="0"/>
              <w:contextualSpacing w:val="0"/>
              <w:rPr>
                <w:rFonts w:ascii="Verdana" w:hAnsi="Verdana" w:cstheme="minorHAnsi"/>
                <w:bCs/>
                <w:sz w:val="20"/>
                <w:szCs w:val="20"/>
              </w:rPr>
            </w:pPr>
            <w:r w:rsidRPr="00B33C2B">
              <w:rPr>
                <w:rFonts w:ascii="Verdana" w:hAnsi="Verdana"/>
                <w:sz w:val="20"/>
                <w:szCs w:val="20"/>
              </w:rPr>
              <w:t>f3.4</w:t>
            </w:r>
          </w:p>
        </w:tc>
        <w:tc>
          <w:tcPr>
            <w:tcW w:w="5210" w:type="dxa"/>
            <w:shd w:val="clear" w:color="auto" w:fill="auto"/>
          </w:tcPr>
          <w:p w14:paraId="3EEF6141" w14:textId="77777777" w:rsidR="00072F55" w:rsidRPr="00B33C2B" w:rsidRDefault="00072F55" w:rsidP="00294B3E">
            <w:pPr>
              <w:pStyle w:val="Listenabsatz"/>
              <w:spacing w:before="60" w:after="60"/>
              <w:ind w:left="0"/>
              <w:contextualSpacing w:val="0"/>
              <w:rPr>
                <w:rFonts w:ascii="Verdana" w:hAnsi="Verdana" w:cstheme="minorHAnsi"/>
                <w:bCs/>
                <w:sz w:val="20"/>
                <w:szCs w:val="20"/>
              </w:rPr>
            </w:pPr>
            <w:r w:rsidRPr="00B33C2B">
              <w:rPr>
                <w:rFonts w:ascii="Verdana" w:hAnsi="Verdana"/>
                <w:sz w:val="20"/>
                <w:szCs w:val="20"/>
              </w:rPr>
              <w:t>Sie zählen Vor- und Nachteile der kulturspezifischen Saat- und Pflanztiefen auf. (K1)</w:t>
            </w:r>
          </w:p>
        </w:tc>
        <w:tc>
          <w:tcPr>
            <w:tcW w:w="2115" w:type="dxa"/>
            <w:gridSpan w:val="2"/>
            <w:shd w:val="clear" w:color="auto" w:fill="auto"/>
          </w:tcPr>
          <w:p w14:paraId="0072BF1A" w14:textId="77777777" w:rsidR="00072F55" w:rsidRPr="00B33C2B" w:rsidRDefault="00072F55" w:rsidP="00294B3E">
            <w:pPr>
              <w:pStyle w:val="Listenabsatz"/>
              <w:spacing w:before="60" w:after="60"/>
              <w:ind w:left="0"/>
              <w:contextualSpacing w:val="0"/>
              <w:rPr>
                <w:rFonts w:ascii="Verdana" w:hAnsi="Verdana" w:cstheme="minorHAnsi"/>
                <w:bCs/>
                <w:sz w:val="20"/>
                <w:szCs w:val="20"/>
              </w:rPr>
            </w:pPr>
          </w:p>
        </w:tc>
      </w:tr>
      <w:tr w:rsidR="00072F55" w:rsidRPr="00B33C2B" w14:paraId="79D89E93"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0D6CD723" w14:textId="77777777" w:rsidR="00072F55" w:rsidRPr="00B33C2B" w:rsidRDefault="00072F55" w:rsidP="00294B3E">
            <w:pPr>
              <w:pStyle w:val="Listenabsatz"/>
              <w:spacing w:before="60" w:after="60"/>
              <w:ind w:left="0"/>
              <w:contextualSpacing w:val="0"/>
              <w:rPr>
                <w:rFonts w:ascii="Verdana" w:hAnsi="Verdana" w:cstheme="minorHAnsi"/>
                <w:bCs/>
                <w:sz w:val="20"/>
                <w:szCs w:val="20"/>
              </w:rPr>
            </w:pPr>
            <w:r w:rsidRPr="00B33C2B">
              <w:rPr>
                <w:rFonts w:ascii="Verdana" w:hAnsi="Verdana"/>
                <w:sz w:val="20"/>
                <w:szCs w:val="20"/>
              </w:rPr>
              <w:t>f3.5</w:t>
            </w:r>
          </w:p>
        </w:tc>
        <w:tc>
          <w:tcPr>
            <w:tcW w:w="5210" w:type="dxa"/>
            <w:shd w:val="clear" w:color="auto" w:fill="auto"/>
          </w:tcPr>
          <w:p w14:paraId="23862505" w14:textId="77777777" w:rsidR="00072F55" w:rsidRPr="00B33C2B" w:rsidRDefault="00072F55" w:rsidP="00294B3E">
            <w:pPr>
              <w:pStyle w:val="Listenabsatz"/>
              <w:spacing w:before="60" w:after="60"/>
              <w:ind w:left="0"/>
              <w:contextualSpacing w:val="0"/>
              <w:rPr>
                <w:rFonts w:ascii="Verdana" w:hAnsi="Verdana" w:cstheme="minorHAnsi"/>
                <w:bCs/>
                <w:sz w:val="20"/>
                <w:szCs w:val="20"/>
              </w:rPr>
            </w:pPr>
            <w:r w:rsidRPr="00B33C2B">
              <w:rPr>
                <w:rFonts w:ascii="Verdana" w:hAnsi="Verdana"/>
                <w:sz w:val="20"/>
                <w:szCs w:val="20"/>
              </w:rPr>
              <w:t>Sie beschreiben verschiedene Saat- und Pflanzverfahren mit deren Vor- und Nachteilen. (K2)</w:t>
            </w:r>
          </w:p>
        </w:tc>
        <w:tc>
          <w:tcPr>
            <w:tcW w:w="2115" w:type="dxa"/>
            <w:gridSpan w:val="2"/>
            <w:shd w:val="clear" w:color="auto" w:fill="auto"/>
          </w:tcPr>
          <w:p w14:paraId="6C46F958" w14:textId="77777777" w:rsidR="00072F55" w:rsidRPr="00B33C2B" w:rsidRDefault="00072F55" w:rsidP="00294B3E">
            <w:pPr>
              <w:pStyle w:val="Listenabsatz"/>
              <w:spacing w:before="60" w:after="60"/>
              <w:ind w:left="0"/>
              <w:contextualSpacing w:val="0"/>
              <w:rPr>
                <w:rFonts w:ascii="Verdana" w:hAnsi="Verdana" w:cstheme="minorHAnsi"/>
                <w:bCs/>
                <w:sz w:val="20"/>
                <w:szCs w:val="20"/>
              </w:rPr>
            </w:pPr>
          </w:p>
        </w:tc>
      </w:tr>
      <w:tr w:rsidR="00072F55" w:rsidRPr="00B33C2B" w14:paraId="17F29A9A"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58F40B87" w14:textId="11DED20F" w:rsidR="00072F55" w:rsidRPr="00B33C2B" w:rsidRDefault="007038BB" w:rsidP="00294B3E">
            <w:pPr>
              <w:pStyle w:val="Listenabsatz"/>
              <w:spacing w:before="60" w:after="60"/>
              <w:ind w:left="0"/>
              <w:contextualSpacing w:val="0"/>
              <w:rPr>
                <w:rFonts w:ascii="Verdana" w:hAnsi="Verdana" w:cstheme="minorHAnsi"/>
                <w:bCs/>
                <w:sz w:val="20"/>
                <w:szCs w:val="20"/>
              </w:rPr>
            </w:pPr>
            <w:r w:rsidRPr="00B33C2B">
              <w:rPr>
                <w:rFonts w:ascii="Verdana" w:hAnsi="Verdana"/>
                <w:sz w:val="20"/>
                <w:szCs w:val="20"/>
              </w:rPr>
              <w:t>f4.2a</w:t>
            </w:r>
          </w:p>
        </w:tc>
        <w:tc>
          <w:tcPr>
            <w:tcW w:w="5210" w:type="dxa"/>
            <w:shd w:val="clear" w:color="auto" w:fill="auto"/>
          </w:tcPr>
          <w:p w14:paraId="256B11A3" w14:textId="5522B428" w:rsidR="00072F55" w:rsidRPr="00B33C2B" w:rsidRDefault="00072F55" w:rsidP="00294B3E">
            <w:pPr>
              <w:pStyle w:val="Listenabsatz"/>
              <w:spacing w:before="60" w:after="60"/>
              <w:ind w:left="0"/>
              <w:contextualSpacing w:val="0"/>
              <w:rPr>
                <w:rFonts w:ascii="Verdana" w:hAnsi="Verdana" w:cstheme="minorHAnsi"/>
                <w:bCs/>
                <w:sz w:val="20"/>
                <w:szCs w:val="20"/>
              </w:rPr>
            </w:pPr>
            <w:r w:rsidRPr="00B33C2B">
              <w:rPr>
                <w:rFonts w:ascii="Verdana" w:hAnsi="Verdana"/>
                <w:sz w:val="20"/>
                <w:szCs w:val="20"/>
              </w:rPr>
              <w:t>Sie erklären den Einfluss des pH-Wertes auf Ackerkulturen. (K2)</w:t>
            </w:r>
          </w:p>
        </w:tc>
        <w:tc>
          <w:tcPr>
            <w:tcW w:w="2115" w:type="dxa"/>
            <w:gridSpan w:val="2"/>
            <w:shd w:val="clear" w:color="auto" w:fill="auto"/>
          </w:tcPr>
          <w:p w14:paraId="17905AA8" w14:textId="56B2D398" w:rsidR="00072F55" w:rsidRPr="00B33C2B" w:rsidRDefault="00072F55" w:rsidP="00294B3E">
            <w:pPr>
              <w:pStyle w:val="Listenabsatz"/>
              <w:spacing w:before="60" w:after="60"/>
              <w:ind w:left="0"/>
              <w:contextualSpacing w:val="0"/>
              <w:rPr>
                <w:rFonts w:ascii="Verdana" w:hAnsi="Verdana" w:cstheme="minorHAnsi"/>
                <w:bCs/>
                <w:sz w:val="20"/>
                <w:szCs w:val="20"/>
              </w:rPr>
            </w:pPr>
          </w:p>
        </w:tc>
      </w:tr>
      <w:tr w:rsidR="00072F55" w:rsidRPr="00B33C2B" w14:paraId="255B1F6B" w14:textId="77777777" w:rsidTr="00072F55">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996633"/>
          </w:tcPr>
          <w:p w14:paraId="15096B03" w14:textId="77777777" w:rsidR="00072F55" w:rsidRPr="00B33C2B" w:rsidRDefault="00072F55" w:rsidP="00294B3E">
            <w:pPr>
              <w:spacing w:before="240" w:after="240"/>
              <w:rPr>
                <w:rFonts w:ascii="Verdana" w:hAnsi="Verdana" w:cstheme="minorHAnsi"/>
                <w:b/>
                <w:bCs/>
                <w:color w:val="FFFFFF" w:themeColor="background1"/>
                <w:sz w:val="20"/>
                <w:szCs w:val="20"/>
              </w:rPr>
            </w:pPr>
            <w:r w:rsidRPr="00B33C2B">
              <w:rPr>
                <w:rFonts w:ascii="Verdana" w:hAnsi="Verdana" w:cs="Arial"/>
                <w:b/>
                <w:bCs/>
                <w:color w:val="FFFFFF" w:themeColor="background1"/>
                <w:sz w:val="20"/>
                <w:szCs w:val="20"/>
              </w:rPr>
              <w:t>Pflege</w:t>
            </w:r>
          </w:p>
        </w:tc>
      </w:tr>
      <w:tr w:rsidR="00072F55" w:rsidRPr="00B33C2B" w14:paraId="73DD7A64"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64CD1A8" w14:textId="4834162F" w:rsidR="00072F55" w:rsidRPr="00B33C2B" w:rsidRDefault="00072F55" w:rsidP="00294B3E">
            <w:pPr>
              <w:rPr>
                <w:rFonts w:ascii="Verdana" w:hAnsi="Verdana" w:cs="Arial"/>
                <w:sz w:val="20"/>
                <w:szCs w:val="20"/>
                <w:lang w:eastAsia="de-DE"/>
              </w:rPr>
            </w:pPr>
            <w:r w:rsidRPr="00B33C2B">
              <w:rPr>
                <w:rFonts w:ascii="Verdana" w:hAnsi="Verdana"/>
                <w:sz w:val="20"/>
                <w:szCs w:val="20"/>
              </w:rPr>
              <w:t>f3.6</w:t>
            </w:r>
          </w:p>
        </w:tc>
        <w:tc>
          <w:tcPr>
            <w:tcW w:w="5210" w:type="dxa"/>
            <w:shd w:val="clear" w:color="auto" w:fill="FFFFFF" w:themeFill="background1"/>
          </w:tcPr>
          <w:p w14:paraId="1C13C917" w14:textId="1143DA26" w:rsidR="00072F55" w:rsidRPr="00B33C2B" w:rsidRDefault="00072F55" w:rsidP="00294B3E">
            <w:pPr>
              <w:ind w:left="1"/>
              <w:rPr>
                <w:rFonts w:ascii="Verdana" w:hAnsi="Verdana" w:cs="Arial"/>
                <w:sz w:val="20"/>
                <w:szCs w:val="20"/>
                <w:lang w:eastAsia="de-DE"/>
              </w:rPr>
            </w:pPr>
            <w:r w:rsidRPr="00B33C2B">
              <w:rPr>
                <w:rFonts w:ascii="Verdana" w:hAnsi="Verdana"/>
                <w:sz w:val="20"/>
                <w:szCs w:val="20"/>
              </w:rPr>
              <w:t>Sie beschreiben verschiedene Untersaatmischungen und -verfahren mit deren Vor- und Nachteilen. (K2)</w:t>
            </w:r>
          </w:p>
        </w:tc>
        <w:tc>
          <w:tcPr>
            <w:tcW w:w="2115" w:type="dxa"/>
            <w:gridSpan w:val="2"/>
            <w:shd w:val="clear" w:color="auto" w:fill="FFFFFF" w:themeFill="background1"/>
          </w:tcPr>
          <w:p w14:paraId="3E162D87" w14:textId="77777777" w:rsidR="00072F55" w:rsidRPr="00B33C2B" w:rsidRDefault="00072F55" w:rsidP="00294B3E">
            <w:pPr>
              <w:pStyle w:val="Listenabsatz"/>
              <w:ind w:left="0"/>
              <w:rPr>
                <w:rFonts w:ascii="Verdana" w:hAnsi="Verdana" w:cs="Arial"/>
                <w:sz w:val="20"/>
                <w:szCs w:val="20"/>
                <w:lang w:eastAsia="de-DE"/>
              </w:rPr>
            </w:pPr>
          </w:p>
        </w:tc>
      </w:tr>
      <w:tr w:rsidR="00072F55" w:rsidRPr="00B33C2B" w14:paraId="5C5FBE22"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BBF3468" w14:textId="6BCA2971" w:rsidR="00072F55" w:rsidRPr="00B33C2B" w:rsidRDefault="00072F55" w:rsidP="00294B3E">
            <w:pPr>
              <w:rPr>
                <w:rFonts w:ascii="Verdana" w:hAnsi="Verdana" w:cs="Arial"/>
                <w:sz w:val="20"/>
                <w:szCs w:val="20"/>
                <w:lang w:eastAsia="de-DE"/>
              </w:rPr>
            </w:pPr>
            <w:r w:rsidRPr="00B33C2B">
              <w:rPr>
                <w:rFonts w:ascii="Verdana" w:hAnsi="Verdana" w:cs="Arial"/>
                <w:sz w:val="20"/>
                <w:szCs w:val="20"/>
                <w:lang w:eastAsia="de-DE"/>
              </w:rPr>
              <w:t>f4.5a</w:t>
            </w:r>
          </w:p>
        </w:tc>
        <w:tc>
          <w:tcPr>
            <w:tcW w:w="5210" w:type="dxa"/>
            <w:shd w:val="clear" w:color="auto" w:fill="FFFFFF" w:themeFill="background1"/>
          </w:tcPr>
          <w:p w14:paraId="514A4DDA" w14:textId="2C2D488A" w:rsidR="00072F55" w:rsidRPr="00B33C2B" w:rsidRDefault="00072F55" w:rsidP="00294B3E">
            <w:pPr>
              <w:ind w:left="1"/>
              <w:rPr>
                <w:rFonts w:ascii="Verdana" w:hAnsi="Verdana" w:cs="Arial"/>
                <w:sz w:val="20"/>
                <w:szCs w:val="20"/>
                <w:lang w:eastAsia="de-DE"/>
              </w:rPr>
            </w:pPr>
            <w:r w:rsidRPr="00B33C2B">
              <w:rPr>
                <w:rFonts w:ascii="Verdana" w:hAnsi="Verdana" w:cs="Arial"/>
                <w:sz w:val="20"/>
                <w:szCs w:val="20"/>
                <w:lang w:eastAsia="de-DE"/>
              </w:rPr>
              <w:t>Sie erklären die Bedeutung der verschiedenen Entwicklungsstadien im Zusammenhang mit der Kulturpflege. (K2)</w:t>
            </w:r>
          </w:p>
        </w:tc>
        <w:tc>
          <w:tcPr>
            <w:tcW w:w="2115" w:type="dxa"/>
            <w:gridSpan w:val="2"/>
            <w:shd w:val="clear" w:color="auto" w:fill="FFFFFF" w:themeFill="background1"/>
          </w:tcPr>
          <w:p w14:paraId="2A997665" w14:textId="77777777" w:rsidR="00072F55" w:rsidRPr="00B33C2B" w:rsidRDefault="00072F55" w:rsidP="00294B3E">
            <w:pPr>
              <w:pStyle w:val="Listenabsatz"/>
              <w:ind w:left="0"/>
              <w:rPr>
                <w:rFonts w:ascii="Verdana" w:hAnsi="Verdana" w:cs="Arial"/>
                <w:sz w:val="20"/>
                <w:szCs w:val="20"/>
                <w:lang w:eastAsia="de-DE"/>
              </w:rPr>
            </w:pPr>
          </w:p>
        </w:tc>
      </w:tr>
      <w:tr w:rsidR="00072F55" w:rsidRPr="00B33C2B" w14:paraId="76F224BF"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680C862" w14:textId="5F4F706B" w:rsidR="00072F55" w:rsidRPr="00B33C2B" w:rsidRDefault="00072F55" w:rsidP="00294B3E">
            <w:pPr>
              <w:rPr>
                <w:rFonts w:ascii="Verdana" w:hAnsi="Verdana" w:cs="Arial"/>
                <w:sz w:val="20"/>
                <w:szCs w:val="20"/>
                <w:lang w:eastAsia="de-DE"/>
              </w:rPr>
            </w:pPr>
            <w:r w:rsidRPr="00B33C2B">
              <w:rPr>
                <w:rFonts w:ascii="Verdana" w:hAnsi="Verdana" w:cs="Arial"/>
                <w:sz w:val="20"/>
                <w:szCs w:val="20"/>
                <w:lang w:eastAsia="de-DE"/>
              </w:rPr>
              <w:t>f5.1a</w:t>
            </w:r>
          </w:p>
        </w:tc>
        <w:tc>
          <w:tcPr>
            <w:tcW w:w="5210" w:type="dxa"/>
            <w:shd w:val="clear" w:color="auto" w:fill="FFFFFF" w:themeFill="background1"/>
          </w:tcPr>
          <w:p w14:paraId="45945C0E" w14:textId="6044ADB9" w:rsidR="00072F55" w:rsidRPr="00B33C2B" w:rsidRDefault="00072F55" w:rsidP="00294B3E">
            <w:pPr>
              <w:ind w:left="1"/>
              <w:rPr>
                <w:rFonts w:ascii="Verdana" w:hAnsi="Verdana" w:cs="Arial"/>
                <w:sz w:val="20"/>
                <w:szCs w:val="20"/>
                <w:lang w:eastAsia="de-DE"/>
              </w:rPr>
            </w:pPr>
            <w:r w:rsidRPr="00B33C2B">
              <w:rPr>
                <w:rFonts w:ascii="Verdana" w:hAnsi="Verdana" w:cs="Arial"/>
                <w:sz w:val="20"/>
                <w:szCs w:val="20"/>
                <w:lang w:eastAsia="de-DE"/>
              </w:rPr>
              <w:t xml:space="preserve">Sie erläutern anhand von Beispielen geeignete vorbeugende </w:t>
            </w:r>
            <w:proofErr w:type="spellStart"/>
            <w:r w:rsidRPr="00B33C2B">
              <w:rPr>
                <w:rFonts w:ascii="Verdana" w:hAnsi="Verdana" w:cs="Arial"/>
                <w:sz w:val="20"/>
                <w:szCs w:val="20"/>
                <w:lang w:eastAsia="de-DE"/>
              </w:rPr>
              <w:t>Massnahmen</w:t>
            </w:r>
            <w:proofErr w:type="spellEnd"/>
            <w:r w:rsidRPr="00B33C2B">
              <w:rPr>
                <w:rFonts w:ascii="Verdana" w:hAnsi="Verdana" w:cs="Arial"/>
                <w:sz w:val="20"/>
                <w:szCs w:val="20"/>
                <w:lang w:eastAsia="de-DE"/>
              </w:rPr>
              <w:t xml:space="preserve"> für die Gesunderhaltung und Stärkung von Ackerkulturen. (K2)</w:t>
            </w:r>
          </w:p>
        </w:tc>
        <w:tc>
          <w:tcPr>
            <w:tcW w:w="2115" w:type="dxa"/>
            <w:gridSpan w:val="2"/>
            <w:shd w:val="clear" w:color="auto" w:fill="FFFFFF" w:themeFill="background1"/>
          </w:tcPr>
          <w:p w14:paraId="679C6C43" w14:textId="77777777" w:rsidR="00072F55" w:rsidRPr="00B33C2B" w:rsidRDefault="00072F55" w:rsidP="00294B3E">
            <w:pPr>
              <w:pStyle w:val="Listenabsatz"/>
              <w:ind w:left="0"/>
              <w:rPr>
                <w:rFonts w:ascii="Verdana" w:hAnsi="Verdana" w:cs="Arial"/>
                <w:sz w:val="20"/>
                <w:szCs w:val="20"/>
                <w:lang w:eastAsia="de-DE"/>
              </w:rPr>
            </w:pPr>
          </w:p>
        </w:tc>
      </w:tr>
      <w:tr w:rsidR="00072F55" w:rsidRPr="00B33C2B" w14:paraId="571DE77A"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B3FABB0" w14:textId="72E0763C" w:rsidR="00072F55" w:rsidRPr="00B33C2B" w:rsidRDefault="00072F55" w:rsidP="00294B3E">
            <w:pPr>
              <w:rPr>
                <w:rFonts w:ascii="Verdana" w:hAnsi="Verdana" w:cs="Arial"/>
                <w:sz w:val="20"/>
                <w:szCs w:val="20"/>
                <w:lang w:eastAsia="de-DE"/>
              </w:rPr>
            </w:pPr>
            <w:r w:rsidRPr="00B33C2B">
              <w:rPr>
                <w:rFonts w:ascii="Verdana" w:hAnsi="Verdana" w:cs="Arial"/>
                <w:sz w:val="20"/>
                <w:szCs w:val="20"/>
                <w:lang w:eastAsia="de-DE"/>
              </w:rPr>
              <w:lastRenderedPageBreak/>
              <w:t>f5.1c</w:t>
            </w:r>
          </w:p>
        </w:tc>
        <w:tc>
          <w:tcPr>
            <w:tcW w:w="5210" w:type="dxa"/>
            <w:shd w:val="clear" w:color="auto" w:fill="FFFFFF" w:themeFill="background1"/>
          </w:tcPr>
          <w:p w14:paraId="14AA551C" w14:textId="45C97902" w:rsidR="00072F55" w:rsidRPr="00B33C2B" w:rsidRDefault="00072F55" w:rsidP="00294B3E">
            <w:pPr>
              <w:ind w:left="1"/>
              <w:rPr>
                <w:rFonts w:ascii="Verdana" w:hAnsi="Verdana" w:cs="Arial"/>
                <w:sz w:val="20"/>
                <w:szCs w:val="20"/>
                <w:lang w:eastAsia="de-DE"/>
              </w:rPr>
            </w:pPr>
            <w:r w:rsidRPr="00B33C2B">
              <w:rPr>
                <w:rFonts w:ascii="Verdana" w:hAnsi="Verdana" w:cs="Arial"/>
                <w:sz w:val="20"/>
                <w:szCs w:val="20"/>
                <w:lang w:eastAsia="de-DE"/>
              </w:rPr>
              <w:t>In einer Kultur die häufigsten Beikräuter, Krankheiten und Schädlinge erkennen und das Schadenspotenzial und die Bekämpfungsschwelle aufzeigen. (K3)</w:t>
            </w:r>
          </w:p>
        </w:tc>
        <w:tc>
          <w:tcPr>
            <w:tcW w:w="2115" w:type="dxa"/>
            <w:gridSpan w:val="2"/>
            <w:shd w:val="clear" w:color="auto" w:fill="FFFFFF" w:themeFill="background1"/>
          </w:tcPr>
          <w:p w14:paraId="658FC24D" w14:textId="16F5B8E1" w:rsidR="00072F55" w:rsidRPr="00B33C2B" w:rsidRDefault="007038BB" w:rsidP="00294B3E">
            <w:pPr>
              <w:pStyle w:val="Listenabsatz"/>
              <w:ind w:left="0"/>
              <w:rPr>
                <w:rFonts w:ascii="Verdana" w:hAnsi="Verdana" w:cs="Arial"/>
                <w:sz w:val="20"/>
                <w:szCs w:val="20"/>
                <w:lang w:eastAsia="de-DE"/>
              </w:rPr>
            </w:pPr>
            <w:r w:rsidRPr="00B33C2B">
              <w:rPr>
                <w:rFonts w:ascii="Verdana" w:hAnsi="Verdana" w:cs="Arial"/>
                <w:sz w:val="20"/>
                <w:szCs w:val="20"/>
                <w:lang w:eastAsia="de-DE"/>
              </w:rPr>
              <w:t xml:space="preserve">Bezug zu </w:t>
            </w:r>
            <w:proofErr w:type="spellStart"/>
            <w:r w:rsidRPr="00B33C2B">
              <w:rPr>
                <w:rFonts w:ascii="Verdana" w:hAnsi="Verdana" w:cs="Arial"/>
                <w:sz w:val="20"/>
                <w:szCs w:val="20"/>
                <w:lang w:eastAsia="de-DE"/>
              </w:rPr>
              <w:t>üK</w:t>
            </w:r>
            <w:proofErr w:type="spellEnd"/>
            <w:r w:rsidRPr="00B33C2B">
              <w:rPr>
                <w:rFonts w:ascii="Verdana" w:hAnsi="Verdana" w:cs="Arial"/>
                <w:sz w:val="20"/>
                <w:szCs w:val="20"/>
                <w:lang w:eastAsia="de-DE"/>
              </w:rPr>
              <w:t xml:space="preserve"> Pflanzenschutz</w:t>
            </w:r>
            <w:r w:rsidR="00B33C2B">
              <w:rPr>
                <w:rFonts w:ascii="Verdana" w:hAnsi="Verdana" w:cs="Arial"/>
                <w:sz w:val="20"/>
                <w:szCs w:val="20"/>
                <w:lang w:eastAsia="de-DE"/>
              </w:rPr>
              <w:t>mittel und -geräte</w:t>
            </w:r>
            <w:r w:rsidRPr="00B33C2B">
              <w:rPr>
                <w:rFonts w:ascii="Verdana" w:hAnsi="Verdana" w:cs="Arial"/>
                <w:sz w:val="20"/>
                <w:szCs w:val="20"/>
                <w:lang w:eastAsia="de-DE"/>
              </w:rPr>
              <w:t xml:space="preserve"> (Vor- oder Nachbereitung/Vertiefung)</w:t>
            </w:r>
          </w:p>
        </w:tc>
      </w:tr>
      <w:tr w:rsidR="00072F55" w:rsidRPr="00B33C2B" w14:paraId="26B0AE8C" w14:textId="77777777" w:rsidTr="00072F55">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996633"/>
          </w:tcPr>
          <w:p w14:paraId="49ED10F7" w14:textId="60DFF1A8" w:rsidR="00072F55" w:rsidRPr="00B33C2B" w:rsidRDefault="00072F55" w:rsidP="00294B3E">
            <w:pPr>
              <w:spacing w:before="240" w:after="240"/>
              <w:rPr>
                <w:rFonts w:ascii="Verdana" w:hAnsi="Verdana" w:cstheme="minorHAnsi"/>
                <w:b/>
                <w:bCs/>
                <w:sz w:val="20"/>
                <w:szCs w:val="20"/>
              </w:rPr>
            </w:pPr>
            <w:r w:rsidRPr="00B33C2B">
              <w:rPr>
                <w:rFonts w:ascii="Verdana" w:hAnsi="Verdana" w:cstheme="minorHAnsi"/>
                <w:b/>
                <w:bCs/>
                <w:color w:val="FFFFFF" w:themeColor="background1"/>
                <w:sz w:val="20"/>
                <w:szCs w:val="20"/>
              </w:rPr>
              <w:t>Düngung</w:t>
            </w:r>
          </w:p>
        </w:tc>
      </w:tr>
      <w:tr w:rsidR="00072F55" w:rsidRPr="00B33C2B" w14:paraId="70028A12"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15AD6DF" w14:textId="5BCD3903" w:rsidR="00072F55" w:rsidRPr="00B33C2B" w:rsidRDefault="00072F55" w:rsidP="00294B3E">
            <w:pPr>
              <w:rPr>
                <w:rFonts w:ascii="Verdana" w:hAnsi="Verdana" w:cs="Arial"/>
                <w:sz w:val="20"/>
                <w:szCs w:val="20"/>
                <w:lang w:eastAsia="de-DE"/>
              </w:rPr>
            </w:pPr>
            <w:r w:rsidRPr="00B33C2B">
              <w:rPr>
                <w:rFonts w:ascii="Verdana" w:hAnsi="Verdana" w:cs="Arial"/>
                <w:sz w:val="20"/>
                <w:szCs w:val="20"/>
                <w:lang w:eastAsia="de-DE"/>
              </w:rPr>
              <w:t>f4.1a</w:t>
            </w:r>
          </w:p>
        </w:tc>
        <w:tc>
          <w:tcPr>
            <w:tcW w:w="5210" w:type="dxa"/>
            <w:shd w:val="clear" w:color="auto" w:fill="FFFFFF" w:themeFill="background1"/>
          </w:tcPr>
          <w:p w14:paraId="64F1ECE5" w14:textId="5A220E69" w:rsidR="00072F55" w:rsidRPr="00B33C2B" w:rsidRDefault="00072F55" w:rsidP="00294B3E">
            <w:pPr>
              <w:ind w:left="1"/>
              <w:rPr>
                <w:rFonts w:ascii="Verdana" w:hAnsi="Verdana" w:cs="Arial"/>
                <w:sz w:val="20"/>
                <w:szCs w:val="20"/>
                <w:lang w:eastAsia="de-DE"/>
              </w:rPr>
            </w:pPr>
            <w:r w:rsidRPr="00B33C2B">
              <w:rPr>
                <w:rFonts w:ascii="Verdana" w:hAnsi="Verdana" w:cs="Arial"/>
                <w:sz w:val="20"/>
                <w:szCs w:val="20"/>
                <w:lang w:eastAsia="de-DE"/>
              </w:rPr>
              <w:t>Sie erläutern den Nährstoffbedarf von verschiedenen Ackerkulturen. (K2)</w:t>
            </w:r>
          </w:p>
        </w:tc>
        <w:tc>
          <w:tcPr>
            <w:tcW w:w="2115" w:type="dxa"/>
            <w:gridSpan w:val="2"/>
            <w:shd w:val="clear" w:color="auto" w:fill="FFFFFF" w:themeFill="background1"/>
          </w:tcPr>
          <w:p w14:paraId="3019FCC3" w14:textId="77777777" w:rsidR="00072F55" w:rsidRPr="00B33C2B" w:rsidRDefault="00072F55" w:rsidP="00294B3E">
            <w:pPr>
              <w:pStyle w:val="Listenabsatz"/>
              <w:ind w:left="0"/>
              <w:rPr>
                <w:rFonts w:ascii="Verdana" w:hAnsi="Verdana" w:cs="Arial"/>
                <w:sz w:val="20"/>
                <w:szCs w:val="20"/>
                <w:lang w:eastAsia="de-DE"/>
              </w:rPr>
            </w:pPr>
          </w:p>
        </w:tc>
      </w:tr>
      <w:tr w:rsidR="00072F55" w:rsidRPr="00B33C2B" w14:paraId="42923E61"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203DF64" w14:textId="74513DDD" w:rsidR="00072F55" w:rsidRPr="00B33C2B" w:rsidRDefault="00072F55" w:rsidP="00294B3E">
            <w:pPr>
              <w:rPr>
                <w:rFonts w:ascii="Verdana" w:hAnsi="Verdana" w:cs="Arial"/>
                <w:sz w:val="20"/>
                <w:szCs w:val="20"/>
                <w:lang w:eastAsia="de-DE"/>
              </w:rPr>
            </w:pPr>
            <w:r w:rsidRPr="00B33C2B">
              <w:rPr>
                <w:rFonts w:ascii="Verdana" w:hAnsi="Verdana" w:cs="Arial"/>
                <w:sz w:val="20"/>
                <w:szCs w:val="20"/>
                <w:lang w:eastAsia="de-DE"/>
              </w:rPr>
              <w:t>f4.5b</w:t>
            </w:r>
          </w:p>
        </w:tc>
        <w:tc>
          <w:tcPr>
            <w:tcW w:w="5210" w:type="dxa"/>
            <w:shd w:val="clear" w:color="auto" w:fill="FFFFFF" w:themeFill="background1"/>
          </w:tcPr>
          <w:p w14:paraId="099DCE62" w14:textId="678FA53D" w:rsidR="00072F55" w:rsidRPr="00B33C2B" w:rsidRDefault="00072F55" w:rsidP="00294B3E">
            <w:pPr>
              <w:ind w:left="1"/>
              <w:rPr>
                <w:rFonts w:ascii="Verdana" w:hAnsi="Verdana" w:cs="Arial"/>
                <w:sz w:val="20"/>
                <w:szCs w:val="20"/>
                <w:lang w:eastAsia="de-DE"/>
              </w:rPr>
            </w:pPr>
            <w:r w:rsidRPr="00B33C2B">
              <w:rPr>
                <w:rFonts w:ascii="Verdana" w:hAnsi="Verdana" w:cs="Arial"/>
                <w:sz w:val="20"/>
                <w:szCs w:val="20"/>
                <w:lang w:eastAsia="de-DE"/>
              </w:rPr>
              <w:t>Sie beschreiben die Auswirkungen von Düngungsfehlern. (K2)</w:t>
            </w:r>
          </w:p>
        </w:tc>
        <w:tc>
          <w:tcPr>
            <w:tcW w:w="2115" w:type="dxa"/>
            <w:gridSpan w:val="2"/>
            <w:shd w:val="clear" w:color="auto" w:fill="FFFFFF" w:themeFill="background1"/>
          </w:tcPr>
          <w:p w14:paraId="06032AEB" w14:textId="77777777" w:rsidR="00072F55" w:rsidRPr="00B33C2B" w:rsidRDefault="00072F55" w:rsidP="00294B3E">
            <w:pPr>
              <w:pStyle w:val="Listenabsatz"/>
              <w:ind w:left="0"/>
              <w:rPr>
                <w:rFonts w:ascii="Verdana" w:hAnsi="Verdana" w:cs="Arial"/>
                <w:sz w:val="20"/>
                <w:szCs w:val="20"/>
                <w:lang w:eastAsia="de-DE"/>
              </w:rPr>
            </w:pPr>
          </w:p>
        </w:tc>
      </w:tr>
      <w:tr w:rsidR="007038BB" w:rsidRPr="00B33C2B" w14:paraId="1B5F1DA8" w14:textId="77777777" w:rsidTr="00B33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949"/>
        </w:trPr>
        <w:tc>
          <w:tcPr>
            <w:tcW w:w="1691" w:type="dxa"/>
            <w:shd w:val="clear" w:color="auto" w:fill="FFFFFF" w:themeFill="background1"/>
          </w:tcPr>
          <w:p w14:paraId="0AF4C101" w14:textId="64F552BF" w:rsidR="007038BB" w:rsidRPr="00B33C2B" w:rsidRDefault="007038BB" w:rsidP="00294B3E">
            <w:pPr>
              <w:rPr>
                <w:rFonts w:ascii="Verdana" w:hAnsi="Verdana" w:cs="Arial"/>
                <w:sz w:val="20"/>
                <w:szCs w:val="20"/>
                <w:lang w:eastAsia="de-DE"/>
              </w:rPr>
            </w:pPr>
            <w:r w:rsidRPr="00B33C2B">
              <w:rPr>
                <w:rFonts w:ascii="Verdana" w:hAnsi="Verdana" w:cs="Arial"/>
                <w:sz w:val="20"/>
                <w:szCs w:val="20"/>
                <w:lang w:eastAsia="de-DE"/>
              </w:rPr>
              <w:t>f5.2c</w:t>
            </w:r>
            <w:r w:rsidRPr="00B33C2B">
              <w:rPr>
                <w:rFonts w:ascii="Verdana" w:hAnsi="Verdana" w:cs="Arial"/>
                <w:sz w:val="20"/>
                <w:szCs w:val="20"/>
                <w:lang w:eastAsia="de-DE"/>
              </w:rPr>
              <w:tab/>
            </w:r>
            <w:r w:rsidRPr="00B33C2B">
              <w:rPr>
                <w:rFonts w:ascii="Verdana" w:hAnsi="Verdana" w:cs="Arial"/>
                <w:sz w:val="20"/>
                <w:szCs w:val="20"/>
                <w:lang w:eastAsia="de-DE"/>
              </w:rPr>
              <w:tab/>
            </w:r>
          </w:p>
        </w:tc>
        <w:tc>
          <w:tcPr>
            <w:tcW w:w="5210" w:type="dxa"/>
            <w:shd w:val="clear" w:color="auto" w:fill="FFFFFF" w:themeFill="background1"/>
          </w:tcPr>
          <w:p w14:paraId="6A9CFA49" w14:textId="0CC2FFDD" w:rsidR="007038BB" w:rsidRPr="00B33C2B" w:rsidRDefault="007038BB" w:rsidP="00294B3E">
            <w:pPr>
              <w:ind w:left="1"/>
              <w:rPr>
                <w:rFonts w:ascii="Verdana" w:hAnsi="Verdana" w:cs="Arial"/>
                <w:sz w:val="20"/>
                <w:szCs w:val="20"/>
                <w:lang w:eastAsia="de-DE"/>
              </w:rPr>
            </w:pPr>
            <w:r w:rsidRPr="00B33C2B">
              <w:rPr>
                <w:rFonts w:ascii="Verdana" w:hAnsi="Verdana" w:cs="Arial"/>
                <w:sz w:val="20"/>
                <w:szCs w:val="20"/>
                <w:lang w:eastAsia="de-DE"/>
              </w:rPr>
              <w:t xml:space="preserve">Sie beschreiben typische Mangelsymptome von Ackerkulturen und mögliche </w:t>
            </w:r>
            <w:proofErr w:type="spellStart"/>
            <w:r w:rsidRPr="00B33C2B">
              <w:rPr>
                <w:rFonts w:ascii="Verdana" w:hAnsi="Verdana" w:cs="Arial"/>
                <w:sz w:val="20"/>
                <w:szCs w:val="20"/>
                <w:lang w:eastAsia="de-DE"/>
              </w:rPr>
              <w:t>Korrekturmassnahmen</w:t>
            </w:r>
            <w:proofErr w:type="spellEnd"/>
            <w:r w:rsidRPr="00B33C2B">
              <w:rPr>
                <w:rFonts w:ascii="Verdana" w:hAnsi="Verdana" w:cs="Arial"/>
                <w:sz w:val="20"/>
                <w:szCs w:val="20"/>
                <w:lang w:eastAsia="de-DE"/>
              </w:rPr>
              <w:t>. (K2)</w:t>
            </w:r>
          </w:p>
        </w:tc>
        <w:tc>
          <w:tcPr>
            <w:tcW w:w="2115" w:type="dxa"/>
            <w:gridSpan w:val="2"/>
            <w:shd w:val="clear" w:color="auto" w:fill="FFFFFF" w:themeFill="background1"/>
          </w:tcPr>
          <w:p w14:paraId="233AA1D5" w14:textId="77777777" w:rsidR="007038BB" w:rsidRPr="00B33C2B" w:rsidRDefault="007038BB" w:rsidP="00294B3E">
            <w:pPr>
              <w:pStyle w:val="Listenabsatz"/>
              <w:ind w:left="0"/>
              <w:rPr>
                <w:rFonts w:ascii="Verdana" w:hAnsi="Verdana" w:cs="Arial"/>
                <w:sz w:val="20"/>
                <w:szCs w:val="20"/>
                <w:lang w:eastAsia="de-DE"/>
              </w:rPr>
            </w:pPr>
          </w:p>
        </w:tc>
      </w:tr>
      <w:tr w:rsidR="00072F55" w:rsidRPr="00B33C2B" w14:paraId="32C7947B" w14:textId="77777777" w:rsidTr="00072F55">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996633"/>
          </w:tcPr>
          <w:p w14:paraId="7E84413C" w14:textId="3FDF9D68" w:rsidR="00072F55" w:rsidRPr="00B33C2B" w:rsidRDefault="00072F55" w:rsidP="00294B3E">
            <w:pPr>
              <w:spacing w:before="240" w:after="240"/>
              <w:rPr>
                <w:rFonts w:ascii="Verdana" w:hAnsi="Verdana" w:cstheme="minorHAnsi"/>
                <w:b/>
                <w:bCs/>
                <w:sz w:val="20"/>
                <w:szCs w:val="20"/>
              </w:rPr>
            </w:pPr>
            <w:r w:rsidRPr="00B33C2B">
              <w:rPr>
                <w:rFonts w:ascii="Verdana" w:hAnsi="Verdana" w:cstheme="minorHAnsi"/>
                <w:b/>
                <w:bCs/>
                <w:color w:val="FFFFFF" w:themeColor="background1"/>
                <w:sz w:val="20"/>
                <w:szCs w:val="20"/>
              </w:rPr>
              <w:t>Wirtschaftlichkeit</w:t>
            </w:r>
          </w:p>
        </w:tc>
      </w:tr>
      <w:tr w:rsidR="00072F55" w:rsidRPr="00B33C2B" w14:paraId="707F7671"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AFE4729" w14:textId="1C6B3324" w:rsidR="00072F55" w:rsidRPr="00B33C2B" w:rsidRDefault="00072F55" w:rsidP="00294B3E">
            <w:pPr>
              <w:rPr>
                <w:rFonts w:ascii="Verdana" w:hAnsi="Verdana" w:cs="Arial"/>
                <w:sz w:val="20"/>
                <w:szCs w:val="20"/>
                <w:lang w:eastAsia="de-DE"/>
              </w:rPr>
            </w:pPr>
            <w:r w:rsidRPr="00B33C2B">
              <w:rPr>
                <w:rFonts w:ascii="Verdana" w:hAnsi="Verdana" w:cs="Arial"/>
                <w:sz w:val="20"/>
                <w:szCs w:val="20"/>
                <w:lang w:eastAsia="de-DE"/>
              </w:rPr>
              <w:t>f1.2c</w:t>
            </w:r>
          </w:p>
        </w:tc>
        <w:tc>
          <w:tcPr>
            <w:tcW w:w="5210" w:type="dxa"/>
            <w:shd w:val="clear" w:color="auto" w:fill="FFFFFF" w:themeFill="background1"/>
          </w:tcPr>
          <w:p w14:paraId="67FCDAE4" w14:textId="158E12AF" w:rsidR="00072F55" w:rsidRPr="00B33C2B" w:rsidRDefault="00072F55" w:rsidP="00294B3E">
            <w:pPr>
              <w:ind w:left="1"/>
              <w:rPr>
                <w:rFonts w:ascii="Verdana" w:hAnsi="Verdana" w:cs="Arial"/>
                <w:sz w:val="20"/>
                <w:szCs w:val="20"/>
                <w:lang w:eastAsia="de-DE"/>
              </w:rPr>
            </w:pPr>
            <w:r w:rsidRPr="00B33C2B">
              <w:rPr>
                <w:rFonts w:ascii="Verdana" w:hAnsi="Verdana" w:cs="Arial"/>
                <w:sz w:val="20"/>
                <w:szCs w:val="20"/>
                <w:lang w:eastAsia="de-DE"/>
              </w:rPr>
              <w:t>Sie schätzen anhand von Beispielen den Arbeitsbedarf der verschiedenen Ackerkulturen ab. (K3)</w:t>
            </w:r>
          </w:p>
        </w:tc>
        <w:tc>
          <w:tcPr>
            <w:tcW w:w="2115" w:type="dxa"/>
            <w:gridSpan w:val="2"/>
            <w:shd w:val="clear" w:color="auto" w:fill="FFFFFF" w:themeFill="background1"/>
          </w:tcPr>
          <w:p w14:paraId="6A66455A" w14:textId="77777777" w:rsidR="00072F55" w:rsidRPr="00B33C2B" w:rsidRDefault="00072F55" w:rsidP="00294B3E">
            <w:pPr>
              <w:pStyle w:val="Listenabsatz"/>
              <w:ind w:left="0"/>
              <w:rPr>
                <w:rFonts w:ascii="Verdana" w:hAnsi="Verdana" w:cs="Arial"/>
                <w:sz w:val="20"/>
                <w:szCs w:val="20"/>
                <w:lang w:eastAsia="de-DE"/>
              </w:rPr>
            </w:pPr>
          </w:p>
        </w:tc>
      </w:tr>
      <w:tr w:rsidR="007038BB" w:rsidRPr="00B33C2B" w14:paraId="5B4D3EC9"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94E6C3B" w14:textId="667E1347" w:rsidR="007038BB" w:rsidRPr="00B33C2B" w:rsidRDefault="007038BB" w:rsidP="00294B3E">
            <w:pPr>
              <w:rPr>
                <w:rFonts w:ascii="Verdana" w:hAnsi="Verdana" w:cs="Arial"/>
                <w:sz w:val="20"/>
                <w:szCs w:val="20"/>
                <w:lang w:eastAsia="de-DE"/>
              </w:rPr>
            </w:pPr>
            <w:r w:rsidRPr="00B33C2B">
              <w:rPr>
                <w:rFonts w:ascii="Verdana" w:hAnsi="Verdana"/>
                <w:sz w:val="20"/>
                <w:szCs w:val="20"/>
              </w:rPr>
              <w:t>f1.2d</w:t>
            </w:r>
          </w:p>
        </w:tc>
        <w:tc>
          <w:tcPr>
            <w:tcW w:w="5210" w:type="dxa"/>
            <w:shd w:val="clear" w:color="auto" w:fill="FFFFFF" w:themeFill="background1"/>
          </w:tcPr>
          <w:p w14:paraId="709ACF26" w14:textId="0DB67E00" w:rsidR="007038BB" w:rsidRPr="00B33C2B" w:rsidRDefault="007038BB" w:rsidP="00294B3E">
            <w:pPr>
              <w:ind w:left="1"/>
              <w:rPr>
                <w:rFonts w:ascii="Verdana" w:hAnsi="Verdana" w:cs="Arial"/>
                <w:sz w:val="20"/>
                <w:szCs w:val="20"/>
                <w:lang w:eastAsia="de-DE"/>
              </w:rPr>
            </w:pPr>
            <w:r w:rsidRPr="00B33C2B">
              <w:rPr>
                <w:rFonts w:ascii="Verdana" w:hAnsi="Verdana"/>
                <w:sz w:val="20"/>
                <w:szCs w:val="20"/>
              </w:rPr>
              <w:t>Sie stellen Kosten und Erlös einer ausgewählten Kultur gegenüber. (K4)</w:t>
            </w:r>
          </w:p>
        </w:tc>
        <w:tc>
          <w:tcPr>
            <w:tcW w:w="2115" w:type="dxa"/>
            <w:gridSpan w:val="2"/>
            <w:shd w:val="clear" w:color="auto" w:fill="FFFFFF" w:themeFill="background1"/>
          </w:tcPr>
          <w:p w14:paraId="7E09DC16" w14:textId="77777777" w:rsidR="007038BB" w:rsidRPr="00B33C2B" w:rsidRDefault="007038BB" w:rsidP="00294B3E">
            <w:pPr>
              <w:pStyle w:val="Listenabsatz"/>
              <w:ind w:left="0"/>
              <w:rPr>
                <w:rFonts w:ascii="Verdana" w:hAnsi="Verdana" w:cs="Arial"/>
                <w:sz w:val="20"/>
                <w:szCs w:val="20"/>
                <w:lang w:eastAsia="de-DE"/>
              </w:rPr>
            </w:pPr>
          </w:p>
        </w:tc>
      </w:tr>
      <w:tr w:rsidR="00072F55" w:rsidRPr="00B33C2B" w14:paraId="5959933C"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00533D3" w14:textId="0A526213" w:rsidR="00072F55" w:rsidRPr="00B33C2B" w:rsidRDefault="00072F55" w:rsidP="00294B3E">
            <w:pPr>
              <w:rPr>
                <w:rFonts w:ascii="Verdana" w:hAnsi="Verdana" w:cs="Arial"/>
                <w:sz w:val="20"/>
                <w:szCs w:val="20"/>
                <w:lang w:eastAsia="de-DE"/>
              </w:rPr>
            </w:pPr>
            <w:r w:rsidRPr="00B33C2B">
              <w:rPr>
                <w:rFonts w:ascii="Verdana" w:hAnsi="Verdana"/>
                <w:sz w:val="20"/>
                <w:szCs w:val="20"/>
              </w:rPr>
              <w:t>f8.2</w:t>
            </w:r>
          </w:p>
        </w:tc>
        <w:tc>
          <w:tcPr>
            <w:tcW w:w="5210" w:type="dxa"/>
            <w:shd w:val="clear" w:color="auto" w:fill="FFFFFF" w:themeFill="background1"/>
          </w:tcPr>
          <w:p w14:paraId="22A1F59A" w14:textId="15891EE3" w:rsidR="00072F55" w:rsidRPr="00B33C2B" w:rsidRDefault="00072F55" w:rsidP="00294B3E">
            <w:pPr>
              <w:ind w:left="1"/>
              <w:rPr>
                <w:rFonts w:ascii="Verdana" w:hAnsi="Verdana" w:cs="Arial"/>
                <w:sz w:val="20"/>
                <w:szCs w:val="20"/>
                <w:lang w:eastAsia="de-DE"/>
              </w:rPr>
            </w:pPr>
            <w:r w:rsidRPr="00B33C2B">
              <w:rPr>
                <w:rFonts w:ascii="Verdana" w:hAnsi="Verdana"/>
                <w:sz w:val="20"/>
                <w:szCs w:val="20"/>
              </w:rPr>
              <w:t>Sie vergleichen Aufwand und Erlös bei verschiedenen Absatzkanälen. (K2)</w:t>
            </w:r>
          </w:p>
        </w:tc>
        <w:tc>
          <w:tcPr>
            <w:tcW w:w="2115" w:type="dxa"/>
            <w:gridSpan w:val="2"/>
            <w:shd w:val="clear" w:color="auto" w:fill="FFFFFF" w:themeFill="background1"/>
          </w:tcPr>
          <w:p w14:paraId="3A57E784" w14:textId="77777777" w:rsidR="00072F55" w:rsidRPr="00B33C2B" w:rsidRDefault="00072F55" w:rsidP="00294B3E">
            <w:pPr>
              <w:pStyle w:val="Listenabsatz"/>
              <w:ind w:left="0"/>
              <w:rPr>
                <w:rFonts w:ascii="Verdana" w:hAnsi="Verdana" w:cs="Arial"/>
                <w:sz w:val="20"/>
                <w:szCs w:val="20"/>
                <w:lang w:eastAsia="de-DE"/>
              </w:rPr>
            </w:pPr>
          </w:p>
        </w:tc>
      </w:tr>
      <w:tr w:rsidR="00072F55" w:rsidRPr="00B33C2B" w14:paraId="747E6FE0" w14:textId="77777777" w:rsidTr="00072F55">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996633"/>
          </w:tcPr>
          <w:p w14:paraId="4BE392AA" w14:textId="4E14CEFA" w:rsidR="00072F55" w:rsidRPr="00B33C2B" w:rsidRDefault="00072F55" w:rsidP="00294B3E">
            <w:pPr>
              <w:spacing w:before="240" w:after="240"/>
              <w:rPr>
                <w:rFonts w:ascii="Verdana" w:hAnsi="Verdana" w:cstheme="minorHAnsi"/>
                <w:b/>
                <w:bCs/>
                <w:sz w:val="20"/>
                <w:szCs w:val="20"/>
              </w:rPr>
            </w:pPr>
            <w:bookmarkStart w:id="2" w:name="_Hlk177728618"/>
            <w:r w:rsidRPr="00B33C2B">
              <w:rPr>
                <w:rFonts w:ascii="Verdana" w:hAnsi="Verdana" w:cstheme="minorHAnsi"/>
                <w:b/>
                <w:bCs/>
                <w:color w:val="FFFFFF" w:themeColor="background1"/>
                <w:sz w:val="20"/>
                <w:szCs w:val="20"/>
              </w:rPr>
              <w:t>Ernte, Lagerung</w:t>
            </w:r>
            <w:r w:rsidR="00B33C2B" w:rsidRPr="00B33C2B">
              <w:rPr>
                <w:rFonts w:ascii="Verdana" w:hAnsi="Verdana" w:cstheme="minorHAnsi"/>
                <w:b/>
                <w:bCs/>
                <w:color w:val="FFFFFF" w:themeColor="background1"/>
                <w:sz w:val="20"/>
                <w:szCs w:val="20"/>
              </w:rPr>
              <w:t xml:space="preserve"> und </w:t>
            </w:r>
            <w:r w:rsidRPr="00B33C2B">
              <w:rPr>
                <w:rFonts w:ascii="Verdana" w:hAnsi="Verdana" w:cstheme="minorHAnsi"/>
                <w:b/>
                <w:bCs/>
                <w:color w:val="FFFFFF" w:themeColor="background1"/>
                <w:sz w:val="20"/>
                <w:szCs w:val="20"/>
              </w:rPr>
              <w:t xml:space="preserve">Vermarktung </w:t>
            </w:r>
          </w:p>
        </w:tc>
      </w:tr>
      <w:tr w:rsidR="001176D1" w:rsidRPr="00B33C2B" w14:paraId="429F0194"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44959A0" w14:textId="78B2573D" w:rsidR="001176D1" w:rsidRPr="00B33C2B" w:rsidRDefault="001176D1" w:rsidP="00294B3E">
            <w:pPr>
              <w:rPr>
                <w:rFonts w:ascii="Verdana" w:hAnsi="Verdana" w:cs="Arial"/>
                <w:sz w:val="20"/>
                <w:szCs w:val="20"/>
                <w:lang w:eastAsia="de-DE"/>
              </w:rPr>
            </w:pPr>
            <w:r w:rsidRPr="00B33C2B">
              <w:rPr>
                <w:rFonts w:ascii="Verdana" w:hAnsi="Verdana" w:cstheme="minorHAnsi"/>
                <w:bCs/>
                <w:sz w:val="20"/>
                <w:szCs w:val="20"/>
              </w:rPr>
              <w:t>f1.3b</w:t>
            </w:r>
          </w:p>
        </w:tc>
        <w:tc>
          <w:tcPr>
            <w:tcW w:w="5210" w:type="dxa"/>
            <w:shd w:val="clear" w:color="auto" w:fill="FFFFFF" w:themeFill="background1"/>
          </w:tcPr>
          <w:p w14:paraId="2D0015EF" w14:textId="61D35A8D" w:rsidR="001176D1" w:rsidRPr="00B33C2B" w:rsidRDefault="001176D1" w:rsidP="00294B3E">
            <w:pPr>
              <w:ind w:left="1"/>
              <w:rPr>
                <w:rFonts w:ascii="Verdana" w:hAnsi="Verdana" w:cs="Arial"/>
                <w:sz w:val="20"/>
                <w:szCs w:val="20"/>
                <w:lang w:eastAsia="de-DE"/>
              </w:rPr>
            </w:pPr>
            <w:r w:rsidRPr="00B33C2B">
              <w:rPr>
                <w:rFonts w:ascii="Verdana" w:hAnsi="Verdana" w:cstheme="minorHAnsi"/>
                <w:bCs/>
                <w:sz w:val="20"/>
                <w:szCs w:val="20"/>
              </w:rPr>
              <w:t>Sie erklären die verschiedenen Ertragsniveaus und Qualitätsanforderungen von Ackerkulturen. (K2)</w:t>
            </w:r>
          </w:p>
        </w:tc>
        <w:tc>
          <w:tcPr>
            <w:tcW w:w="2115" w:type="dxa"/>
            <w:gridSpan w:val="2"/>
            <w:shd w:val="clear" w:color="auto" w:fill="FFFFFF" w:themeFill="background1"/>
          </w:tcPr>
          <w:p w14:paraId="77563E3F" w14:textId="2883C2C2" w:rsidR="001176D1" w:rsidRPr="00B33C2B" w:rsidRDefault="001176D1" w:rsidP="00294B3E">
            <w:pPr>
              <w:pStyle w:val="Listenabsatz"/>
              <w:ind w:left="0"/>
              <w:rPr>
                <w:rFonts w:ascii="Verdana" w:hAnsi="Verdana" w:cs="Arial"/>
                <w:sz w:val="20"/>
                <w:szCs w:val="20"/>
                <w:lang w:eastAsia="de-DE"/>
              </w:rPr>
            </w:pPr>
          </w:p>
        </w:tc>
      </w:tr>
      <w:bookmarkEnd w:id="2"/>
      <w:tr w:rsidR="00072F55" w:rsidRPr="00B33C2B" w14:paraId="7B264A72"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AA8CE44" w14:textId="25311541" w:rsidR="00072F55" w:rsidRPr="00B33C2B" w:rsidRDefault="00072F55" w:rsidP="00294B3E">
            <w:pPr>
              <w:rPr>
                <w:rFonts w:ascii="Verdana" w:hAnsi="Verdana" w:cstheme="minorHAnsi"/>
                <w:sz w:val="20"/>
                <w:szCs w:val="20"/>
              </w:rPr>
            </w:pPr>
            <w:r w:rsidRPr="00B33C2B">
              <w:rPr>
                <w:rFonts w:ascii="Verdana" w:hAnsi="Verdana" w:cs="Arial"/>
                <w:sz w:val="20"/>
                <w:szCs w:val="20"/>
                <w:lang w:eastAsia="de-DE"/>
              </w:rPr>
              <w:t>f6.1</w:t>
            </w:r>
          </w:p>
        </w:tc>
        <w:tc>
          <w:tcPr>
            <w:tcW w:w="5210" w:type="dxa"/>
            <w:shd w:val="clear" w:color="auto" w:fill="FFFFFF" w:themeFill="background1"/>
          </w:tcPr>
          <w:p w14:paraId="18FDE50A" w14:textId="7A6EAE60" w:rsidR="00072F55" w:rsidRPr="00B33C2B" w:rsidRDefault="00072F55" w:rsidP="00294B3E">
            <w:pPr>
              <w:ind w:left="1"/>
              <w:rPr>
                <w:rFonts w:ascii="Verdana" w:hAnsi="Verdana" w:cs="Arial"/>
                <w:sz w:val="20"/>
                <w:szCs w:val="20"/>
                <w:lang w:eastAsia="de-DE"/>
              </w:rPr>
            </w:pPr>
            <w:r w:rsidRPr="00B33C2B">
              <w:rPr>
                <w:rFonts w:ascii="Verdana" w:hAnsi="Verdana" w:cs="Arial"/>
                <w:sz w:val="20"/>
                <w:szCs w:val="20"/>
                <w:lang w:eastAsia="de-DE"/>
              </w:rPr>
              <w:t>Sie erläutern die Qualitätskriterien der wichtigsten Ackerkulturen in Bezug auf den Erntezeitpunkt. (K2)</w:t>
            </w:r>
          </w:p>
        </w:tc>
        <w:tc>
          <w:tcPr>
            <w:tcW w:w="2115" w:type="dxa"/>
            <w:gridSpan w:val="2"/>
            <w:shd w:val="clear" w:color="auto" w:fill="FFFFFF" w:themeFill="background1"/>
          </w:tcPr>
          <w:p w14:paraId="5F487E68" w14:textId="77777777" w:rsidR="00072F55" w:rsidRPr="00B33C2B" w:rsidRDefault="00072F55" w:rsidP="00294B3E">
            <w:pPr>
              <w:pStyle w:val="Listenabsatz"/>
              <w:ind w:left="0"/>
              <w:rPr>
                <w:rFonts w:ascii="Verdana" w:hAnsi="Verdana" w:cs="Arial"/>
                <w:sz w:val="20"/>
                <w:szCs w:val="20"/>
                <w:lang w:eastAsia="de-DE"/>
              </w:rPr>
            </w:pPr>
          </w:p>
        </w:tc>
      </w:tr>
      <w:tr w:rsidR="00072F55" w:rsidRPr="00B33C2B" w14:paraId="55CEE078"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EAEAE40" w14:textId="67093288" w:rsidR="00072F55" w:rsidRPr="00B33C2B" w:rsidRDefault="00072F55" w:rsidP="00294B3E">
            <w:pPr>
              <w:rPr>
                <w:rFonts w:ascii="Verdana" w:hAnsi="Verdana" w:cstheme="minorHAnsi"/>
                <w:sz w:val="20"/>
                <w:szCs w:val="20"/>
              </w:rPr>
            </w:pPr>
            <w:r w:rsidRPr="00B33C2B">
              <w:rPr>
                <w:rFonts w:ascii="Verdana" w:hAnsi="Verdana" w:cs="Arial"/>
                <w:sz w:val="20"/>
                <w:szCs w:val="20"/>
                <w:lang w:eastAsia="de-DE"/>
              </w:rPr>
              <w:t>f6.2</w:t>
            </w:r>
          </w:p>
        </w:tc>
        <w:tc>
          <w:tcPr>
            <w:tcW w:w="5210" w:type="dxa"/>
            <w:shd w:val="clear" w:color="auto" w:fill="FFFFFF" w:themeFill="background1"/>
          </w:tcPr>
          <w:p w14:paraId="6E5FAFA1" w14:textId="066F764E" w:rsidR="00072F55" w:rsidRPr="00B33C2B" w:rsidRDefault="00072F55" w:rsidP="00294B3E">
            <w:pPr>
              <w:ind w:left="1"/>
              <w:rPr>
                <w:rFonts w:ascii="Verdana" w:hAnsi="Verdana" w:cs="Arial"/>
                <w:sz w:val="20"/>
                <w:szCs w:val="20"/>
                <w:lang w:eastAsia="de-DE"/>
              </w:rPr>
            </w:pPr>
            <w:r w:rsidRPr="00B33C2B">
              <w:rPr>
                <w:rFonts w:ascii="Verdana" w:hAnsi="Verdana" w:cs="Arial"/>
                <w:sz w:val="20"/>
                <w:szCs w:val="20"/>
                <w:lang w:eastAsia="de-DE"/>
              </w:rPr>
              <w:t>Sie beurteilen den idealen Reifegrad von Ackerkulturen anhand von Beispielen. (K3)</w:t>
            </w:r>
          </w:p>
        </w:tc>
        <w:tc>
          <w:tcPr>
            <w:tcW w:w="2115" w:type="dxa"/>
            <w:gridSpan w:val="2"/>
            <w:shd w:val="clear" w:color="auto" w:fill="FFFFFF" w:themeFill="background1"/>
          </w:tcPr>
          <w:p w14:paraId="67E1A048" w14:textId="77777777" w:rsidR="00072F55" w:rsidRPr="00B33C2B" w:rsidRDefault="00072F55" w:rsidP="00294B3E">
            <w:pPr>
              <w:pStyle w:val="Listenabsatz"/>
              <w:ind w:left="0"/>
              <w:rPr>
                <w:rFonts w:ascii="Verdana" w:hAnsi="Verdana" w:cs="Arial"/>
                <w:sz w:val="20"/>
                <w:szCs w:val="20"/>
                <w:lang w:eastAsia="de-DE"/>
              </w:rPr>
            </w:pPr>
          </w:p>
        </w:tc>
      </w:tr>
      <w:tr w:rsidR="00072F55" w:rsidRPr="00B33C2B" w14:paraId="66B19D4A"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80256B6" w14:textId="6590D696" w:rsidR="00072F55" w:rsidRPr="00B33C2B" w:rsidRDefault="00072F55" w:rsidP="00294B3E">
            <w:pPr>
              <w:rPr>
                <w:rFonts w:ascii="Verdana" w:hAnsi="Verdana" w:cstheme="minorHAnsi"/>
                <w:sz w:val="20"/>
                <w:szCs w:val="20"/>
              </w:rPr>
            </w:pPr>
            <w:r w:rsidRPr="00B33C2B">
              <w:rPr>
                <w:rFonts w:ascii="Verdana" w:hAnsi="Verdana" w:cs="Arial"/>
                <w:sz w:val="20"/>
                <w:szCs w:val="20"/>
                <w:lang w:eastAsia="de-DE"/>
              </w:rPr>
              <w:t>f6.4</w:t>
            </w:r>
          </w:p>
        </w:tc>
        <w:tc>
          <w:tcPr>
            <w:tcW w:w="5210" w:type="dxa"/>
            <w:shd w:val="clear" w:color="auto" w:fill="FFFFFF" w:themeFill="background1"/>
          </w:tcPr>
          <w:p w14:paraId="5CC52C94" w14:textId="2CDAF3FB" w:rsidR="00072F55" w:rsidRPr="00B33C2B" w:rsidRDefault="00072F55" w:rsidP="00294B3E">
            <w:pPr>
              <w:ind w:left="1"/>
              <w:rPr>
                <w:rFonts w:ascii="Verdana" w:hAnsi="Verdana" w:cs="Arial"/>
                <w:sz w:val="20"/>
                <w:szCs w:val="20"/>
                <w:lang w:eastAsia="de-DE"/>
              </w:rPr>
            </w:pPr>
            <w:r w:rsidRPr="00B33C2B">
              <w:rPr>
                <w:rFonts w:ascii="Verdana" w:hAnsi="Verdana" w:cs="Arial"/>
                <w:sz w:val="20"/>
                <w:szCs w:val="20"/>
              </w:rPr>
              <w:t>Sie erläutern verschiedene Erntetechniken. (K2)</w:t>
            </w:r>
          </w:p>
        </w:tc>
        <w:tc>
          <w:tcPr>
            <w:tcW w:w="2115" w:type="dxa"/>
            <w:gridSpan w:val="2"/>
            <w:shd w:val="clear" w:color="auto" w:fill="FFFFFF" w:themeFill="background1"/>
          </w:tcPr>
          <w:p w14:paraId="134C06E8" w14:textId="77777777" w:rsidR="00072F55" w:rsidRPr="00B33C2B" w:rsidRDefault="00072F55" w:rsidP="00294B3E">
            <w:pPr>
              <w:pStyle w:val="Listenabsatz"/>
              <w:ind w:left="0"/>
              <w:rPr>
                <w:rFonts w:ascii="Verdana" w:hAnsi="Verdana" w:cs="Arial"/>
                <w:sz w:val="20"/>
                <w:szCs w:val="20"/>
                <w:lang w:eastAsia="de-DE"/>
              </w:rPr>
            </w:pPr>
          </w:p>
        </w:tc>
      </w:tr>
      <w:tr w:rsidR="00072F55" w:rsidRPr="00B33C2B" w14:paraId="69BE5002"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D4E9F62" w14:textId="008535DA" w:rsidR="00072F55" w:rsidRPr="00B33C2B" w:rsidRDefault="00072F55" w:rsidP="00294B3E">
            <w:pPr>
              <w:rPr>
                <w:rFonts w:ascii="Verdana" w:hAnsi="Verdana" w:cstheme="minorHAnsi"/>
                <w:sz w:val="20"/>
                <w:szCs w:val="20"/>
              </w:rPr>
            </w:pPr>
            <w:r w:rsidRPr="00B33C2B">
              <w:rPr>
                <w:rFonts w:ascii="Verdana" w:hAnsi="Verdana" w:cs="Arial"/>
                <w:sz w:val="20"/>
                <w:szCs w:val="20"/>
                <w:lang w:eastAsia="de-DE"/>
              </w:rPr>
              <w:t>f6.5</w:t>
            </w:r>
          </w:p>
        </w:tc>
        <w:tc>
          <w:tcPr>
            <w:tcW w:w="5210" w:type="dxa"/>
            <w:shd w:val="clear" w:color="auto" w:fill="FFFFFF" w:themeFill="background1"/>
          </w:tcPr>
          <w:p w14:paraId="5C45592D" w14:textId="66CEB542" w:rsidR="00072F55" w:rsidRPr="00B33C2B" w:rsidRDefault="00072F55" w:rsidP="00294B3E">
            <w:pPr>
              <w:ind w:left="1"/>
              <w:rPr>
                <w:rFonts w:ascii="Verdana" w:hAnsi="Verdana" w:cs="Arial"/>
                <w:sz w:val="20"/>
                <w:szCs w:val="20"/>
                <w:lang w:eastAsia="de-DE"/>
              </w:rPr>
            </w:pPr>
            <w:r w:rsidRPr="00B33C2B">
              <w:rPr>
                <w:rFonts w:ascii="Verdana" w:hAnsi="Verdana" w:cs="Arial"/>
                <w:sz w:val="20"/>
                <w:szCs w:val="20"/>
                <w:lang w:eastAsia="de-DE"/>
              </w:rPr>
              <w:t xml:space="preserve">Sie erläutern Ursachen von Ernteschäden und schlagen </w:t>
            </w:r>
            <w:proofErr w:type="spellStart"/>
            <w:r w:rsidRPr="00B33C2B">
              <w:rPr>
                <w:rFonts w:ascii="Verdana" w:hAnsi="Verdana" w:cs="Arial"/>
                <w:sz w:val="20"/>
                <w:szCs w:val="20"/>
                <w:lang w:eastAsia="de-DE"/>
              </w:rPr>
              <w:t>Massnahmen</w:t>
            </w:r>
            <w:proofErr w:type="spellEnd"/>
            <w:r w:rsidRPr="00B33C2B">
              <w:rPr>
                <w:rFonts w:ascii="Verdana" w:hAnsi="Verdana" w:cs="Arial"/>
                <w:sz w:val="20"/>
                <w:szCs w:val="20"/>
                <w:lang w:eastAsia="de-DE"/>
              </w:rPr>
              <w:t xml:space="preserve"> zu deren Verhinderung vor. (K2)</w:t>
            </w:r>
          </w:p>
        </w:tc>
        <w:tc>
          <w:tcPr>
            <w:tcW w:w="2115" w:type="dxa"/>
            <w:gridSpan w:val="2"/>
            <w:shd w:val="clear" w:color="auto" w:fill="FFFFFF" w:themeFill="background1"/>
          </w:tcPr>
          <w:p w14:paraId="6B7B06BC" w14:textId="16A32008" w:rsidR="00072F55" w:rsidRPr="00B33C2B" w:rsidRDefault="00072F55" w:rsidP="00294B3E">
            <w:pPr>
              <w:pStyle w:val="Listenabsatz"/>
              <w:ind w:left="0"/>
              <w:rPr>
                <w:rFonts w:ascii="Verdana" w:hAnsi="Verdana" w:cs="Arial"/>
                <w:sz w:val="20"/>
                <w:szCs w:val="20"/>
                <w:lang w:eastAsia="de-DE"/>
              </w:rPr>
            </w:pPr>
          </w:p>
        </w:tc>
      </w:tr>
      <w:tr w:rsidR="00072F55" w:rsidRPr="00B33C2B" w14:paraId="7EB00D70"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9A9367E" w14:textId="01A3C2CB" w:rsidR="00072F55" w:rsidRPr="00B33C2B" w:rsidRDefault="00072F55" w:rsidP="00294B3E">
            <w:pPr>
              <w:rPr>
                <w:rFonts w:ascii="Verdana" w:hAnsi="Verdana" w:cstheme="minorHAnsi"/>
                <w:sz w:val="20"/>
                <w:szCs w:val="20"/>
              </w:rPr>
            </w:pPr>
            <w:r w:rsidRPr="00B33C2B">
              <w:rPr>
                <w:rFonts w:ascii="Verdana" w:hAnsi="Verdana" w:cs="Arial"/>
                <w:sz w:val="20"/>
                <w:szCs w:val="20"/>
                <w:lang w:eastAsia="de-DE"/>
              </w:rPr>
              <w:t>f6.7</w:t>
            </w:r>
          </w:p>
        </w:tc>
        <w:tc>
          <w:tcPr>
            <w:tcW w:w="5210" w:type="dxa"/>
            <w:shd w:val="clear" w:color="auto" w:fill="FFFFFF" w:themeFill="background1"/>
          </w:tcPr>
          <w:p w14:paraId="6B9C7F26" w14:textId="323040AD" w:rsidR="00072F55" w:rsidRPr="00B33C2B" w:rsidRDefault="00072F55" w:rsidP="00294B3E">
            <w:pPr>
              <w:ind w:left="1"/>
              <w:rPr>
                <w:rFonts w:ascii="Verdana" w:hAnsi="Verdana" w:cs="Arial"/>
                <w:sz w:val="20"/>
                <w:szCs w:val="20"/>
                <w:lang w:eastAsia="de-DE"/>
              </w:rPr>
            </w:pPr>
            <w:r w:rsidRPr="00B33C2B">
              <w:rPr>
                <w:rFonts w:ascii="Verdana" w:hAnsi="Verdana" w:cs="Arial"/>
                <w:sz w:val="20"/>
                <w:szCs w:val="20"/>
                <w:lang w:eastAsia="de-DE"/>
              </w:rPr>
              <w:t>Sie analysieren anhand von Beispielen die Qualität von Ernteergebnissen. (K4)</w:t>
            </w:r>
          </w:p>
        </w:tc>
        <w:tc>
          <w:tcPr>
            <w:tcW w:w="2115" w:type="dxa"/>
            <w:gridSpan w:val="2"/>
            <w:shd w:val="clear" w:color="auto" w:fill="FFFFFF" w:themeFill="background1"/>
          </w:tcPr>
          <w:p w14:paraId="6DC6CCEA" w14:textId="77777777" w:rsidR="00072F55" w:rsidRPr="00B33C2B" w:rsidRDefault="00072F55" w:rsidP="00294B3E">
            <w:pPr>
              <w:pStyle w:val="Listenabsatz"/>
              <w:ind w:left="0"/>
              <w:rPr>
                <w:rFonts w:ascii="Verdana" w:hAnsi="Verdana" w:cs="Arial"/>
                <w:sz w:val="20"/>
                <w:szCs w:val="20"/>
                <w:lang w:eastAsia="de-DE"/>
              </w:rPr>
            </w:pPr>
          </w:p>
        </w:tc>
      </w:tr>
      <w:tr w:rsidR="00072F55" w:rsidRPr="00B33C2B" w14:paraId="0F649CC4"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0F8416D" w14:textId="1CE8E9C5" w:rsidR="00072F55" w:rsidRPr="00B33C2B" w:rsidRDefault="00072F55" w:rsidP="00294B3E">
            <w:pPr>
              <w:rPr>
                <w:rFonts w:ascii="Verdana" w:hAnsi="Verdana" w:cstheme="minorHAnsi"/>
                <w:sz w:val="20"/>
                <w:szCs w:val="20"/>
              </w:rPr>
            </w:pPr>
            <w:r w:rsidRPr="00B33C2B">
              <w:rPr>
                <w:rFonts w:ascii="Verdana" w:hAnsi="Verdana" w:cs="Arial"/>
                <w:sz w:val="20"/>
                <w:szCs w:val="20"/>
                <w:lang w:eastAsia="de-DE"/>
              </w:rPr>
              <w:t>f7.1</w:t>
            </w:r>
          </w:p>
        </w:tc>
        <w:tc>
          <w:tcPr>
            <w:tcW w:w="5210" w:type="dxa"/>
            <w:shd w:val="clear" w:color="auto" w:fill="FFFFFF" w:themeFill="background1"/>
          </w:tcPr>
          <w:p w14:paraId="4EF2912B" w14:textId="7D1A40AF" w:rsidR="00072F55" w:rsidRPr="00B33C2B" w:rsidRDefault="00072F55" w:rsidP="00294B3E">
            <w:pPr>
              <w:ind w:left="1"/>
              <w:rPr>
                <w:rFonts w:ascii="Verdana" w:hAnsi="Verdana" w:cs="Arial"/>
                <w:sz w:val="20"/>
                <w:szCs w:val="20"/>
                <w:lang w:eastAsia="de-DE"/>
              </w:rPr>
            </w:pPr>
            <w:r w:rsidRPr="00B33C2B">
              <w:rPr>
                <w:rFonts w:ascii="Verdana" w:hAnsi="Verdana" w:cs="Arial"/>
                <w:sz w:val="20"/>
                <w:szCs w:val="20"/>
                <w:lang w:eastAsia="de-DE"/>
              </w:rPr>
              <w:t>Sie beschreiben Eigenschaften und Verwendungszwecke verschiedener Systeme zur Lagerung von Ackerfrüchten. (K2)</w:t>
            </w:r>
          </w:p>
        </w:tc>
        <w:tc>
          <w:tcPr>
            <w:tcW w:w="2115" w:type="dxa"/>
            <w:gridSpan w:val="2"/>
            <w:shd w:val="clear" w:color="auto" w:fill="FFFFFF" w:themeFill="background1"/>
          </w:tcPr>
          <w:p w14:paraId="4AB7FCA8" w14:textId="2FC50109" w:rsidR="00072F55" w:rsidRPr="00B33C2B" w:rsidRDefault="00072F55" w:rsidP="00294B3E">
            <w:pPr>
              <w:pStyle w:val="Listenabsatz"/>
              <w:ind w:left="0"/>
              <w:rPr>
                <w:rFonts w:ascii="Verdana" w:hAnsi="Verdana" w:cs="Arial"/>
                <w:sz w:val="20"/>
                <w:szCs w:val="20"/>
                <w:lang w:eastAsia="de-DE"/>
              </w:rPr>
            </w:pPr>
          </w:p>
        </w:tc>
      </w:tr>
      <w:tr w:rsidR="00072F55" w:rsidRPr="00B33C2B" w14:paraId="5B0B4340"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7380D5E" w14:textId="3D266D81" w:rsidR="00072F55" w:rsidRPr="00B33C2B" w:rsidRDefault="00072F55" w:rsidP="00294B3E">
            <w:pPr>
              <w:pStyle w:val="Listenabsatz"/>
              <w:ind w:left="0"/>
              <w:rPr>
                <w:rFonts w:ascii="Verdana" w:hAnsi="Verdana"/>
                <w:sz w:val="20"/>
                <w:szCs w:val="20"/>
              </w:rPr>
            </w:pPr>
            <w:r w:rsidRPr="00B33C2B">
              <w:rPr>
                <w:rFonts w:ascii="Verdana" w:hAnsi="Verdana" w:cs="Arial"/>
                <w:sz w:val="20"/>
                <w:szCs w:val="20"/>
                <w:lang w:eastAsia="de-DE"/>
              </w:rPr>
              <w:lastRenderedPageBreak/>
              <w:t>f7.3</w:t>
            </w:r>
          </w:p>
        </w:tc>
        <w:tc>
          <w:tcPr>
            <w:tcW w:w="5210" w:type="dxa"/>
            <w:shd w:val="clear" w:color="auto" w:fill="FFFFFF" w:themeFill="background1"/>
          </w:tcPr>
          <w:p w14:paraId="6C65C801" w14:textId="1908D361" w:rsidR="00072F55" w:rsidRPr="00B33C2B" w:rsidRDefault="00072F55" w:rsidP="00294B3E">
            <w:pPr>
              <w:ind w:left="1"/>
              <w:rPr>
                <w:rFonts w:ascii="Verdana" w:hAnsi="Verdana" w:cs="Arial"/>
                <w:sz w:val="20"/>
                <w:szCs w:val="20"/>
                <w:lang w:eastAsia="de-DE"/>
              </w:rPr>
            </w:pPr>
            <w:r w:rsidRPr="00B33C2B">
              <w:rPr>
                <w:rFonts w:ascii="Verdana" w:hAnsi="Verdana" w:cs="Arial"/>
                <w:sz w:val="20"/>
                <w:szCs w:val="20"/>
                <w:lang w:eastAsia="de-DE"/>
              </w:rPr>
              <w:t xml:space="preserve">Sie erläutern die Risiken und </w:t>
            </w:r>
            <w:proofErr w:type="spellStart"/>
            <w:r w:rsidRPr="00B33C2B">
              <w:rPr>
                <w:rFonts w:ascii="Verdana" w:hAnsi="Verdana" w:cs="Arial"/>
                <w:sz w:val="20"/>
                <w:szCs w:val="20"/>
                <w:lang w:eastAsia="de-DE"/>
              </w:rPr>
              <w:t>Sicherheitsmassnahmen</w:t>
            </w:r>
            <w:proofErr w:type="spellEnd"/>
            <w:r w:rsidRPr="00B33C2B">
              <w:rPr>
                <w:rFonts w:ascii="Verdana" w:hAnsi="Verdana" w:cs="Arial"/>
                <w:sz w:val="20"/>
                <w:szCs w:val="20"/>
                <w:lang w:eastAsia="de-DE"/>
              </w:rPr>
              <w:t xml:space="preserve"> bei verschiedenen Lagermethoden (z.B. Kohlendioxid und Nitrose-Gase beim Silo). (K2)</w:t>
            </w:r>
          </w:p>
        </w:tc>
        <w:tc>
          <w:tcPr>
            <w:tcW w:w="2115" w:type="dxa"/>
            <w:gridSpan w:val="2"/>
            <w:shd w:val="clear" w:color="auto" w:fill="FFFFFF" w:themeFill="background1"/>
          </w:tcPr>
          <w:p w14:paraId="17B6CE0B" w14:textId="4F5CAC2A" w:rsidR="00072F55" w:rsidRPr="00B33C2B" w:rsidRDefault="00072F55" w:rsidP="00294B3E">
            <w:pPr>
              <w:ind w:left="1"/>
              <w:rPr>
                <w:rFonts w:ascii="Verdana" w:hAnsi="Verdana" w:cs="Arial"/>
                <w:sz w:val="20"/>
                <w:szCs w:val="20"/>
                <w:lang w:eastAsia="de-DE"/>
              </w:rPr>
            </w:pPr>
            <w:r w:rsidRPr="00B33C2B">
              <w:rPr>
                <w:rFonts w:ascii="Verdana" w:hAnsi="Verdana" w:cs="Arial"/>
                <w:sz w:val="20"/>
                <w:szCs w:val="20"/>
                <w:lang w:eastAsia="de-DE"/>
              </w:rPr>
              <w:t xml:space="preserve">Nitrose-Gase beim Silo werden bereits im HKB e abgedeckt. </w:t>
            </w:r>
          </w:p>
        </w:tc>
      </w:tr>
      <w:tr w:rsidR="00072F55" w:rsidRPr="00B33C2B" w14:paraId="37D4E04B"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020CBAC" w14:textId="0643B6D9" w:rsidR="00072F55" w:rsidRPr="00B33C2B" w:rsidRDefault="00072F55" w:rsidP="00294B3E">
            <w:pPr>
              <w:pStyle w:val="Listenabsatz"/>
              <w:ind w:left="0"/>
              <w:rPr>
                <w:rFonts w:ascii="Verdana" w:hAnsi="Verdana"/>
                <w:sz w:val="20"/>
                <w:szCs w:val="20"/>
              </w:rPr>
            </w:pPr>
            <w:r w:rsidRPr="00B33C2B">
              <w:rPr>
                <w:rFonts w:ascii="Verdana" w:hAnsi="Verdana" w:cs="Arial"/>
                <w:sz w:val="20"/>
                <w:szCs w:val="20"/>
                <w:lang w:eastAsia="de-DE"/>
              </w:rPr>
              <w:t>f7.4</w:t>
            </w:r>
          </w:p>
        </w:tc>
        <w:tc>
          <w:tcPr>
            <w:tcW w:w="5210" w:type="dxa"/>
            <w:shd w:val="clear" w:color="auto" w:fill="FFFFFF" w:themeFill="background1"/>
          </w:tcPr>
          <w:p w14:paraId="6532816A" w14:textId="02A1F1CE" w:rsidR="00072F55" w:rsidRPr="00B33C2B" w:rsidRDefault="00072F55" w:rsidP="00294B3E">
            <w:pPr>
              <w:ind w:left="1"/>
              <w:rPr>
                <w:rFonts w:ascii="Verdana" w:hAnsi="Verdana" w:cs="Arial"/>
                <w:sz w:val="20"/>
                <w:szCs w:val="20"/>
                <w:lang w:eastAsia="de-DE"/>
              </w:rPr>
            </w:pPr>
            <w:r w:rsidRPr="00B33C2B">
              <w:rPr>
                <w:rFonts w:ascii="Verdana" w:hAnsi="Verdana" w:cs="Arial"/>
                <w:sz w:val="20"/>
                <w:szCs w:val="20"/>
                <w:lang w:eastAsia="de-DE"/>
              </w:rPr>
              <w:t xml:space="preserve">Sie erläutern die Risiken, die mit einer falschen Lagerung von Lebensmitteln verbunden sind sowie mögliche </w:t>
            </w:r>
            <w:proofErr w:type="spellStart"/>
            <w:r w:rsidRPr="00B33C2B">
              <w:rPr>
                <w:rFonts w:ascii="Verdana" w:hAnsi="Verdana" w:cs="Arial"/>
                <w:sz w:val="20"/>
                <w:szCs w:val="20"/>
                <w:lang w:eastAsia="de-DE"/>
              </w:rPr>
              <w:t>Massnahmen</w:t>
            </w:r>
            <w:proofErr w:type="spellEnd"/>
            <w:r w:rsidRPr="00B33C2B">
              <w:rPr>
                <w:rFonts w:ascii="Verdana" w:hAnsi="Verdana" w:cs="Arial"/>
                <w:sz w:val="20"/>
                <w:szCs w:val="20"/>
                <w:lang w:eastAsia="de-DE"/>
              </w:rPr>
              <w:t>. (K2)</w:t>
            </w:r>
          </w:p>
        </w:tc>
        <w:tc>
          <w:tcPr>
            <w:tcW w:w="2115" w:type="dxa"/>
            <w:gridSpan w:val="2"/>
            <w:shd w:val="clear" w:color="auto" w:fill="FFFFFF" w:themeFill="background1"/>
          </w:tcPr>
          <w:p w14:paraId="5D9BA9FB" w14:textId="77777777" w:rsidR="00072F55" w:rsidRPr="00B33C2B" w:rsidRDefault="00072F55" w:rsidP="00294B3E">
            <w:pPr>
              <w:ind w:left="1"/>
              <w:rPr>
                <w:rFonts w:ascii="Verdana" w:hAnsi="Verdana" w:cs="Arial"/>
                <w:sz w:val="20"/>
                <w:szCs w:val="20"/>
                <w:lang w:eastAsia="de-DE"/>
              </w:rPr>
            </w:pPr>
          </w:p>
        </w:tc>
      </w:tr>
      <w:tr w:rsidR="00072F55" w:rsidRPr="00B33C2B" w14:paraId="7E5E4777"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E65F5A2" w14:textId="62E52BCD" w:rsidR="00072F55" w:rsidRPr="00B33C2B" w:rsidRDefault="00072F55" w:rsidP="00294B3E">
            <w:pPr>
              <w:pStyle w:val="Listenabsatz"/>
              <w:ind w:left="0"/>
              <w:rPr>
                <w:rFonts w:ascii="Verdana" w:hAnsi="Verdana"/>
                <w:sz w:val="20"/>
                <w:szCs w:val="20"/>
              </w:rPr>
            </w:pPr>
            <w:r w:rsidRPr="00B33C2B">
              <w:rPr>
                <w:rFonts w:ascii="Verdana" w:hAnsi="Verdana" w:cs="Arial"/>
                <w:sz w:val="20"/>
                <w:szCs w:val="20"/>
                <w:lang w:eastAsia="de-DE"/>
              </w:rPr>
              <w:t>f7.6</w:t>
            </w:r>
          </w:p>
        </w:tc>
        <w:tc>
          <w:tcPr>
            <w:tcW w:w="5210" w:type="dxa"/>
            <w:shd w:val="clear" w:color="auto" w:fill="FFFFFF" w:themeFill="background1"/>
          </w:tcPr>
          <w:p w14:paraId="188D1B1A" w14:textId="19C61CD7" w:rsidR="00072F55" w:rsidRPr="00B33C2B" w:rsidRDefault="00072F55" w:rsidP="00294B3E">
            <w:pPr>
              <w:ind w:left="1"/>
              <w:rPr>
                <w:rFonts w:ascii="Verdana" w:hAnsi="Verdana" w:cs="Arial"/>
                <w:sz w:val="20"/>
                <w:szCs w:val="20"/>
                <w:lang w:eastAsia="de-DE"/>
              </w:rPr>
            </w:pPr>
            <w:r w:rsidRPr="00B33C2B">
              <w:rPr>
                <w:rFonts w:ascii="Verdana" w:hAnsi="Verdana"/>
                <w:sz w:val="20"/>
                <w:szCs w:val="20"/>
              </w:rPr>
              <w:t xml:space="preserve">Sie erläutern den Beitrag der Landwirtschaft zur Reduktion von </w:t>
            </w:r>
            <w:proofErr w:type="spellStart"/>
            <w:r w:rsidRPr="00B33C2B">
              <w:rPr>
                <w:rFonts w:ascii="Verdana" w:hAnsi="Verdana"/>
                <w:sz w:val="20"/>
                <w:szCs w:val="20"/>
              </w:rPr>
              <w:t>Foodwaste</w:t>
            </w:r>
            <w:proofErr w:type="spellEnd"/>
            <w:r w:rsidRPr="00B33C2B">
              <w:rPr>
                <w:rFonts w:ascii="Verdana" w:hAnsi="Verdana"/>
                <w:sz w:val="20"/>
                <w:szCs w:val="20"/>
              </w:rPr>
              <w:t>. (K2)</w:t>
            </w:r>
          </w:p>
        </w:tc>
        <w:tc>
          <w:tcPr>
            <w:tcW w:w="2115" w:type="dxa"/>
            <w:gridSpan w:val="2"/>
            <w:shd w:val="clear" w:color="auto" w:fill="FFFFFF" w:themeFill="background1"/>
          </w:tcPr>
          <w:p w14:paraId="7855605A" w14:textId="77777777" w:rsidR="00072F55" w:rsidRPr="00B33C2B" w:rsidRDefault="00072F55" w:rsidP="00294B3E">
            <w:pPr>
              <w:ind w:left="1"/>
              <w:rPr>
                <w:rFonts w:ascii="Verdana" w:hAnsi="Verdana" w:cs="Arial"/>
                <w:sz w:val="20"/>
                <w:szCs w:val="20"/>
                <w:lang w:eastAsia="de-DE"/>
              </w:rPr>
            </w:pPr>
          </w:p>
        </w:tc>
      </w:tr>
      <w:tr w:rsidR="00072F55" w:rsidRPr="00B33C2B" w14:paraId="5E423E7C"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23F5FA1A" w14:textId="73307C2C" w:rsidR="00072F55" w:rsidRPr="00B33C2B" w:rsidRDefault="00072F55" w:rsidP="00294B3E">
            <w:pPr>
              <w:pStyle w:val="Listenabsatz"/>
              <w:ind w:left="0"/>
              <w:rPr>
                <w:rFonts w:ascii="Verdana" w:hAnsi="Verdana"/>
                <w:sz w:val="20"/>
                <w:szCs w:val="20"/>
              </w:rPr>
            </w:pPr>
            <w:r w:rsidRPr="00B33C2B">
              <w:rPr>
                <w:rFonts w:ascii="Verdana" w:hAnsi="Verdana"/>
                <w:sz w:val="20"/>
                <w:szCs w:val="20"/>
              </w:rPr>
              <w:t>f8.1</w:t>
            </w:r>
            <w:r w:rsidR="00B33C2B">
              <w:rPr>
                <w:rFonts w:ascii="Verdana" w:hAnsi="Verdana"/>
                <w:sz w:val="20"/>
                <w:szCs w:val="20"/>
              </w:rPr>
              <w:t>a</w:t>
            </w:r>
          </w:p>
        </w:tc>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tcPr>
          <w:p w14:paraId="2E886ED2" w14:textId="04057CA5" w:rsidR="00072F55" w:rsidRPr="00B33C2B" w:rsidRDefault="00072F55" w:rsidP="00294B3E">
            <w:pPr>
              <w:ind w:left="1"/>
              <w:rPr>
                <w:rFonts w:ascii="Verdana" w:hAnsi="Verdana" w:cs="Arial"/>
                <w:sz w:val="20"/>
                <w:szCs w:val="20"/>
                <w:lang w:eastAsia="de-DE"/>
              </w:rPr>
            </w:pPr>
            <w:r w:rsidRPr="00B33C2B">
              <w:rPr>
                <w:rFonts w:ascii="Verdana" w:hAnsi="Verdana" w:cs="Arial"/>
                <w:sz w:val="20"/>
                <w:szCs w:val="20"/>
                <w:lang w:eastAsia="de-DE"/>
              </w:rPr>
              <w:t xml:space="preserve">Sie beschreiben Vor- und Nachteile sowie Chancen und Gefahren von verschiedenen Vermarktungskanälen (z.B. Direktvermarktung, </w:t>
            </w:r>
            <w:proofErr w:type="spellStart"/>
            <w:r w:rsidRPr="00B33C2B">
              <w:rPr>
                <w:rFonts w:ascii="Verdana" w:hAnsi="Verdana" w:cs="Arial"/>
                <w:sz w:val="20"/>
                <w:szCs w:val="20"/>
                <w:lang w:eastAsia="de-DE"/>
              </w:rPr>
              <w:t>Grosshandel</w:t>
            </w:r>
            <w:proofErr w:type="spellEnd"/>
            <w:r w:rsidRPr="00B33C2B">
              <w:rPr>
                <w:rFonts w:ascii="Verdana" w:hAnsi="Verdana" w:cs="Arial"/>
                <w:sz w:val="20"/>
                <w:szCs w:val="20"/>
                <w:lang w:eastAsia="de-DE"/>
              </w:rPr>
              <w:t>, regionale Verbünde). (K2)</w:t>
            </w:r>
          </w:p>
        </w:tc>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102AAE" w14:textId="77777777" w:rsidR="00072F55" w:rsidRPr="00B33C2B" w:rsidRDefault="00072F55" w:rsidP="00294B3E">
            <w:pPr>
              <w:ind w:left="1"/>
              <w:rPr>
                <w:rFonts w:ascii="Verdana" w:hAnsi="Verdana" w:cs="Arial"/>
                <w:sz w:val="20"/>
                <w:szCs w:val="20"/>
                <w:lang w:eastAsia="de-DE"/>
              </w:rPr>
            </w:pPr>
          </w:p>
        </w:tc>
      </w:tr>
      <w:tr w:rsidR="00B33C2B" w:rsidRPr="00B33C2B" w14:paraId="3C09B410"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7DA25AD0" w14:textId="7C312280" w:rsidR="00B33C2B" w:rsidRPr="00B33C2B" w:rsidRDefault="00B33C2B" w:rsidP="00294B3E">
            <w:pPr>
              <w:pStyle w:val="Listenabsatz"/>
              <w:ind w:left="0"/>
              <w:rPr>
                <w:rFonts w:ascii="Verdana" w:hAnsi="Verdana"/>
                <w:sz w:val="20"/>
                <w:szCs w:val="20"/>
              </w:rPr>
            </w:pPr>
            <w:r w:rsidRPr="00B33C2B">
              <w:rPr>
                <w:rFonts w:ascii="Verdana" w:hAnsi="Verdana" w:cs="Arial"/>
                <w:sz w:val="20"/>
                <w:szCs w:val="20"/>
                <w:lang w:eastAsia="de-DE"/>
              </w:rPr>
              <w:t>f8.1b</w:t>
            </w:r>
          </w:p>
        </w:tc>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tcPr>
          <w:p w14:paraId="5882CA48" w14:textId="4B867B93" w:rsidR="00B33C2B" w:rsidRPr="00B33C2B" w:rsidRDefault="00B33C2B" w:rsidP="00294B3E">
            <w:pPr>
              <w:ind w:left="1"/>
              <w:rPr>
                <w:rFonts w:ascii="Verdana" w:hAnsi="Verdana" w:cs="Arial"/>
                <w:sz w:val="20"/>
                <w:szCs w:val="20"/>
                <w:lang w:eastAsia="de-DE"/>
              </w:rPr>
            </w:pPr>
            <w:r w:rsidRPr="00B33C2B">
              <w:rPr>
                <w:rFonts w:ascii="Verdana" w:hAnsi="Verdana" w:cs="Arial"/>
                <w:sz w:val="20"/>
                <w:szCs w:val="20"/>
                <w:lang w:eastAsia="de-DE"/>
              </w:rPr>
              <w:t>Sie zeigen innovative Beispiele für die Vermarktung von landwirtschaftlichen Produkten auf. (K2)</w:t>
            </w:r>
          </w:p>
        </w:tc>
        <w:tc>
          <w:tcPr>
            <w:tcW w:w="21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971B93" w14:textId="77777777" w:rsidR="00B33C2B" w:rsidRPr="00B33C2B" w:rsidRDefault="00B33C2B" w:rsidP="00294B3E">
            <w:pPr>
              <w:ind w:left="1"/>
              <w:rPr>
                <w:rFonts w:ascii="Verdana" w:hAnsi="Verdana" w:cs="Arial"/>
                <w:sz w:val="20"/>
                <w:szCs w:val="20"/>
                <w:lang w:eastAsia="de-DE"/>
              </w:rPr>
            </w:pPr>
          </w:p>
        </w:tc>
      </w:tr>
      <w:tr w:rsidR="005467C1" w:rsidRPr="005467C1" w14:paraId="0AFFFAA0" w14:textId="77777777" w:rsidTr="00546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tcBorders>
              <w:top w:val="single" w:sz="4" w:space="0" w:color="auto"/>
              <w:left w:val="single" w:sz="4" w:space="0" w:color="auto"/>
              <w:bottom w:val="single" w:sz="4" w:space="0" w:color="auto"/>
              <w:right w:val="single" w:sz="4" w:space="0" w:color="auto"/>
            </w:tcBorders>
            <w:shd w:val="clear" w:color="auto" w:fill="996633"/>
          </w:tcPr>
          <w:p w14:paraId="3806B26E" w14:textId="44A6F7DA" w:rsidR="00072F55" w:rsidRPr="005467C1" w:rsidRDefault="00072F55" w:rsidP="00294B3E">
            <w:pPr>
              <w:pStyle w:val="Listenabsatz"/>
              <w:ind w:left="0"/>
              <w:rPr>
                <w:rFonts w:ascii="Verdana" w:hAnsi="Verdana" w:cs="Arial"/>
                <w:b/>
                <w:bCs/>
                <w:color w:val="FFFFFF" w:themeColor="background1"/>
                <w:sz w:val="20"/>
                <w:szCs w:val="20"/>
                <w:lang w:eastAsia="de-DE"/>
              </w:rPr>
            </w:pPr>
            <w:r w:rsidRPr="005467C1">
              <w:rPr>
                <w:rFonts w:ascii="Verdana" w:hAnsi="Verdana" w:cs="Arial"/>
                <w:b/>
                <w:bCs/>
                <w:color w:val="FFFFFF" w:themeColor="background1"/>
                <w:sz w:val="20"/>
                <w:szCs w:val="20"/>
                <w:lang w:eastAsia="de-DE"/>
              </w:rPr>
              <w:t>Allgemeine Hinweis</w:t>
            </w:r>
            <w:r w:rsidR="005B0117" w:rsidRPr="005467C1">
              <w:rPr>
                <w:rFonts w:ascii="Verdana" w:hAnsi="Verdana" w:cs="Arial"/>
                <w:b/>
                <w:bCs/>
                <w:color w:val="FFFFFF" w:themeColor="background1"/>
                <w:sz w:val="20"/>
                <w:szCs w:val="20"/>
                <w:lang w:eastAsia="de-DE"/>
              </w:rPr>
              <w:t>e</w:t>
            </w:r>
          </w:p>
          <w:p w14:paraId="1F3ED46D" w14:textId="04FC3C20" w:rsidR="00072F55" w:rsidRPr="005467C1" w:rsidRDefault="00072F55" w:rsidP="00294B3E">
            <w:pPr>
              <w:pStyle w:val="Listenabsatz"/>
              <w:numPr>
                <w:ilvl w:val="0"/>
                <w:numId w:val="5"/>
              </w:numPr>
              <w:spacing w:after="160"/>
              <w:rPr>
                <w:rFonts w:ascii="Verdana" w:hAnsi="Verdana" w:cs="Arial"/>
                <w:color w:val="FFFFFF" w:themeColor="background1"/>
                <w:sz w:val="20"/>
                <w:szCs w:val="20"/>
                <w:lang w:eastAsia="de-DE"/>
              </w:rPr>
            </w:pPr>
            <w:r w:rsidRPr="005467C1">
              <w:rPr>
                <w:rFonts w:ascii="Verdana" w:hAnsi="Verdana" w:cs="Arial"/>
                <w:color w:val="FFFFFF" w:themeColor="background1"/>
                <w:sz w:val="20"/>
                <w:szCs w:val="20"/>
                <w:lang w:eastAsia="de-DE"/>
              </w:rPr>
              <w:t>Die Leistungsziele werden grundsätzlich anhand der Ackerkulturen Getreide, Kartoffeln, Zuckerrüben, Körnermais, Körnerleguminosen und Ölsaaten erarbeitet. Für jede Kultur werden Standort/Saat, Pflege, Düngung, Wirtschaftlichkeit, Ernte, Lagerung und Vermarktung kulturspezifisch vertieft.</w:t>
            </w:r>
          </w:p>
          <w:p w14:paraId="7CCF7249" w14:textId="3B9CB594" w:rsidR="00072F55" w:rsidRPr="005467C1" w:rsidRDefault="00072F55" w:rsidP="00294B3E">
            <w:pPr>
              <w:pStyle w:val="Listenabsatz"/>
              <w:numPr>
                <w:ilvl w:val="0"/>
                <w:numId w:val="5"/>
              </w:numPr>
              <w:spacing w:after="160"/>
              <w:rPr>
                <w:rFonts w:ascii="Verdana" w:hAnsi="Verdana" w:cs="Arial"/>
                <w:color w:val="FFFFFF" w:themeColor="background1"/>
                <w:sz w:val="20"/>
                <w:szCs w:val="20"/>
                <w:lang w:eastAsia="de-DE"/>
              </w:rPr>
            </w:pPr>
            <w:r w:rsidRPr="005467C1">
              <w:rPr>
                <w:rFonts w:ascii="Verdana" w:hAnsi="Verdana" w:cs="Arial"/>
                <w:color w:val="FFFFFF" w:themeColor="background1"/>
                <w:sz w:val="20"/>
                <w:szCs w:val="20"/>
                <w:lang w:eastAsia="de-DE"/>
              </w:rPr>
              <w:t>Es ist möglich die Lektionenzahl aufgrund der vorherrschenden Kulturen in einer bestimmten Region entsprechend leicht anzupassen.</w:t>
            </w:r>
          </w:p>
          <w:p w14:paraId="3D6049DD" w14:textId="618B6808" w:rsidR="00072F55" w:rsidRPr="005467C1" w:rsidRDefault="00072F55" w:rsidP="00294B3E">
            <w:pPr>
              <w:pStyle w:val="Listenabsatz"/>
              <w:numPr>
                <w:ilvl w:val="0"/>
                <w:numId w:val="5"/>
              </w:numPr>
              <w:spacing w:after="160"/>
              <w:rPr>
                <w:rFonts w:ascii="Verdana" w:hAnsi="Verdana" w:cs="Arial"/>
                <w:color w:val="FFFFFF" w:themeColor="background1"/>
                <w:sz w:val="20"/>
                <w:szCs w:val="20"/>
                <w:lang w:eastAsia="de-DE"/>
              </w:rPr>
            </w:pPr>
            <w:r w:rsidRPr="005467C1">
              <w:rPr>
                <w:rFonts w:ascii="Verdana" w:hAnsi="Verdana" w:cs="Arial"/>
                <w:color w:val="FFFFFF" w:themeColor="background1"/>
                <w:sz w:val="20"/>
                <w:szCs w:val="20"/>
                <w:lang w:eastAsia="de-DE"/>
              </w:rPr>
              <w:t xml:space="preserve">Andere </w:t>
            </w:r>
            <w:proofErr w:type="spellStart"/>
            <w:r w:rsidRPr="005467C1">
              <w:rPr>
                <w:rFonts w:ascii="Verdana" w:hAnsi="Verdana" w:cs="Arial"/>
                <w:color w:val="FFFFFF" w:themeColor="background1"/>
                <w:sz w:val="20"/>
                <w:szCs w:val="20"/>
                <w:lang w:eastAsia="de-DE"/>
              </w:rPr>
              <w:t>regionenspezifische</w:t>
            </w:r>
            <w:proofErr w:type="spellEnd"/>
            <w:r w:rsidRPr="005467C1">
              <w:rPr>
                <w:rFonts w:ascii="Verdana" w:hAnsi="Verdana" w:cs="Arial"/>
                <w:color w:val="FFFFFF" w:themeColor="background1"/>
                <w:sz w:val="20"/>
                <w:szCs w:val="20"/>
                <w:lang w:eastAsia="de-DE"/>
              </w:rPr>
              <w:t xml:space="preserve"> Spezialkulturen können von den Schulen nach Bedarf thematisiert werden.</w:t>
            </w:r>
          </w:p>
          <w:p w14:paraId="6ACF63F7" w14:textId="77777777" w:rsidR="00C76D89" w:rsidRPr="005467C1" w:rsidRDefault="00C76D89" w:rsidP="00294B3E">
            <w:pPr>
              <w:pStyle w:val="Listenabsatz"/>
              <w:numPr>
                <w:ilvl w:val="0"/>
                <w:numId w:val="5"/>
              </w:numPr>
              <w:spacing w:after="160"/>
              <w:rPr>
                <w:rFonts w:ascii="Verdana" w:hAnsi="Verdana" w:cs="Arial"/>
                <w:color w:val="FFFFFF" w:themeColor="background1"/>
                <w:sz w:val="20"/>
                <w:szCs w:val="20"/>
                <w:lang w:eastAsia="de-DE"/>
              </w:rPr>
            </w:pPr>
            <w:proofErr w:type="spellStart"/>
            <w:r w:rsidRPr="005467C1">
              <w:rPr>
                <w:rFonts w:ascii="Verdana" w:hAnsi="Verdana" w:cs="Arial"/>
                <w:color w:val="FFFFFF" w:themeColor="background1"/>
                <w:sz w:val="20"/>
                <w:szCs w:val="20"/>
                <w:lang w:eastAsia="de-DE"/>
              </w:rPr>
              <w:t>Lektionenverteilung</w:t>
            </w:r>
            <w:proofErr w:type="spellEnd"/>
            <w:r w:rsidRPr="005467C1">
              <w:rPr>
                <w:rFonts w:ascii="Verdana" w:hAnsi="Verdana" w:cs="Arial"/>
                <w:color w:val="FFFFFF" w:themeColor="background1"/>
                <w:sz w:val="20"/>
                <w:szCs w:val="20"/>
                <w:lang w:eastAsia="de-DE"/>
              </w:rPr>
              <w:t xml:space="preserve">: </w:t>
            </w:r>
          </w:p>
          <w:p w14:paraId="4ECA83A6" w14:textId="77777777" w:rsidR="00B33C2B" w:rsidRPr="005467C1" w:rsidRDefault="00C76D89" w:rsidP="00294B3E">
            <w:pPr>
              <w:pStyle w:val="Listenabsatz"/>
              <w:numPr>
                <w:ilvl w:val="1"/>
                <w:numId w:val="5"/>
              </w:numPr>
              <w:spacing w:after="160"/>
              <w:rPr>
                <w:rFonts w:ascii="Verdana" w:hAnsi="Verdana" w:cs="Arial"/>
                <w:color w:val="FFFFFF" w:themeColor="background1"/>
                <w:sz w:val="20"/>
                <w:szCs w:val="20"/>
                <w:lang w:eastAsia="de-DE"/>
              </w:rPr>
            </w:pPr>
            <w:r w:rsidRPr="005467C1">
              <w:rPr>
                <w:rFonts w:ascii="Verdana" w:hAnsi="Verdana" w:cs="Arial"/>
                <w:color w:val="FFFFFF" w:themeColor="background1"/>
                <w:sz w:val="20"/>
                <w:szCs w:val="20"/>
                <w:lang w:eastAsia="de-DE"/>
              </w:rPr>
              <w:t xml:space="preserve">Getreide (20L.) </w:t>
            </w:r>
          </w:p>
          <w:p w14:paraId="37247206" w14:textId="77777777" w:rsidR="00B33C2B" w:rsidRPr="005467C1" w:rsidRDefault="00C76D89" w:rsidP="00294B3E">
            <w:pPr>
              <w:pStyle w:val="Listenabsatz"/>
              <w:numPr>
                <w:ilvl w:val="1"/>
                <w:numId w:val="5"/>
              </w:numPr>
              <w:spacing w:after="160"/>
              <w:rPr>
                <w:rFonts w:ascii="Verdana" w:hAnsi="Verdana" w:cs="Arial"/>
                <w:color w:val="FFFFFF" w:themeColor="background1"/>
                <w:sz w:val="20"/>
                <w:szCs w:val="20"/>
                <w:lang w:eastAsia="de-DE"/>
              </w:rPr>
            </w:pPr>
            <w:r w:rsidRPr="005467C1">
              <w:rPr>
                <w:rFonts w:ascii="Verdana" w:hAnsi="Verdana" w:cs="Arial"/>
                <w:color w:val="FFFFFF" w:themeColor="background1"/>
                <w:sz w:val="20"/>
                <w:szCs w:val="20"/>
                <w:lang w:eastAsia="de-DE"/>
              </w:rPr>
              <w:t>Kartoffeln (20L.)</w:t>
            </w:r>
          </w:p>
          <w:p w14:paraId="20A9EF36" w14:textId="77777777" w:rsidR="00B33C2B" w:rsidRPr="005467C1" w:rsidRDefault="00C76D89" w:rsidP="00294B3E">
            <w:pPr>
              <w:pStyle w:val="Listenabsatz"/>
              <w:numPr>
                <w:ilvl w:val="1"/>
                <w:numId w:val="5"/>
              </w:numPr>
              <w:spacing w:after="160"/>
              <w:rPr>
                <w:rFonts w:ascii="Verdana" w:hAnsi="Verdana" w:cs="Arial"/>
                <w:color w:val="FFFFFF" w:themeColor="background1"/>
                <w:sz w:val="20"/>
                <w:szCs w:val="20"/>
                <w:lang w:eastAsia="de-DE"/>
              </w:rPr>
            </w:pPr>
            <w:r w:rsidRPr="005467C1">
              <w:rPr>
                <w:rFonts w:ascii="Verdana" w:hAnsi="Verdana" w:cs="Arial"/>
                <w:color w:val="FFFFFF" w:themeColor="background1"/>
                <w:sz w:val="20"/>
                <w:szCs w:val="20"/>
                <w:lang w:eastAsia="de-DE"/>
              </w:rPr>
              <w:t>Zuckerrüben (20L.)</w:t>
            </w:r>
          </w:p>
          <w:p w14:paraId="4DF88D5A" w14:textId="77777777" w:rsidR="00B33C2B" w:rsidRPr="005467C1" w:rsidRDefault="00C76D89" w:rsidP="00294B3E">
            <w:pPr>
              <w:pStyle w:val="Listenabsatz"/>
              <w:numPr>
                <w:ilvl w:val="1"/>
                <w:numId w:val="5"/>
              </w:numPr>
              <w:spacing w:after="160"/>
              <w:rPr>
                <w:rFonts w:ascii="Verdana" w:hAnsi="Verdana" w:cs="Arial"/>
                <w:color w:val="FFFFFF" w:themeColor="background1"/>
                <w:sz w:val="20"/>
                <w:szCs w:val="20"/>
                <w:lang w:eastAsia="de-DE"/>
              </w:rPr>
            </w:pPr>
            <w:r w:rsidRPr="005467C1">
              <w:rPr>
                <w:rFonts w:ascii="Verdana" w:hAnsi="Verdana" w:cs="Arial"/>
                <w:color w:val="FFFFFF" w:themeColor="background1"/>
                <w:sz w:val="20"/>
                <w:szCs w:val="20"/>
                <w:lang w:eastAsia="de-DE"/>
              </w:rPr>
              <w:t>Ölsaaten (20L.)</w:t>
            </w:r>
          </w:p>
          <w:p w14:paraId="095AA24B" w14:textId="77777777" w:rsidR="00B33C2B" w:rsidRPr="005467C1" w:rsidRDefault="00C76D89" w:rsidP="00294B3E">
            <w:pPr>
              <w:pStyle w:val="Listenabsatz"/>
              <w:numPr>
                <w:ilvl w:val="1"/>
                <w:numId w:val="5"/>
              </w:numPr>
              <w:spacing w:after="160"/>
              <w:rPr>
                <w:rFonts w:ascii="Verdana" w:hAnsi="Verdana" w:cs="Arial"/>
                <w:color w:val="FFFFFF" w:themeColor="background1"/>
                <w:sz w:val="20"/>
                <w:szCs w:val="20"/>
                <w:lang w:eastAsia="de-DE"/>
              </w:rPr>
            </w:pPr>
            <w:r w:rsidRPr="005467C1">
              <w:rPr>
                <w:rFonts w:ascii="Verdana" w:hAnsi="Verdana" w:cs="Arial"/>
                <w:color w:val="FFFFFF" w:themeColor="background1"/>
                <w:sz w:val="20"/>
                <w:szCs w:val="20"/>
                <w:lang w:eastAsia="de-DE"/>
              </w:rPr>
              <w:t>Körnermais (10L.)</w:t>
            </w:r>
          </w:p>
          <w:p w14:paraId="3431D027" w14:textId="77777777" w:rsidR="00072F55" w:rsidRDefault="00C76D89" w:rsidP="00294B3E">
            <w:pPr>
              <w:pStyle w:val="Listenabsatz"/>
              <w:numPr>
                <w:ilvl w:val="1"/>
                <w:numId w:val="5"/>
              </w:numPr>
              <w:spacing w:after="160"/>
              <w:rPr>
                <w:rFonts w:ascii="Verdana" w:hAnsi="Verdana" w:cs="Arial"/>
                <w:color w:val="FFFFFF" w:themeColor="background1"/>
                <w:sz w:val="20"/>
                <w:szCs w:val="20"/>
                <w:lang w:eastAsia="de-DE"/>
              </w:rPr>
            </w:pPr>
            <w:r w:rsidRPr="005467C1">
              <w:rPr>
                <w:rFonts w:ascii="Verdana" w:hAnsi="Verdana" w:cs="Arial"/>
                <w:color w:val="FFFFFF" w:themeColor="background1"/>
                <w:sz w:val="20"/>
                <w:szCs w:val="20"/>
                <w:lang w:eastAsia="de-DE"/>
              </w:rPr>
              <w:t>Körnerleguminosen (10L.)</w:t>
            </w:r>
          </w:p>
          <w:p w14:paraId="4AB1330B" w14:textId="610E1270" w:rsidR="004B1412" w:rsidRPr="005467C1" w:rsidRDefault="004B1412" w:rsidP="00294B3E">
            <w:pPr>
              <w:pStyle w:val="Listenabsatz"/>
              <w:numPr>
                <w:ilvl w:val="0"/>
                <w:numId w:val="5"/>
              </w:numPr>
              <w:spacing w:after="160"/>
              <w:rPr>
                <w:rFonts w:ascii="Verdana" w:hAnsi="Verdana" w:cs="Arial"/>
                <w:color w:val="FFFFFF" w:themeColor="background1"/>
                <w:sz w:val="20"/>
                <w:szCs w:val="20"/>
                <w:lang w:eastAsia="de-DE"/>
              </w:rPr>
            </w:pPr>
            <w:r w:rsidRPr="004B1412">
              <w:rPr>
                <w:rFonts w:ascii="Verdana" w:hAnsi="Verdana" w:cs="Arial"/>
                <w:color w:val="FFFFFF" w:themeColor="background1"/>
                <w:sz w:val="20"/>
                <w:szCs w:val="20"/>
                <w:lang w:eastAsia="de-DE"/>
              </w:rPr>
              <w:t>Möglicher Lerndokumentationseint</w:t>
            </w:r>
            <w:r>
              <w:rPr>
                <w:rFonts w:ascii="Verdana" w:hAnsi="Verdana" w:cs="Arial"/>
                <w:color w:val="FFFFFF" w:themeColor="background1"/>
                <w:sz w:val="20"/>
                <w:szCs w:val="20"/>
                <w:lang w:eastAsia="de-DE"/>
              </w:rPr>
              <w:t>räge</w:t>
            </w:r>
            <w:r w:rsidRPr="004B1412">
              <w:rPr>
                <w:rFonts w:ascii="Verdana" w:hAnsi="Verdana" w:cs="Arial"/>
                <w:color w:val="FFFFFF" w:themeColor="background1"/>
                <w:sz w:val="20"/>
                <w:szCs w:val="20"/>
                <w:lang w:eastAsia="de-DE"/>
              </w:rPr>
              <w:t xml:space="preserve"> (Lernort Betrieb): „Bodenbearbeitung einer Ackerkultur vorbereiten und durchführen“</w:t>
            </w:r>
            <w:r>
              <w:rPr>
                <w:rFonts w:ascii="Verdana" w:hAnsi="Verdana" w:cs="Arial"/>
                <w:color w:val="FFFFFF" w:themeColor="background1"/>
                <w:sz w:val="20"/>
                <w:szCs w:val="20"/>
                <w:lang w:eastAsia="de-DE"/>
              </w:rPr>
              <w:t>, „</w:t>
            </w:r>
            <w:r w:rsidRPr="004B1412">
              <w:rPr>
                <w:rFonts w:ascii="Verdana" w:hAnsi="Verdana" w:cs="Arial"/>
                <w:color w:val="FFFFFF" w:themeColor="background1"/>
                <w:sz w:val="20"/>
                <w:szCs w:val="20"/>
                <w:lang w:eastAsia="de-DE"/>
              </w:rPr>
              <w:t>Ackerkulturen säen und pflanzen</w:t>
            </w:r>
            <w:r>
              <w:rPr>
                <w:rFonts w:ascii="Verdana" w:hAnsi="Verdana" w:cs="Arial"/>
                <w:color w:val="FFFFFF" w:themeColor="background1"/>
                <w:sz w:val="20"/>
                <w:szCs w:val="20"/>
                <w:lang w:eastAsia="de-DE"/>
              </w:rPr>
              <w:t>“</w:t>
            </w:r>
            <w:r w:rsidR="00F67FF3">
              <w:rPr>
                <w:rFonts w:ascii="Verdana" w:hAnsi="Verdana" w:cs="Arial"/>
                <w:color w:val="FFFFFF" w:themeColor="background1"/>
                <w:sz w:val="20"/>
                <w:szCs w:val="20"/>
                <w:lang w:eastAsia="de-DE"/>
              </w:rPr>
              <w:t>, „Schaderreger regulieren“, „Ernte vorbereiten und durchführen“</w:t>
            </w:r>
            <w:r w:rsidR="002E6956">
              <w:rPr>
                <w:rFonts w:ascii="Verdana" w:hAnsi="Verdana" w:cs="Arial"/>
                <w:color w:val="FFFFFF" w:themeColor="background1"/>
                <w:sz w:val="20"/>
                <w:szCs w:val="20"/>
                <w:lang w:eastAsia="de-DE"/>
              </w:rPr>
              <w:t>, „Lagerung und Verkauf“</w:t>
            </w:r>
          </w:p>
        </w:tc>
      </w:tr>
    </w:tbl>
    <w:p w14:paraId="19CFCCA7" w14:textId="3FCE76AF" w:rsidR="002F71E6" w:rsidRPr="00294B3E" w:rsidRDefault="002F71E6" w:rsidP="00294B3E">
      <w:pPr>
        <w:spacing w:line="240" w:lineRule="auto"/>
        <w:rPr>
          <w:rFonts w:ascii="Verdana" w:eastAsia="Arial" w:hAnsi="Verdana" w:cstheme="minorHAnsi"/>
          <w:b/>
          <w:bCs/>
          <w:sz w:val="20"/>
          <w:szCs w:val="20"/>
        </w:rPr>
      </w:pPr>
    </w:p>
    <w:p w14:paraId="7E758A86" w14:textId="70E4DF96" w:rsidR="00294B3E" w:rsidRPr="00294B3E" w:rsidRDefault="00294B3E" w:rsidP="00294B3E">
      <w:pPr>
        <w:spacing w:line="240" w:lineRule="auto"/>
        <w:rPr>
          <w:rFonts w:ascii="Verdana" w:eastAsia="Arial" w:hAnsi="Verdana" w:cstheme="minorHAnsi"/>
          <w:b/>
          <w:bCs/>
          <w:sz w:val="20"/>
          <w:szCs w:val="20"/>
        </w:rPr>
      </w:pPr>
      <w:r w:rsidRPr="00294B3E">
        <w:rPr>
          <w:rFonts w:ascii="Verdana" w:eastAsia="Arial" w:hAnsi="Verdana" w:cstheme="minorHAnsi"/>
          <w:b/>
          <w:bCs/>
          <w:sz w:val="20"/>
          <w:szCs w:val="20"/>
        </w:rPr>
        <w:t>Gültig ab dem Schuljahr 2026/2027</w:t>
      </w:r>
    </w:p>
    <w:p w14:paraId="359D0885" w14:textId="5A1B6B4C" w:rsidR="00294B3E" w:rsidRPr="00294B3E" w:rsidRDefault="00294B3E" w:rsidP="00294B3E">
      <w:pPr>
        <w:spacing w:line="240" w:lineRule="auto"/>
        <w:rPr>
          <w:rFonts w:ascii="Verdana" w:eastAsia="Arial" w:hAnsi="Verdana" w:cstheme="minorHAnsi"/>
          <w:b/>
          <w:bCs/>
          <w:sz w:val="20"/>
          <w:szCs w:val="20"/>
        </w:rPr>
      </w:pPr>
      <w:r w:rsidRPr="00294B3E">
        <w:rPr>
          <w:rFonts w:ascii="Verdana" w:eastAsia="Arial" w:hAnsi="Verdana" w:cstheme="minorHAnsi"/>
          <w:b/>
          <w:bCs/>
          <w:sz w:val="20"/>
          <w:szCs w:val="20"/>
        </w:rPr>
        <w:t>Stand am 30.04.2025</w:t>
      </w:r>
    </w:p>
    <w:sectPr w:rsidR="00294B3E" w:rsidRPr="00294B3E" w:rsidSect="00294B3E">
      <w:headerReference w:type="default" r:id="rId13"/>
      <w:footerReference w:type="default" r:id="rId14"/>
      <w:headerReference w:type="first" r:id="rId15"/>
      <w:footerReference w:type="first" r:id="rId16"/>
      <w:pgSz w:w="11906" w:h="16838"/>
      <w:pgMar w:top="1440" w:right="1440" w:bottom="1440" w:left="1440"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09DB8" w14:textId="77777777" w:rsidR="00667D41" w:rsidRDefault="00667D41" w:rsidP="00092A94">
      <w:pPr>
        <w:spacing w:after="0" w:line="240" w:lineRule="auto"/>
      </w:pPr>
      <w:r>
        <w:separator/>
      </w:r>
    </w:p>
  </w:endnote>
  <w:endnote w:type="continuationSeparator" w:id="0">
    <w:p w14:paraId="30463F84" w14:textId="77777777" w:rsidR="00667D41" w:rsidRDefault="00667D41" w:rsidP="00092A94">
      <w:pPr>
        <w:spacing w:after="0" w:line="240" w:lineRule="auto"/>
      </w:pPr>
      <w:r>
        <w:continuationSeparator/>
      </w:r>
    </w:p>
  </w:endnote>
  <w:endnote w:type="continuationNotice" w:id="1">
    <w:p w14:paraId="128D91CF" w14:textId="77777777" w:rsidR="00667D41" w:rsidRDefault="00667D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933958"/>
      <w:docPartObj>
        <w:docPartGallery w:val="Page Numbers (Bottom of Page)"/>
        <w:docPartUnique/>
      </w:docPartObj>
    </w:sdtPr>
    <w:sdtEndPr/>
    <w:sdtContent>
      <w:p w14:paraId="31B0B5F7" w14:textId="77777777" w:rsidR="00294B3E" w:rsidRPr="00B546A1" w:rsidRDefault="00900AD0" w:rsidP="00294B3E">
        <w:pPr>
          <w:tabs>
            <w:tab w:val="right" w:pos="4253"/>
            <w:tab w:val="left" w:pos="5670"/>
            <w:tab w:val="left" w:pos="7371"/>
          </w:tabs>
          <w:spacing w:line="240" w:lineRule="auto"/>
          <w:contextualSpacing/>
          <w:rPr>
            <w:color w:val="009036"/>
            <w:sz w:val="14"/>
            <w:szCs w:val="14"/>
          </w:rPr>
        </w:pPr>
        <w:r>
          <w:fldChar w:fldCharType="begin"/>
        </w:r>
        <w:r>
          <w:instrText>PAGE   \* MERGEFORMAT</w:instrText>
        </w:r>
        <w:r>
          <w:fldChar w:fldCharType="separate"/>
        </w:r>
        <w:r>
          <w:rPr>
            <w:lang w:val="de-DE"/>
          </w:rPr>
          <w:t>2</w:t>
        </w:r>
        <w:r>
          <w:fldChar w:fldCharType="end"/>
        </w:r>
        <w:bookmarkStart w:id="3" w:name="_Hlk194920330"/>
        <w:bookmarkStart w:id="4" w:name="_Hlk194920331"/>
        <w:bookmarkStart w:id="5" w:name="_Hlk194920579"/>
        <w:bookmarkStart w:id="6" w:name="_Hlk194920580"/>
        <w:bookmarkStart w:id="7" w:name="_Hlk194920650"/>
        <w:bookmarkStart w:id="8" w:name="_Hlk194920651"/>
        <w:bookmarkStart w:id="9" w:name="_Hlk194992916"/>
        <w:bookmarkStart w:id="10" w:name="_Hlk194992917"/>
        <w:bookmarkStart w:id="11" w:name="_Hlk194993022"/>
        <w:bookmarkStart w:id="12" w:name="_Hlk194993023"/>
        <w:bookmarkStart w:id="13" w:name="_Hlk194993211"/>
        <w:bookmarkStart w:id="14" w:name="_Hlk194993212"/>
        <w:bookmarkStart w:id="15" w:name="_Hlk194995033"/>
        <w:bookmarkStart w:id="16" w:name="_Hlk194995034"/>
        <w:bookmarkStart w:id="17" w:name="_Hlk194995335"/>
        <w:bookmarkStart w:id="18" w:name="_Hlk194995336"/>
        <w:bookmarkStart w:id="19" w:name="_Hlk194996127"/>
        <w:bookmarkStart w:id="20" w:name="_Hlk194996128"/>
        <w:bookmarkStart w:id="21" w:name="_Hlk194997226"/>
        <w:bookmarkStart w:id="22" w:name="_Hlk194997227"/>
        <w:bookmarkStart w:id="23" w:name="_Hlk194997232"/>
        <w:bookmarkStart w:id="24" w:name="_Hlk194997233"/>
        <w:bookmarkStart w:id="25" w:name="_Hlk194998093"/>
        <w:bookmarkStart w:id="26" w:name="_Hlk194998094"/>
        <w:bookmarkStart w:id="27" w:name="_Hlk194998098"/>
        <w:bookmarkStart w:id="28" w:name="_Hlk194998099"/>
        <w:bookmarkStart w:id="29" w:name="_Hlk194998264"/>
        <w:bookmarkStart w:id="30" w:name="_Hlk194998265"/>
        <w:bookmarkStart w:id="31" w:name="_Hlk194999094"/>
        <w:bookmarkStart w:id="32" w:name="_Hlk194999095"/>
        <w:bookmarkStart w:id="33" w:name="_Hlk194999097"/>
        <w:bookmarkStart w:id="34" w:name="_Hlk194999098"/>
        <w:bookmarkStart w:id="35" w:name="_Hlk195002779"/>
        <w:bookmarkStart w:id="36" w:name="_Hlk195002780"/>
        <w:bookmarkStart w:id="37" w:name="_Hlk195002948"/>
        <w:bookmarkStart w:id="38" w:name="_Hlk195002949"/>
        <w:r w:rsidR="00294B3E" w:rsidRPr="00B546A1">
          <w:rPr>
            <w:noProof/>
            <w:color w:val="009036"/>
            <w:sz w:val="14"/>
            <w:szCs w:val="14"/>
            <w:lang w:eastAsia="de-CH"/>
          </w:rPr>
          <mc:AlternateContent>
            <mc:Choice Requires="wps">
              <w:drawing>
                <wp:anchor distT="0" distB="0" distL="114300" distR="114300" simplePos="0" relativeHeight="251663360" behindDoc="0" locked="0" layoutInCell="1" allowOverlap="1" wp14:anchorId="39AB5807" wp14:editId="7D5CE98B">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8B812" id="Line 1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294B3E">
          <w:rPr>
            <w:noProof/>
            <w:sz w:val="14"/>
            <w:szCs w:val="14"/>
            <w:lang w:eastAsia="de-CH"/>
          </w:rPr>
          <mc:AlternateContent>
            <mc:Choice Requires="wps">
              <w:drawing>
                <wp:anchor distT="0" distB="0" distL="114300" distR="114300" simplePos="0" relativeHeight="251664384" behindDoc="0" locked="0" layoutInCell="1" allowOverlap="1" wp14:anchorId="70787400" wp14:editId="5807239A">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506DB" id="Line 1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294B3E" w:rsidRPr="00B546A1">
          <w:rPr>
            <w:color w:val="009036"/>
            <w:sz w:val="14"/>
            <w:szCs w:val="14"/>
          </w:rPr>
          <w:tab/>
          <w:t>Organisation der Arbeitswelt (</w:t>
        </w:r>
        <w:proofErr w:type="spellStart"/>
        <w:r w:rsidR="00294B3E" w:rsidRPr="00B546A1">
          <w:rPr>
            <w:color w:val="009036"/>
            <w:sz w:val="14"/>
            <w:szCs w:val="14"/>
          </w:rPr>
          <w:t>OdA</w:t>
        </w:r>
        <w:proofErr w:type="spellEnd"/>
        <w:r w:rsidR="00294B3E" w:rsidRPr="00B546A1">
          <w:rPr>
            <w:color w:val="009036"/>
            <w:sz w:val="14"/>
            <w:szCs w:val="14"/>
          </w:rPr>
          <w:t>)</w:t>
        </w:r>
        <w:r w:rsidR="00294B3E" w:rsidRPr="00B546A1">
          <w:rPr>
            <w:color w:val="009036"/>
            <w:sz w:val="14"/>
            <w:szCs w:val="14"/>
          </w:rPr>
          <w:tab/>
        </w:r>
        <w:proofErr w:type="spellStart"/>
        <w:r w:rsidR="00294B3E" w:rsidRPr="00B546A1">
          <w:rPr>
            <w:color w:val="009036"/>
            <w:sz w:val="14"/>
            <w:szCs w:val="14"/>
          </w:rPr>
          <w:t>AgriAliForm</w:t>
        </w:r>
        <w:proofErr w:type="spellEnd"/>
        <w:r w:rsidR="00294B3E" w:rsidRPr="00B546A1">
          <w:rPr>
            <w:color w:val="009036"/>
            <w:sz w:val="14"/>
            <w:szCs w:val="14"/>
          </w:rPr>
          <w:tab/>
          <w:t xml:space="preserve">Tel:  056 462 54 </w:t>
        </w:r>
        <w:r w:rsidR="00294B3E">
          <w:rPr>
            <w:color w:val="009036"/>
            <w:sz w:val="14"/>
            <w:szCs w:val="14"/>
          </w:rPr>
          <w:t>4</w:t>
        </w:r>
        <w:r w:rsidR="00294B3E" w:rsidRPr="00B546A1">
          <w:rPr>
            <w:color w:val="009036"/>
            <w:sz w:val="14"/>
            <w:szCs w:val="14"/>
          </w:rPr>
          <w:t>0</w:t>
        </w:r>
      </w:p>
      <w:p w14:paraId="6341870A" w14:textId="77777777" w:rsidR="00294B3E" w:rsidRPr="005635C7" w:rsidRDefault="00294B3E" w:rsidP="00294B3E">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63E68151" w14:textId="77777777" w:rsidR="00294B3E" w:rsidRPr="005635C7" w:rsidRDefault="00294B3E" w:rsidP="00294B3E">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2FD0A6E4" w14:textId="0EBB9611" w:rsidR="00900AD0" w:rsidRPr="00294B3E" w:rsidRDefault="00294B3E" w:rsidP="00294B3E">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988E" w14:textId="77777777" w:rsidR="00294B3E" w:rsidRPr="00B546A1" w:rsidRDefault="00294B3E" w:rsidP="00294B3E">
    <w:pPr>
      <w:tabs>
        <w:tab w:val="right" w:pos="4253"/>
        <w:tab w:val="left" w:pos="5670"/>
        <w:tab w:val="left" w:pos="7371"/>
      </w:tabs>
      <w:spacing w:line="240" w:lineRule="auto"/>
      <w:contextualSpacing/>
      <w:rPr>
        <w:color w:val="009036"/>
        <w:sz w:val="14"/>
        <w:szCs w:val="14"/>
      </w:rPr>
    </w:pPr>
    <w:r w:rsidRPr="00B546A1">
      <w:rPr>
        <w:noProof/>
        <w:color w:val="009036"/>
        <w:sz w:val="14"/>
        <w:szCs w:val="14"/>
        <w:lang w:eastAsia="de-CH"/>
      </w:rPr>
      <mc:AlternateContent>
        <mc:Choice Requires="wps">
          <w:drawing>
            <wp:anchor distT="0" distB="0" distL="114300" distR="114300" simplePos="0" relativeHeight="251666432" behindDoc="0" locked="0" layoutInCell="1" allowOverlap="1" wp14:anchorId="61A6A398" wp14:editId="50DEEB9D">
              <wp:simplePos x="0" y="0"/>
              <wp:positionH relativeFrom="column">
                <wp:posOffset>3528861</wp:posOffset>
              </wp:positionH>
              <wp:positionV relativeFrom="paragraph">
                <wp:posOffset>9488</wp:posOffset>
              </wp:positionV>
              <wp:extent cx="0" cy="674128"/>
              <wp:effectExtent l="0" t="0" r="38100" b="12065"/>
              <wp:wrapNone/>
              <wp:docPr id="158990639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83D36" id="Line 1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67456" behindDoc="0" locked="0" layoutInCell="1" allowOverlap="1" wp14:anchorId="1301C75F" wp14:editId="464A391D">
              <wp:simplePos x="0" y="0"/>
              <wp:positionH relativeFrom="column">
                <wp:posOffset>4619625</wp:posOffset>
              </wp:positionH>
              <wp:positionV relativeFrom="paragraph">
                <wp:posOffset>6985</wp:posOffset>
              </wp:positionV>
              <wp:extent cx="7200" cy="673200"/>
              <wp:effectExtent l="0" t="0" r="31115" b="12700"/>
              <wp:wrapNone/>
              <wp:docPr id="183720527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CDE16" id="Line 1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w:t>
    </w:r>
    <w:proofErr w:type="spellStart"/>
    <w:r w:rsidRPr="00B546A1">
      <w:rPr>
        <w:color w:val="009036"/>
        <w:sz w:val="14"/>
        <w:szCs w:val="14"/>
      </w:rPr>
      <w:t>OdA</w:t>
    </w:r>
    <w:proofErr w:type="spellEnd"/>
    <w:r w:rsidRPr="00B546A1">
      <w:rPr>
        <w:color w:val="009036"/>
        <w:sz w:val="14"/>
        <w:szCs w:val="14"/>
      </w:rPr>
      <w:t>)</w:t>
    </w:r>
    <w:r w:rsidRPr="00B546A1">
      <w:rPr>
        <w:color w:val="009036"/>
        <w:sz w:val="14"/>
        <w:szCs w:val="14"/>
      </w:rPr>
      <w:tab/>
    </w:r>
    <w:proofErr w:type="spellStart"/>
    <w:r w:rsidRPr="00B546A1">
      <w:rPr>
        <w:color w:val="009036"/>
        <w:sz w:val="14"/>
        <w:szCs w:val="14"/>
      </w:rPr>
      <w:t>AgriAliForm</w:t>
    </w:r>
    <w:proofErr w:type="spellEnd"/>
    <w:r w:rsidRPr="00B546A1">
      <w:rPr>
        <w:color w:val="009036"/>
        <w:sz w:val="14"/>
        <w:szCs w:val="14"/>
      </w:rPr>
      <w:tab/>
      <w:t xml:space="preserve">Tel:  056 462 54 </w:t>
    </w:r>
    <w:r>
      <w:rPr>
        <w:color w:val="009036"/>
        <w:sz w:val="14"/>
        <w:szCs w:val="14"/>
      </w:rPr>
      <w:t>4</w:t>
    </w:r>
    <w:r w:rsidRPr="00B546A1">
      <w:rPr>
        <w:color w:val="009036"/>
        <w:sz w:val="14"/>
        <w:szCs w:val="14"/>
      </w:rPr>
      <w:t>0</w:t>
    </w:r>
  </w:p>
  <w:p w14:paraId="31FC6B7C" w14:textId="77777777" w:rsidR="00294B3E" w:rsidRPr="005635C7" w:rsidRDefault="00294B3E" w:rsidP="00294B3E">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3BB43D1A" w14:textId="77777777" w:rsidR="00294B3E" w:rsidRPr="005635C7" w:rsidRDefault="00294B3E" w:rsidP="00294B3E">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28067597" w14:textId="5B7A4CB8" w:rsidR="00294B3E" w:rsidRPr="00294B3E" w:rsidRDefault="00294B3E" w:rsidP="00294B3E">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CDA17" w14:textId="77777777" w:rsidR="00667D41" w:rsidRDefault="00667D41" w:rsidP="00092A94">
      <w:pPr>
        <w:spacing w:after="0" w:line="240" w:lineRule="auto"/>
      </w:pPr>
      <w:r>
        <w:separator/>
      </w:r>
    </w:p>
  </w:footnote>
  <w:footnote w:type="continuationSeparator" w:id="0">
    <w:p w14:paraId="2E4CF0AB" w14:textId="77777777" w:rsidR="00667D41" w:rsidRDefault="00667D41" w:rsidP="00092A94">
      <w:pPr>
        <w:spacing w:after="0" w:line="240" w:lineRule="auto"/>
      </w:pPr>
      <w:r>
        <w:continuationSeparator/>
      </w:r>
    </w:p>
  </w:footnote>
  <w:footnote w:type="continuationNotice" w:id="1">
    <w:p w14:paraId="615066DD" w14:textId="77777777" w:rsidR="00667D41" w:rsidRDefault="00667D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1007" w14:textId="55E9537C" w:rsidR="00FE418B" w:rsidRDefault="00294B3E">
    <w:pPr>
      <w:pStyle w:val="Kopfzeile"/>
    </w:pPr>
    <w:r>
      <w:rPr>
        <w:noProof/>
        <w:lang w:eastAsia="de-CH"/>
      </w:rPr>
      <w:drawing>
        <wp:anchor distT="0" distB="0" distL="114300" distR="114300" simplePos="0" relativeHeight="251661312" behindDoc="1" locked="0" layoutInCell="1" allowOverlap="1" wp14:anchorId="73348CF7" wp14:editId="499925F4">
          <wp:simplePos x="0" y="0"/>
          <wp:positionH relativeFrom="page">
            <wp:posOffset>2133600</wp:posOffset>
          </wp:positionH>
          <wp:positionV relativeFrom="page">
            <wp:posOffset>182880</wp:posOffset>
          </wp:positionV>
          <wp:extent cx="3230245" cy="525145"/>
          <wp:effectExtent l="0" t="0" r="8255" b="8255"/>
          <wp:wrapNone/>
          <wp:docPr id="439610599"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6978" w14:textId="38ED59FF" w:rsidR="00294B3E" w:rsidRDefault="00294B3E">
    <w:pPr>
      <w:pStyle w:val="Kopfzeile"/>
    </w:pPr>
    <w:r>
      <w:rPr>
        <w:noProof/>
        <w:lang w:eastAsia="de-CH"/>
      </w:rPr>
      <w:drawing>
        <wp:anchor distT="0" distB="0" distL="114300" distR="114300" simplePos="0" relativeHeight="251659264" behindDoc="1" locked="0" layoutInCell="1" allowOverlap="1" wp14:anchorId="04A26375" wp14:editId="33657293">
          <wp:simplePos x="0" y="0"/>
          <wp:positionH relativeFrom="page">
            <wp:posOffset>2124075</wp:posOffset>
          </wp:positionH>
          <wp:positionV relativeFrom="page">
            <wp:posOffset>220980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3DC9"/>
    <w:multiLevelType w:val="hybridMultilevel"/>
    <w:tmpl w:val="7DD6F478"/>
    <w:lvl w:ilvl="0" w:tplc="EA9E6782">
      <w:numFmt w:val="bullet"/>
      <w:lvlText w:val="-"/>
      <w:lvlJc w:val="left"/>
      <w:pPr>
        <w:ind w:left="720" w:hanging="360"/>
      </w:pPr>
      <w:rPr>
        <w:rFonts w:ascii="Verdana" w:eastAsiaTheme="minorHAnsi"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AF75A8D"/>
    <w:multiLevelType w:val="hybridMultilevel"/>
    <w:tmpl w:val="22406C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E5C3EC8"/>
    <w:multiLevelType w:val="hybridMultilevel"/>
    <w:tmpl w:val="E4DA20F6"/>
    <w:lvl w:ilvl="0" w:tplc="349A6902">
      <w:numFmt w:val="bullet"/>
      <w:lvlText w:val="-"/>
      <w:lvlJc w:val="left"/>
      <w:pPr>
        <w:ind w:left="720" w:hanging="360"/>
      </w:pPr>
      <w:rPr>
        <w:rFonts w:ascii="Verdana" w:eastAsiaTheme="minorHAnsi" w:hAnsi="Verdana"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6CB6574F"/>
    <w:multiLevelType w:val="hybridMultilevel"/>
    <w:tmpl w:val="8B2C9744"/>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6" w15:restartNumberingAfterBreak="0">
    <w:nsid w:val="795A3287"/>
    <w:multiLevelType w:val="hybridMultilevel"/>
    <w:tmpl w:val="3E767EE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424494850">
    <w:abstractNumId w:val="3"/>
  </w:num>
  <w:num w:numId="2" w16cid:durableId="1073939462">
    <w:abstractNumId w:val="2"/>
  </w:num>
  <w:num w:numId="3" w16cid:durableId="1766874721">
    <w:abstractNumId w:val="6"/>
  </w:num>
  <w:num w:numId="4" w16cid:durableId="1384252995">
    <w:abstractNumId w:val="0"/>
  </w:num>
  <w:num w:numId="5" w16cid:durableId="1836921753">
    <w:abstractNumId w:val="4"/>
  </w:num>
  <w:num w:numId="6" w16cid:durableId="1691682862">
    <w:abstractNumId w:val="1"/>
  </w:num>
  <w:num w:numId="7" w16cid:durableId="145740886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59D"/>
    <w:rsid w:val="00001366"/>
    <w:rsid w:val="00001567"/>
    <w:rsid w:val="00001879"/>
    <w:rsid w:val="00001B71"/>
    <w:rsid w:val="0000224E"/>
    <w:rsid w:val="00002DF9"/>
    <w:rsid w:val="00003340"/>
    <w:rsid w:val="0000484D"/>
    <w:rsid w:val="00004943"/>
    <w:rsid w:val="00004E44"/>
    <w:rsid w:val="000062A9"/>
    <w:rsid w:val="000073A8"/>
    <w:rsid w:val="00007D9B"/>
    <w:rsid w:val="00007EAD"/>
    <w:rsid w:val="0001026E"/>
    <w:rsid w:val="000117CA"/>
    <w:rsid w:val="00011A8E"/>
    <w:rsid w:val="00011B89"/>
    <w:rsid w:val="00011F89"/>
    <w:rsid w:val="00013316"/>
    <w:rsid w:val="00013532"/>
    <w:rsid w:val="000140C4"/>
    <w:rsid w:val="00014386"/>
    <w:rsid w:val="000143C5"/>
    <w:rsid w:val="00014E05"/>
    <w:rsid w:val="00015C59"/>
    <w:rsid w:val="00015E7B"/>
    <w:rsid w:val="00016CF8"/>
    <w:rsid w:val="000178F6"/>
    <w:rsid w:val="00017A3B"/>
    <w:rsid w:val="00017EA2"/>
    <w:rsid w:val="00021569"/>
    <w:rsid w:val="0002264B"/>
    <w:rsid w:val="000231FC"/>
    <w:rsid w:val="00023E30"/>
    <w:rsid w:val="000242E6"/>
    <w:rsid w:val="0002434F"/>
    <w:rsid w:val="0002544F"/>
    <w:rsid w:val="00026390"/>
    <w:rsid w:val="00031FDC"/>
    <w:rsid w:val="00034352"/>
    <w:rsid w:val="00034A8D"/>
    <w:rsid w:val="00035B02"/>
    <w:rsid w:val="00036036"/>
    <w:rsid w:val="0003689F"/>
    <w:rsid w:val="00036FE1"/>
    <w:rsid w:val="0003786E"/>
    <w:rsid w:val="000408F4"/>
    <w:rsid w:val="0004113B"/>
    <w:rsid w:val="000415E6"/>
    <w:rsid w:val="00041E7C"/>
    <w:rsid w:val="00042810"/>
    <w:rsid w:val="00042EA3"/>
    <w:rsid w:val="00044DC3"/>
    <w:rsid w:val="00050361"/>
    <w:rsid w:val="00050B95"/>
    <w:rsid w:val="00051D86"/>
    <w:rsid w:val="000531C4"/>
    <w:rsid w:val="00053214"/>
    <w:rsid w:val="0005383C"/>
    <w:rsid w:val="00053B48"/>
    <w:rsid w:val="00054E3B"/>
    <w:rsid w:val="00054E97"/>
    <w:rsid w:val="00056FC9"/>
    <w:rsid w:val="00057AC1"/>
    <w:rsid w:val="00057FAE"/>
    <w:rsid w:val="00060A0D"/>
    <w:rsid w:val="000611C3"/>
    <w:rsid w:val="000618E7"/>
    <w:rsid w:val="00061AB3"/>
    <w:rsid w:val="00061CE8"/>
    <w:rsid w:val="00063DEB"/>
    <w:rsid w:val="000643E3"/>
    <w:rsid w:val="00064B6D"/>
    <w:rsid w:val="00065467"/>
    <w:rsid w:val="00065D76"/>
    <w:rsid w:val="00065FBC"/>
    <w:rsid w:val="0006651A"/>
    <w:rsid w:val="000715C2"/>
    <w:rsid w:val="00071627"/>
    <w:rsid w:val="00071DB4"/>
    <w:rsid w:val="000723FC"/>
    <w:rsid w:val="00072D61"/>
    <w:rsid w:val="00072F55"/>
    <w:rsid w:val="000749E3"/>
    <w:rsid w:val="000751D5"/>
    <w:rsid w:val="0007520C"/>
    <w:rsid w:val="00076009"/>
    <w:rsid w:val="000761CB"/>
    <w:rsid w:val="00076975"/>
    <w:rsid w:val="00076CB7"/>
    <w:rsid w:val="00077EF3"/>
    <w:rsid w:val="000801AB"/>
    <w:rsid w:val="000803C0"/>
    <w:rsid w:val="00080857"/>
    <w:rsid w:val="0008125F"/>
    <w:rsid w:val="00082D0D"/>
    <w:rsid w:val="000831D4"/>
    <w:rsid w:val="000832E4"/>
    <w:rsid w:val="00083645"/>
    <w:rsid w:val="00083869"/>
    <w:rsid w:val="00083FE0"/>
    <w:rsid w:val="0008413F"/>
    <w:rsid w:val="00084CF1"/>
    <w:rsid w:val="00085019"/>
    <w:rsid w:val="000852E2"/>
    <w:rsid w:val="00086247"/>
    <w:rsid w:val="00090227"/>
    <w:rsid w:val="00091082"/>
    <w:rsid w:val="0009116D"/>
    <w:rsid w:val="00091401"/>
    <w:rsid w:val="00092091"/>
    <w:rsid w:val="00092A94"/>
    <w:rsid w:val="00092DD4"/>
    <w:rsid w:val="00092F1D"/>
    <w:rsid w:val="00093792"/>
    <w:rsid w:val="00094941"/>
    <w:rsid w:val="00094E19"/>
    <w:rsid w:val="0009503E"/>
    <w:rsid w:val="00095CA0"/>
    <w:rsid w:val="000963DC"/>
    <w:rsid w:val="000A0A84"/>
    <w:rsid w:val="000A172B"/>
    <w:rsid w:val="000A281D"/>
    <w:rsid w:val="000A28F2"/>
    <w:rsid w:val="000A29D1"/>
    <w:rsid w:val="000A3B96"/>
    <w:rsid w:val="000A4435"/>
    <w:rsid w:val="000A4863"/>
    <w:rsid w:val="000A5D3D"/>
    <w:rsid w:val="000A5ED3"/>
    <w:rsid w:val="000A6564"/>
    <w:rsid w:val="000A688C"/>
    <w:rsid w:val="000A69A2"/>
    <w:rsid w:val="000A69D0"/>
    <w:rsid w:val="000A7095"/>
    <w:rsid w:val="000B2FDC"/>
    <w:rsid w:val="000B5446"/>
    <w:rsid w:val="000B5ACE"/>
    <w:rsid w:val="000B6288"/>
    <w:rsid w:val="000B6ABD"/>
    <w:rsid w:val="000B6D4F"/>
    <w:rsid w:val="000B7345"/>
    <w:rsid w:val="000BEFC8"/>
    <w:rsid w:val="000C0930"/>
    <w:rsid w:val="000C1B98"/>
    <w:rsid w:val="000C2E0B"/>
    <w:rsid w:val="000C2E47"/>
    <w:rsid w:val="000C32C7"/>
    <w:rsid w:val="000C32F2"/>
    <w:rsid w:val="000C49B2"/>
    <w:rsid w:val="000C4CF9"/>
    <w:rsid w:val="000C5BB8"/>
    <w:rsid w:val="000C5CCB"/>
    <w:rsid w:val="000C5DF3"/>
    <w:rsid w:val="000C62F8"/>
    <w:rsid w:val="000C6B01"/>
    <w:rsid w:val="000C6B41"/>
    <w:rsid w:val="000C71B9"/>
    <w:rsid w:val="000D01AA"/>
    <w:rsid w:val="000D0527"/>
    <w:rsid w:val="000D0FC5"/>
    <w:rsid w:val="000D1E5D"/>
    <w:rsid w:val="000D24DB"/>
    <w:rsid w:val="000D273D"/>
    <w:rsid w:val="000D30D7"/>
    <w:rsid w:val="000D38ED"/>
    <w:rsid w:val="000D3D40"/>
    <w:rsid w:val="000D419A"/>
    <w:rsid w:val="000D4E30"/>
    <w:rsid w:val="000D6276"/>
    <w:rsid w:val="000D66F2"/>
    <w:rsid w:val="000D68C3"/>
    <w:rsid w:val="000D6C7C"/>
    <w:rsid w:val="000D77D8"/>
    <w:rsid w:val="000D7CDA"/>
    <w:rsid w:val="000E063E"/>
    <w:rsid w:val="000E0CD6"/>
    <w:rsid w:val="000E0E64"/>
    <w:rsid w:val="000E0EFE"/>
    <w:rsid w:val="000E1482"/>
    <w:rsid w:val="000E1F23"/>
    <w:rsid w:val="000E204A"/>
    <w:rsid w:val="000E2FF9"/>
    <w:rsid w:val="000E306C"/>
    <w:rsid w:val="000E3A4C"/>
    <w:rsid w:val="000E3C17"/>
    <w:rsid w:val="000E42CC"/>
    <w:rsid w:val="000E5068"/>
    <w:rsid w:val="000E62B3"/>
    <w:rsid w:val="000E6A10"/>
    <w:rsid w:val="000E6AA0"/>
    <w:rsid w:val="000E7DC4"/>
    <w:rsid w:val="000E7E32"/>
    <w:rsid w:val="000EA84D"/>
    <w:rsid w:val="000F04C0"/>
    <w:rsid w:val="000F0A4B"/>
    <w:rsid w:val="000F1B05"/>
    <w:rsid w:val="000F1B3A"/>
    <w:rsid w:val="000F1D0B"/>
    <w:rsid w:val="000F321A"/>
    <w:rsid w:val="000F36B3"/>
    <w:rsid w:val="000F4378"/>
    <w:rsid w:val="000F43D8"/>
    <w:rsid w:val="000F4C14"/>
    <w:rsid w:val="000F4F52"/>
    <w:rsid w:val="000F5569"/>
    <w:rsid w:val="00100588"/>
    <w:rsid w:val="00100D38"/>
    <w:rsid w:val="00101155"/>
    <w:rsid w:val="00101D0C"/>
    <w:rsid w:val="001028BD"/>
    <w:rsid w:val="00102E08"/>
    <w:rsid w:val="001032EC"/>
    <w:rsid w:val="00104009"/>
    <w:rsid w:val="001051BB"/>
    <w:rsid w:val="00105FEF"/>
    <w:rsid w:val="00106822"/>
    <w:rsid w:val="00106ED7"/>
    <w:rsid w:val="001071EB"/>
    <w:rsid w:val="00107360"/>
    <w:rsid w:val="00107FD7"/>
    <w:rsid w:val="0011106F"/>
    <w:rsid w:val="0011178F"/>
    <w:rsid w:val="00111F97"/>
    <w:rsid w:val="00113438"/>
    <w:rsid w:val="00113477"/>
    <w:rsid w:val="00113EB8"/>
    <w:rsid w:val="0011416C"/>
    <w:rsid w:val="001142CA"/>
    <w:rsid w:val="0011481B"/>
    <w:rsid w:val="001148F4"/>
    <w:rsid w:val="00114A3C"/>
    <w:rsid w:val="001159D4"/>
    <w:rsid w:val="00116122"/>
    <w:rsid w:val="001161AB"/>
    <w:rsid w:val="00116442"/>
    <w:rsid w:val="001165C5"/>
    <w:rsid w:val="001173CA"/>
    <w:rsid w:val="001176D1"/>
    <w:rsid w:val="00117B57"/>
    <w:rsid w:val="00117D7C"/>
    <w:rsid w:val="00122102"/>
    <w:rsid w:val="001227F7"/>
    <w:rsid w:val="00122854"/>
    <w:rsid w:val="001229B3"/>
    <w:rsid w:val="001229B5"/>
    <w:rsid w:val="00124B26"/>
    <w:rsid w:val="00124DB0"/>
    <w:rsid w:val="00124ED9"/>
    <w:rsid w:val="0012531C"/>
    <w:rsid w:val="00125711"/>
    <w:rsid w:val="001259A3"/>
    <w:rsid w:val="00125C85"/>
    <w:rsid w:val="0012612B"/>
    <w:rsid w:val="00126731"/>
    <w:rsid w:val="00127A05"/>
    <w:rsid w:val="001300FD"/>
    <w:rsid w:val="001305B9"/>
    <w:rsid w:val="00130E87"/>
    <w:rsid w:val="00131333"/>
    <w:rsid w:val="00131D8E"/>
    <w:rsid w:val="0013215D"/>
    <w:rsid w:val="001325FD"/>
    <w:rsid w:val="00132879"/>
    <w:rsid w:val="00135B4D"/>
    <w:rsid w:val="001405F9"/>
    <w:rsid w:val="00140670"/>
    <w:rsid w:val="0014303C"/>
    <w:rsid w:val="001438ED"/>
    <w:rsid w:val="0014412B"/>
    <w:rsid w:val="00145897"/>
    <w:rsid w:val="001465DA"/>
    <w:rsid w:val="00146E2A"/>
    <w:rsid w:val="001501AB"/>
    <w:rsid w:val="001509C6"/>
    <w:rsid w:val="00151120"/>
    <w:rsid w:val="00152264"/>
    <w:rsid w:val="00152666"/>
    <w:rsid w:val="00152994"/>
    <w:rsid w:val="00152CF0"/>
    <w:rsid w:val="00153E4C"/>
    <w:rsid w:val="00155E1F"/>
    <w:rsid w:val="00155E26"/>
    <w:rsid w:val="00155FA8"/>
    <w:rsid w:val="0015771D"/>
    <w:rsid w:val="0015773D"/>
    <w:rsid w:val="0015E4AB"/>
    <w:rsid w:val="001601F0"/>
    <w:rsid w:val="001615E0"/>
    <w:rsid w:val="00162C35"/>
    <w:rsid w:val="00163138"/>
    <w:rsid w:val="001633BF"/>
    <w:rsid w:val="00167627"/>
    <w:rsid w:val="00167A3B"/>
    <w:rsid w:val="0017059F"/>
    <w:rsid w:val="00171CE3"/>
    <w:rsid w:val="00171E72"/>
    <w:rsid w:val="001720AA"/>
    <w:rsid w:val="00174C3F"/>
    <w:rsid w:val="00175570"/>
    <w:rsid w:val="001757B5"/>
    <w:rsid w:val="00175CE3"/>
    <w:rsid w:val="00176280"/>
    <w:rsid w:val="001762D2"/>
    <w:rsid w:val="00176856"/>
    <w:rsid w:val="00180284"/>
    <w:rsid w:val="00180838"/>
    <w:rsid w:val="00181332"/>
    <w:rsid w:val="00182247"/>
    <w:rsid w:val="0018269F"/>
    <w:rsid w:val="00184108"/>
    <w:rsid w:val="001849DA"/>
    <w:rsid w:val="00184DC8"/>
    <w:rsid w:val="00185BA6"/>
    <w:rsid w:val="001872F8"/>
    <w:rsid w:val="001876FC"/>
    <w:rsid w:val="00187A1F"/>
    <w:rsid w:val="00187A33"/>
    <w:rsid w:val="00187D8F"/>
    <w:rsid w:val="001904AF"/>
    <w:rsid w:val="00190868"/>
    <w:rsid w:val="00191780"/>
    <w:rsid w:val="00192B38"/>
    <w:rsid w:val="001930B7"/>
    <w:rsid w:val="00193500"/>
    <w:rsid w:val="001938B3"/>
    <w:rsid w:val="00194E99"/>
    <w:rsid w:val="00195003"/>
    <w:rsid w:val="00195A02"/>
    <w:rsid w:val="00195E70"/>
    <w:rsid w:val="001963C3"/>
    <w:rsid w:val="001975FC"/>
    <w:rsid w:val="001A05AA"/>
    <w:rsid w:val="001A0CBF"/>
    <w:rsid w:val="001A10F6"/>
    <w:rsid w:val="001A11A1"/>
    <w:rsid w:val="001A11BD"/>
    <w:rsid w:val="001A12DA"/>
    <w:rsid w:val="001A1B95"/>
    <w:rsid w:val="001A2889"/>
    <w:rsid w:val="001A2B06"/>
    <w:rsid w:val="001A372D"/>
    <w:rsid w:val="001A3B17"/>
    <w:rsid w:val="001A4FC6"/>
    <w:rsid w:val="001A56BA"/>
    <w:rsid w:val="001A58E2"/>
    <w:rsid w:val="001A60F1"/>
    <w:rsid w:val="001A649C"/>
    <w:rsid w:val="001A653D"/>
    <w:rsid w:val="001A67AC"/>
    <w:rsid w:val="001A6C1F"/>
    <w:rsid w:val="001A6EDF"/>
    <w:rsid w:val="001A7454"/>
    <w:rsid w:val="001A7B8A"/>
    <w:rsid w:val="001A7EB9"/>
    <w:rsid w:val="001B07F6"/>
    <w:rsid w:val="001B0BDD"/>
    <w:rsid w:val="001B1990"/>
    <w:rsid w:val="001B1C0E"/>
    <w:rsid w:val="001B1E94"/>
    <w:rsid w:val="001B3B08"/>
    <w:rsid w:val="001B47AB"/>
    <w:rsid w:val="001B4D25"/>
    <w:rsid w:val="001B4E21"/>
    <w:rsid w:val="001B5148"/>
    <w:rsid w:val="001B5684"/>
    <w:rsid w:val="001B5D84"/>
    <w:rsid w:val="001B6E0A"/>
    <w:rsid w:val="001B7206"/>
    <w:rsid w:val="001C037E"/>
    <w:rsid w:val="001C03E5"/>
    <w:rsid w:val="001C07E0"/>
    <w:rsid w:val="001C0D0D"/>
    <w:rsid w:val="001C2C23"/>
    <w:rsid w:val="001C3995"/>
    <w:rsid w:val="001C3F04"/>
    <w:rsid w:val="001C4CDC"/>
    <w:rsid w:val="001C5AE7"/>
    <w:rsid w:val="001C5EEC"/>
    <w:rsid w:val="001C606C"/>
    <w:rsid w:val="001C65E9"/>
    <w:rsid w:val="001C6E35"/>
    <w:rsid w:val="001C7ED6"/>
    <w:rsid w:val="001D01D4"/>
    <w:rsid w:val="001D0DD1"/>
    <w:rsid w:val="001D11AE"/>
    <w:rsid w:val="001D1C8A"/>
    <w:rsid w:val="001D27D7"/>
    <w:rsid w:val="001D2A31"/>
    <w:rsid w:val="001D44E9"/>
    <w:rsid w:val="001D46BF"/>
    <w:rsid w:val="001D561B"/>
    <w:rsid w:val="001D770C"/>
    <w:rsid w:val="001E0C5B"/>
    <w:rsid w:val="001E11BD"/>
    <w:rsid w:val="001E1B95"/>
    <w:rsid w:val="001E2F65"/>
    <w:rsid w:val="001E3464"/>
    <w:rsid w:val="001E3C8F"/>
    <w:rsid w:val="001E5B69"/>
    <w:rsid w:val="001E75A2"/>
    <w:rsid w:val="001E7852"/>
    <w:rsid w:val="001E7868"/>
    <w:rsid w:val="001F03A8"/>
    <w:rsid w:val="001F06A8"/>
    <w:rsid w:val="001F12C5"/>
    <w:rsid w:val="001F138D"/>
    <w:rsid w:val="001F1C3E"/>
    <w:rsid w:val="001F2429"/>
    <w:rsid w:val="001F258F"/>
    <w:rsid w:val="001F2C91"/>
    <w:rsid w:val="001F2D0C"/>
    <w:rsid w:val="001F372D"/>
    <w:rsid w:val="001F382C"/>
    <w:rsid w:val="001F3E83"/>
    <w:rsid w:val="001F4830"/>
    <w:rsid w:val="001F5779"/>
    <w:rsid w:val="001F6462"/>
    <w:rsid w:val="001F7611"/>
    <w:rsid w:val="002001F4"/>
    <w:rsid w:val="00200394"/>
    <w:rsid w:val="00200C00"/>
    <w:rsid w:val="00201DBF"/>
    <w:rsid w:val="002037CA"/>
    <w:rsid w:val="002037EA"/>
    <w:rsid w:val="00203B8A"/>
    <w:rsid w:val="002053FC"/>
    <w:rsid w:val="00205920"/>
    <w:rsid w:val="00206B30"/>
    <w:rsid w:val="00207948"/>
    <w:rsid w:val="002079ED"/>
    <w:rsid w:val="00210CB3"/>
    <w:rsid w:val="002115CA"/>
    <w:rsid w:val="00211CDB"/>
    <w:rsid w:val="002121A0"/>
    <w:rsid w:val="002125DF"/>
    <w:rsid w:val="00215BF4"/>
    <w:rsid w:val="002163DD"/>
    <w:rsid w:val="0021736F"/>
    <w:rsid w:val="0021855D"/>
    <w:rsid w:val="00220096"/>
    <w:rsid w:val="00220A4A"/>
    <w:rsid w:val="002228C9"/>
    <w:rsid w:val="00223002"/>
    <w:rsid w:val="00223071"/>
    <w:rsid w:val="0022323F"/>
    <w:rsid w:val="00223408"/>
    <w:rsid w:val="0022490D"/>
    <w:rsid w:val="0022523D"/>
    <w:rsid w:val="0022535E"/>
    <w:rsid w:val="00225C20"/>
    <w:rsid w:val="00225E43"/>
    <w:rsid w:val="00225F22"/>
    <w:rsid w:val="002271F4"/>
    <w:rsid w:val="002309DC"/>
    <w:rsid w:val="00230FB2"/>
    <w:rsid w:val="00231AED"/>
    <w:rsid w:val="00231B7E"/>
    <w:rsid w:val="00234839"/>
    <w:rsid w:val="00234991"/>
    <w:rsid w:val="002349E7"/>
    <w:rsid w:val="0023643E"/>
    <w:rsid w:val="002401DA"/>
    <w:rsid w:val="00240571"/>
    <w:rsid w:val="0024059C"/>
    <w:rsid w:val="002406A7"/>
    <w:rsid w:val="00240B17"/>
    <w:rsid w:val="002411D5"/>
    <w:rsid w:val="002414F3"/>
    <w:rsid w:val="0024163E"/>
    <w:rsid w:val="00241883"/>
    <w:rsid w:val="00242ECE"/>
    <w:rsid w:val="0024308F"/>
    <w:rsid w:val="00243100"/>
    <w:rsid w:val="00244007"/>
    <w:rsid w:val="00244AD2"/>
    <w:rsid w:val="00245833"/>
    <w:rsid w:val="0024602F"/>
    <w:rsid w:val="00246220"/>
    <w:rsid w:val="00246A84"/>
    <w:rsid w:val="00246FA0"/>
    <w:rsid w:val="0024719A"/>
    <w:rsid w:val="002473CD"/>
    <w:rsid w:val="00247737"/>
    <w:rsid w:val="0025181E"/>
    <w:rsid w:val="00251D65"/>
    <w:rsid w:val="00251D66"/>
    <w:rsid w:val="00251DB2"/>
    <w:rsid w:val="00251FD5"/>
    <w:rsid w:val="002524EC"/>
    <w:rsid w:val="00253588"/>
    <w:rsid w:val="00254AD2"/>
    <w:rsid w:val="00254C23"/>
    <w:rsid w:val="00254DA3"/>
    <w:rsid w:val="00255A46"/>
    <w:rsid w:val="00256BE8"/>
    <w:rsid w:val="002579EE"/>
    <w:rsid w:val="00257EF8"/>
    <w:rsid w:val="00260F34"/>
    <w:rsid w:val="002614CB"/>
    <w:rsid w:val="00261931"/>
    <w:rsid w:val="00261EBD"/>
    <w:rsid w:val="002626A8"/>
    <w:rsid w:val="00262701"/>
    <w:rsid w:val="0026279C"/>
    <w:rsid w:val="00262D94"/>
    <w:rsid w:val="002639DA"/>
    <w:rsid w:val="002654FC"/>
    <w:rsid w:val="002667F7"/>
    <w:rsid w:val="00266ECC"/>
    <w:rsid w:val="0026740D"/>
    <w:rsid w:val="00270B52"/>
    <w:rsid w:val="00270CBE"/>
    <w:rsid w:val="00270ECD"/>
    <w:rsid w:val="002711D0"/>
    <w:rsid w:val="0027331C"/>
    <w:rsid w:val="00273A31"/>
    <w:rsid w:val="00274B2F"/>
    <w:rsid w:val="00276966"/>
    <w:rsid w:val="00276FCE"/>
    <w:rsid w:val="00277017"/>
    <w:rsid w:val="002802F8"/>
    <w:rsid w:val="00280D92"/>
    <w:rsid w:val="002819E9"/>
    <w:rsid w:val="00281C53"/>
    <w:rsid w:val="00281F66"/>
    <w:rsid w:val="00283237"/>
    <w:rsid w:val="00283554"/>
    <w:rsid w:val="00283756"/>
    <w:rsid w:val="002841E8"/>
    <w:rsid w:val="00284EEE"/>
    <w:rsid w:val="00284FA1"/>
    <w:rsid w:val="00285562"/>
    <w:rsid w:val="002861B0"/>
    <w:rsid w:val="00286611"/>
    <w:rsid w:val="00287CE7"/>
    <w:rsid w:val="0029025E"/>
    <w:rsid w:val="002907A6"/>
    <w:rsid w:val="00290C5E"/>
    <w:rsid w:val="00291643"/>
    <w:rsid w:val="00292447"/>
    <w:rsid w:val="00292C44"/>
    <w:rsid w:val="002933BF"/>
    <w:rsid w:val="00294B3E"/>
    <w:rsid w:val="00294BC4"/>
    <w:rsid w:val="0029542F"/>
    <w:rsid w:val="002955E5"/>
    <w:rsid w:val="00296A2D"/>
    <w:rsid w:val="00297D66"/>
    <w:rsid w:val="002A0851"/>
    <w:rsid w:val="002A0996"/>
    <w:rsid w:val="002A0D4D"/>
    <w:rsid w:val="002A1674"/>
    <w:rsid w:val="002A1B53"/>
    <w:rsid w:val="002A2D07"/>
    <w:rsid w:val="002A47E3"/>
    <w:rsid w:val="002A57D8"/>
    <w:rsid w:val="002A59E7"/>
    <w:rsid w:val="002A5BC2"/>
    <w:rsid w:val="002A674C"/>
    <w:rsid w:val="002B0487"/>
    <w:rsid w:val="002B07D7"/>
    <w:rsid w:val="002B13C1"/>
    <w:rsid w:val="002B140C"/>
    <w:rsid w:val="002B14FD"/>
    <w:rsid w:val="002B1625"/>
    <w:rsid w:val="002B2051"/>
    <w:rsid w:val="002B2A1D"/>
    <w:rsid w:val="002B32BD"/>
    <w:rsid w:val="002B34D4"/>
    <w:rsid w:val="002B379C"/>
    <w:rsid w:val="002B3F81"/>
    <w:rsid w:val="002B6010"/>
    <w:rsid w:val="002B67A0"/>
    <w:rsid w:val="002C008E"/>
    <w:rsid w:val="002C0D5B"/>
    <w:rsid w:val="002C1FD3"/>
    <w:rsid w:val="002C293C"/>
    <w:rsid w:val="002C2B38"/>
    <w:rsid w:val="002C2D60"/>
    <w:rsid w:val="002C3E07"/>
    <w:rsid w:val="002C3FF0"/>
    <w:rsid w:val="002C4706"/>
    <w:rsid w:val="002C5257"/>
    <w:rsid w:val="002C59E9"/>
    <w:rsid w:val="002C7735"/>
    <w:rsid w:val="002D04A4"/>
    <w:rsid w:val="002D06BC"/>
    <w:rsid w:val="002D1BE7"/>
    <w:rsid w:val="002D1DC8"/>
    <w:rsid w:val="002D2553"/>
    <w:rsid w:val="002D353F"/>
    <w:rsid w:val="002D3BB8"/>
    <w:rsid w:val="002D59D1"/>
    <w:rsid w:val="002D5A51"/>
    <w:rsid w:val="002D5EBC"/>
    <w:rsid w:val="002D7A22"/>
    <w:rsid w:val="002E3563"/>
    <w:rsid w:val="002E3B41"/>
    <w:rsid w:val="002E565B"/>
    <w:rsid w:val="002E58E4"/>
    <w:rsid w:val="002E6029"/>
    <w:rsid w:val="002E6956"/>
    <w:rsid w:val="002E699C"/>
    <w:rsid w:val="002E74E6"/>
    <w:rsid w:val="002E7F8B"/>
    <w:rsid w:val="002EC12B"/>
    <w:rsid w:val="002F17CD"/>
    <w:rsid w:val="002F3377"/>
    <w:rsid w:val="002F34BF"/>
    <w:rsid w:val="002F3689"/>
    <w:rsid w:val="002F40D7"/>
    <w:rsid w:val="002F58DC"/>
    <w:rsid w:val="002F5A38"/>
    <w:rsid w:val="002F6A2F"/>
    <w:rsid w:val="002F71E6"/>
    <w:rsid w:val="002F7C34"/>
    <w:rsid w:val="002FC276"/>
    <w:rsid w:val="00300D8E"/>
    <w:rsid w:val="00301C53"/>
    <w:rsid w:val="003028CE"/>
    <w:rsid w:val="00303764"/>
    <w:rsid w:val="00303DB3"/>
    <w:rsid w:val="0030403F"/>
    <w:rsid w:val="0030461A"/>
    <w:rsid w:val="003050AD"/>
    <w:rsid w:val="00305667"/>
    <w:rsid w:val="003058FA"/>
    <w:rsid w:val="00305E05"/>
    <w:rsid w:val="003067E7"/>
    <w:rsid w:val="0030723D"/>
    <w:rsid w:val="003074AE"/>
    <w:rsid w:val="00307D02"/>
    <w:rsid w:val="003100F6"/>
    <w:rsid w:val="003101AC"/>
    <w:rsid w:val="00310489"/>
    <w:rsid w:val="00310A99"/>
    <w:rsid w:val="00310B45"/>
    <w:rsid w:val="00311FF1"/>
    <w:rsid w:val="003131D0"/>
    <w:rsid w:val="0031320F"/>
    <w:rsid w:val="00313823"/>
    <w:rsid w:val="00313EB6"/>
    <w:rsid w:val="003156AE"/>
    <w:rsid w:val="00315906"/>
    <w:rsid w:val="003169AC"/>
    <w:rsid w:val="00317622"/>
    <w:rsid w:val="00317B0B"/>
    <w:rsid w:val="0032141F"/>
    <w:rsid w:val="003220E8"/>
    <w:rsid w:val="00322266"/>
    <w:rsid w:val="00322465"/>
    <w:rsid w:val="00323B1A"/>
    <w:rsid w:val="0032486C"/>
    <w:rsid w:val="003248AC"/>
    <w:rsid w:val="0032502C"/>
    <w:rsid w:val="0032565A"/>
    <w:rsid w:val="0032734B"/>
    <w:rsid w:val="00327BC2"/>
    <w:rsid w:val="003304D9"/>
    <w:rsid w:val="00330582"/>
    <w:rsid w:val="0033196A"/>
    <w:rsid w:val="00332F26"/>
    <w:rsid w:val="00333285"/>
    <w:rsid w:val="00333BCD"/>
    <w:rsid w:val="0033775C"/>
    <w:rsid w:val="003400F0"/>
    <w:rsid w:val="003402FF"/>
    <w:rsid w:val="00340D2C"/>
    <w:rsid w:val="00341813"/>
    <w:rsid w:val="0034268E"/>
    <w:rsid w:val="00344820"/>
    <w:rsid w:val="00344ACF"/>
    <w:rsid w:val="00344CDD"/>
    <w:rsid w:val="00345B36"/>
    <w:rsid w:val="00346615"/>
    <w:rsid w:val="00346636"/>
    <w:rsid w:val="00346780"/>
    <w:rsid w:val="0034690F"/>
    <w:rsid w:val="00346BE3"/>
    <w:rsid w:val="00347260"/>
    <w:rsid w:val="00347360"/>
    <w:rsid w:val="0035020A"/>
    <w:rsid w:val="0035053E"/>
    <w:rsid w:val="00350EDA"/>
    <w:rsid w:val="00352779"/>
    <w:rsid w:val="00352FEC"/>
    <w:rsid w:val="0035482A"/>
    <w:rsid w:val="003549D9"/>
    <w:rsid w:val="003549F8"/>
    <w:rsid w:val="00355D8A"/>
    <w:rsid w:val="0035696C"/>
    <w:rsid w:val="0035748F"/>
    <w:rsid w:val="00357950"/>
    <w:rsid w:val="00357A1B"/>
    <w:rsid w:val="00357C82"/>
    <w:rsid w:val="00360909"/>
    <w:rsid w:val="003623B8"/>
    <w:rsid w:val="00362753"/>
    <w:rsid w:val="00362BB3"/>
    <w:rsid w:val="00362DC0"/>
    <w:rsid w:val="003632D6"/>
    <w:rsid w:val="0036346B"/>
    <w:rsid w:val="00363845"/>
    <w:rsid w:val="00364792"/>
    <w:rsid w:val="00364DA2"/>
    <w:rsid w:val="00364DC0"/>
    <w:rsid w:val="00365915"/>
    <w:rsid w:val="00365EF7"/>
    <w:rsid w:val="0037036D"/>
    <w:rsid w:val="00370772"/>
    <w:rsid w:val="0037085A"/>
    <w:rsid w:val="0037253B"/>
    <w:rsid w:val="0037325A"/>
    <w:rsid w:val="00373E02"/>
    <w:rsid w:val="003741D0"/>
    <w:rsid w:val="00374727"/>
    <w:rsid w:val="00375B7B"/>
    <w:rsid w:val="00375D92"/>
    <w:rsid w:val="00376E43"/>
    <w:rsid w:val="00377862"/>
    <w:rsid w:val="00377A05"/>
    <w:rsid w:val="00377DB3"/>
    <w:rsid w:val="00380163"/>
    <w:rsid w:val="00381189"/>
    <w:rsid w:val="00381DDD"/>
    <w:rsid w:val="00383048"/>
    <w:rsid w:val="003830DF"/>
    <w:rsid w:val="00383B77"/>
    <w:rsid w:val="003849A3"/>
    <w:rsid w:val="003851FA"/>
    <w:rsid w:val="0038554F"/>
    <w:rsid w:val="00385D4F"/>
    <w:rsid w:val="003867CA"/>
    <w:rsid w:val="00387C21"/>
    <w:rsid w:val="00390008"/>
    <w:rsid w:val="003903EA"/>
    <w:rsid w:val="00390B6A"/>
    <w:rsid w:val="00391571"/>
    <w:rsid w:val="003921DE"/>
    <w:rsid w:val="003921FD"/>
    <w:rsid w:val="003923EA"/>
    <w:rsid w:val="00392C00"/>
    <w:rsid w:val="00392E68"/>
    <w:rsid w:val="00392F6E"/>
    <w:rsid w:val="00393648"/>
    <w:rsid w:val="003951DF"/>
    <w:rsid w:val="003953BB"/>
    <w:rsid w:val="00395DBF"/>
    <w:rsid w:val="00395E4E"/>
    <w:rsid w:val="00396255"/>
    <w:rsid w:val="003974B9"/>
    <w:rsid w:val="0039763E"/>
    <w:rsid w:val="00397D58"/>
    <w:rsid w:val="003A0097"/>
    <w:rsid w:val="003A0152"/>
    <w:rsid w:val="003A01FF"/>
    <w:rsid w:val="003A2334"/>
    <w:rsid w:val="003A2BBA"/>
    <w:rsid w:val="003A3191"/>
    <w:rsid w:val="003A45D2"/>
    <w:rsid w:val="003A651F"/>
    <w:rsid w:val="003AA284"/>
    <w:rsid w:val="003B049A"/>
    <w:rsid w:val="003B09AE"/>
    <w:rsid w:val="003B0E20"/>
    <w:rsid w:val="003B223E"/>
    <w:rsid w:val="003B2730"/>
    <w:rsid w:val="003B2F2A"/>
    <w:rsid w:val="003B3DC2"/>
    <w:rsid w:val="003B45D5"/>
    <w:rsid w:val="003B5C8F"/>
    <w:rsid w:val="003B7AE0"/>
    <w:rsid w:val="003B7F67"/>
    <w:rsid w:val="003C0452"/>
    <w:rsid w:val="003C0B93"/>
    <w:rsid w:val="003C0C90"/>
    <w:rsid w:val="003C1A8D"/>
    <w:rsid w:val="003C2507"/>
    <w:rsid w:val="003C252E"/>
    <w:rsid w:val="003C27A1"/>
    <w:rsid w:val="003C4323"/>
    <w:rsid w:val="003C44FA"/>
    <w:rsid w:val="003C4AE1"/>
    <w:rsid w:val="003C577F"/>
    <w:rsid w:val="003C6802"/>
    <w:rsid w:val="003C6C61"/>
    <w:rsid w:val="003C6E7F"/>
    <w:rsid w:val="003C7A19"/>
    <w:rsid w:val="003C7E2E"/>
    <w:rsid w:val="003D119C"/>
    <w:rsid w:val="003D130C"/>
    <w:rsid w:val="003D1943"/>
    <w:rsid w:val="003D1A0C"/>
    <w:rsid w:val="003D1DAE"/>
    <w:rsid w:val="003D2A16"/>
    <w:rsid w:val="003D2F34"/>
    <w:rsid w:val="003D39DB"/>
    <w:rsid w:val="003D3B4D"/>
    <w:rsid w:val="003D3F6B"/>
    <w:rsid w:val="003D40F5"/>
    <w:rsid w:val="003D424F"/>
    <w:rsid w:val="003D44FF"/>
    <w:rsid w:val="003E0A52"/>
    <w:rsid w:val="003E15EB"/>
    <w:rsid w:val="003E3FDF"/>
    <w:rsid w:val="003E43D8"/>
    <w:rsid w:val="003E54A4"/>
    <w:rsid w:val="003E6D24"/>
    <w:rsid w:val="003E6F3D"/>
    <w:rsid w:val="003F1ED1"/>
    <w:rsid w:val="003F1F72"/>
    <w:rsid w:val="003F2582"/>
    <w:rsid w:val="003F29CB"/>
    <w:rsid w:val="003F3488"/>
    <w:rsid w:val="003F45B3"/>
    <w:rsid w:val="003F466F"/>
    <w:rsid w:val="003F5780"/>
    <w:rsid w:val="003F57AD"/>
    <w:rsid w:val="003F5EE1"/>
    <w:rsid w:val="003F63C1"/>
    <w:rsid w:val="003F6995"/>
    <w:rsid w:val="003F6C56"/>
    <w:rsid w:val="003F7636"/>
    <w:rsid w:val="003F7BF5"/>
    <w:rsid w:val="003F7CA8"/>
    <w:rsid w:val="003F7F64"/>
    <w:rsid w:val="00400920"/>
    <w:rsid w:val="00400C15"/>
    <w:rsid w:val="00402499"/>
    <w:rsid w:val="004024F8"/>
    <w:rsid w:val="00403AB8"/>
    <w:rsid w:val="0040469A"/>
    <w:rsid w:val="00404CAC"/>
    <w:rsid w:val="00404E5E"/>
    <w:rsid w:val="00405929"/>
    <w:rsid w:val="00405A68"/>
    <w:rsid w:val="00405BC5"/>
    <w:rsid w:val="00406449"/>
    <w:rsid w:val="00406580"/>
    <w:rsid w:val="00406A82"/>
    <w:rsid w:val="00406AD4"/>
    <w:rsid w:val="00406C78"/>
    <w:rsid w:val="00407E92"/>
    <w:rsid w:val="0041098A"/>
    <w:rsid w:val="00410C22"/>
    <w:rsid w:val="004120D5"/>
    <w:rsid w:val="004130A6"/>
    <w:rsid w:val="004146A5"/>
    <w:rsid w:val="004148B0"/>
    <w:rsid w:val="00414BB4"/>
    <w:rsid w:val="004151D9"/>
    <w:rsid w:val="00416135"/>
    <w:rsid w:val="00416298"/>
    <w:rsid w:val="00417804"/>
    <w:rsid w:val="00420A04"/>
    <w:rsid w:val="00421088"/>
    <w:rsid w:val="00421BAA"/>
    <w:rsid w:val="00421DCB"/>
    <w:rsid w:val="00421FBE"/>
    <w:rsid w:val="00423C51"/>
    <w:rsid w:val="00423FE3"/>
    <w:rsid w:val="0042537A"/>
    <w:rsid w:val="00425434"/>
    <w:rsid w:val="004257F9"/>
    <w:rsid w:val="00426C13"/>
    <w:rsid w:val="00426D13"/>
    <w:rsid w:val="0042737B"/>
    <w:rsid w:val="004284A5"/>
    <w:rsid w:val="0043072E"/>
    <w:rsid w:val="00430774"/>
    <w:rsid w:val="004307E0"/>
    <w:rsid w:val="004320AB"/>
    <w:rsid w:val="00432E92"/>
    <w:rsid w:val="00434B6C"/>
    <w:rsid w:val="00435156"/>
    <w:rsid w:val="0043554B"/>
    <w:rsid w:val="00435EFF"/>
    <w:rsid w:val="00437041"/>
    <w:rsid w:val="00437181"/>
    <w:rsid w:val="00440B2A"/>
    <w:rsid w:val="00441D7A"/>
    <w:rsid w:val="00441DEC"/>
    <w:rsid w:val="0044229F"/>
    <w:rsid w:val="0044296C"/>
    <w:rsid w:val="00443C8C"/>
    <w:rsid w:val="00443CC8"/>
    <w:rsid w:val="00445D88"/>
    <w:rsid w:val="00447289"/>
    <w:rsid w:val="00447770"/>
    <w:rsid w:val="00447847"/>
    <w:rsid w:val="00450033"/>
    <w:rsid w:val="00450ABA"/>
    <w:rsid w:val="00451501"/>
    <w:rsid w:val="00451623"/>
    <w:rsid w:val="00451AEE"/>
    <w:rsid w:val="004531E7"/>
    <w:rsid w:val="00455B9E"/>
    <w:rsid w:val="00456068"/>
    <w:rsid w:val="004561FE"/>
    <w:rsid w:val="0045691F"/>
    <w:rsid w:val="00456B8D"/>
    <w:rsid w:val="0045703F"/>
    <w:rsid w:val="00457172"/>
    <w:rsid w:val="004571FB"/>
    <w:rsid w:val="00457D84"/>
    <w:rsid w:val="00460D31"/>
    <w:rsid w:val="004617A5"/>
    <w:rsid w:val="00462D12"/>
    <w:rsid w:val="00462E4A"/>
    <w:rsid w:val="0046310E"/>
    <w:rsid w:val="0046349D"/>
    <w:rsid w:val="004636A3"/>
    <w:rsid w:val="00463B0D"/>
    <w:rsid w:val="00464116"/>
    <w:rsid w:val="00464478"/>
    <w:rsid w:val="004660EB"/>
    <w:rsid w:val="0046626A"/>
    <w:rsid w:val="00467092"/>
    <w:rsid w:val="00467178"/>
    <w:rsid w:val="00470569"/>
    <w:rsid w:val="004709D5"/>
    <w:rsid w:val="00471DBB"/>
    <w:rsid w:val="0047240D"/>
    <w:rsid w:val="00472BCF"/>
    <w:rsid w:val="0047376C"/>
    <w:rsid w:val="004741F8"/>
    <w:rsid w:val="00474D39"/>
    <w:rsid w:val="00474E56"/>
    <w:rsid w:val="004762A0"/>
    <w:rsid w:val="0047633F"/>
    <w:rsid w:val="00477F48"/>
    <w:rsid w:val="00481811"/>
    <w:rsid w:val="00482A4A"/>
    <w:rsid w:val="00483A6E"/>
    <w:rsid w:val="00483AA6"/>
    <w:rsid w:val="004845FC"/>
    <w:rsid w:val="00484CCF"/>
    <w:rsid w:val="00484CF8"/>
    <w:rsid w:val="0048567A"/>
    <w:rsid w:val="00486180"/>
    <w:rsid w:val="00486802"/>
    <w:rsid w:val="0048696E"/>
    <w:rsid w:val="004901D1"/>
    <w:rsid w:val="0049091F"/>
    <w:rsid w:val="00491CE0"/>
    <w:rsid w:val="00492AEF"/>
    <w:rsid w:val="00495319"/>
    <w:rsid w:val="004957C0"/>
    <w:rsid w:val="0049583B"/>
    <w:rsid w:val="004958F4"/>
    <w:rsid w:val="00496B12"/>
    <w:rsid w:val="00497DFC"/>
    <w:rsid w:val="004A00FF"/>
    <w:rsid w:val="004A0361"/>
    <w:rsid w:val="004A0482"/>
    <w:rsid w:val="004A0CE1"/>
    <w:rsid w:val="004A20AE"/>
    <w:rsid w:val="004A220F"/>
    <w:rsid w:val="004A2F28"/>
    <w:rsid w:val="004A4A05"/>
    <w:rsid w:val="004A6B80"/>
    <w:rsid w:val="004A731B"/>
    <w:rsid w:val="004A7BBB"/>
    <w:rsid w:val="004A9BD7"/>
    <w:rsid w:val="004B0268"/>
    <w:rsid w:val="004B0770"/>
    <w:rsid w:val="004B1412"/>
    <w:rsid w:val="004B24CB"/>
    <w:rsid w:val="004B2E95"/>
    <w:rsid w:val="004B4979"/>
    <w:rsid w:val="004B4AA1"/>
    <w:rsid w:val="004B51EC"/>
    <w:rsid w:val="004B5962"/>
    <w:rsid w:val="004B68B8"/>
    <w:rsid w:val="004B6FA5"/>
    <w:rsid w:val="004C05C0"/>
    <w:rsid w:val="004C0C2F"/>
    <w:rsid w:val="004C0C65"/>
    <w:rsid w:val="004C1815"/>
    <w:rsid w:val="004C2046"/>
    <w:rsid w:val="004C2428"/>
    <w:rsid w:val="004C33DA"/>
    <w:rsid w:val="004C3A39"/>
    <w:rsid w:val="004C3CB6"/>
    <w:rsid w:val="004C3FDE"/>
    <w:rsid w:val="004C4246"/>
    <w:rsid w:val="004C5566"/>
    <w:rsid w:val="004C559A"/>
    <w:rsid w:val="004C676F"/>
    <w:rsid w:val="004C6C26"/>
    <w:rsid w:val="004C6D29"/>
    <w:rsid w:val="004C7EDE"/>
    <w:rsid w:val="004D02CE"/>
    <w:rsid w:val="004D04B3"/>
    <w:rsid w:val="004D0FB8"/>
    <w:rsid w:val="004D1B01"/>
    <w:rsid w:val="004D220B"/>
    <w:rsid w:val="004D22B7"/>
    <w:rsid w:val="004D2412"/>
    <w:rsid w:val="004D2F8F"/>
    <w:rsid w:val="004D3201"/>
    <w:rsid w:val="004D37EB"/>
    <w:rsid w:val="004D43E1"/>
    <w:rsid w:val="004D648B"/>
    <w:rsid w:val="004D7200"/>
    <w:rsid w:val="004D73E3"/>
    <w:rsid w:val="004D764B"/>
    <w:rsid w:val="004D7D1E"/>
    <w:rsid w:val="004E0075"/>
    <w:rsid w:val="004E352F"/>
    <w:rsid w:val="004E35D2"/>
    <w:rsid w:val="004E493A"/>
    <w:rsid w:val="004E4B10"/>
    <w:rsid w:val="004E5337"/>
    <w:rsid w:val="004E573D"/>
    <w:rsid w:val="004E6193"/>
    <w:rsid w:val="004E6BE2"/>
    <w:rsid w:val="004E74CC"/>
    <w:rsid w:val="004E7B6D"/>
    <w:rsid w:val="004F0414"/>
    <w:rsid w:val="004F1B9E"/>
    <w:rsid w:val="004F2505"/>
    <w:rsid w:val="004F27E4"/>
    <w:rsid w:val="004F2924"/>
    <w:rsid w:val="004F2D1D"/>
    <w:rsid w:val="004F2F76"/>
    <w:rsid w:val="004F55FE"/>
    <w:rsid w:val="004F67F7"/>
    <w:rsid w:val="004F7BC7"/>
    <w:rsid w:val="0050103C"/>
    <w:rsid w:val="005014D2"/>
    <w:rsid w:val="00502708"/>
    <w:rsid w:val="00503AAB"/>
    <w:rsid w:val="00503B65"/>
    <w:rsid w:val="00504970"/>
    <w:rsid w:val="00505255"/>
    <w:rsid w:val="005053A8"/>
    <w:rsid w:val="00506E0F"/>
    <w:rsid w:val="005071C5"/>
    <w:rsid w:val="005078DA"/>
    <w:rsid w:val="005079CB"/>
    <w:rsid w:val="00511895"/>
    <w:rsid w:val="00513DD4"/>
    <w:rsid w:val="00520331"/>
    <w:rsid w:val="0052079C"/>
    <w:rsid w:val="00521B4D"/>
    <w:rsid w:val="00523A58"/>
    <w:rsid w:val="005247D9"/>
    <w:rsid w:val="005249B4"/>
    <w:rsid w:val="00524A0A"/>
    <w:rsid w:val="00527184"/>
    <w:rsid w:val="00527C49"/>
    <w:rsid w:val="005305C6"/>
    <w:rsid w:val="00530F96"/>
    <w:rsid w:val="00531434"/>
    <w:rsid w:val="005318EC"/>
    <w:rsid w:val="00531E79"/>
    <w:rsid w:val="0053342A"/>
    <w:rsid w:val="0053492A"/>
    <w:rsid w:val="0053551B"/>
    <w:rsid w:val="00535743"/>
    <w:rsid w:val="00535EDE"/>
    <w:rsid w:val="00540C12"/>
    <w:rsid w:val="005416F2"/>
    <w:rsid w:val="00544493"/>
    <w:rsid w:val="0054649E"/>
    <w:rsid w:val="005467C1"/>
    <w:rsid w:val="00547F13"/>
    <w:rsid w:val="00547F90"/>
    <w:rsid w:val="0055172F"/>
    <w:rsid w:val="0055275D"/>
    <w:rsid w:val="005539AB"/>
    <w:rsid w:val="00554E97"/>
    <w:rsid w:val="00554EB2"/>
    <w:rsid w:val="0055581A"/>
    <w:rsid w:val="005559E0"/>
    <w:rsid w:val="00555ADB"/>
    <w:rsid w:val="00555DA6"/>
    <w:rsid w:val="00555DEF"/>
    <w:rsid w:val="00556DF1"/>
    <w:rsid w:val="0056291C"/>
    <w:rsid w:val="00563B8D"/>
    <w:rsid w:val="005643DF"/>
    <w:rsid w:val="00565056"/>
    <w:rsid w:val="0056557A"/>
    <w:rsid w:val="00565A30"/>
    <w:rsid w:val="00566C7C"/>
    <w:rsid w:val="00570046"/>
    <w:rsid w:val="005706F0"/>
    <w:rsid w:val="00570C54"/>
    <w:rsid w:val="0057172A"/>
    <w:rsid w:val="00572350"/>
    <w:rsid w:val="00573919"/>
    <w:rsid w:val="00573F56"/>
    <w:rsid w:val="00574579"/>
    <w:rsid w:val="005745E6"/>
    <w:rsid w:val="00574CEA"/>
    <w:rsid w:val="0057657F"/>
    <w:rsid w:val="00576FA4"/>
    <w:rsid w:val="00577E77"/>
    <w:rsid w:val="005803C3"/>
    <w:rsid w:val="00580D25"/>
    <w:rsid w:val="00580D49"/>
    <w:rsid w:val="005829BB"/>
    <w:rsid w:val="00582CE8"/>
    <w:rsid w:val="00582D3D"/>
    <w:rsid w:val="00582FDA"/>
    <w:rsid w:val="005868BB"/>
    <w:rsid w:val="00586AE2"/>
    <w:rsid w:val="00587A80"/>
    <w:rsid w:val="00591256"/>
    <w:rsid w:val="00592861"/>
    <w:rsid w:val="00592BDD"/>
    <w:rsid w:val="00592ECA"/>
    <w:rsid w:val="00593E41"/>
    <w:rsid w:val="00594B91"/>
    <w:rsid w:val="00595ECB"/>
    <w:rsid w:val="00596145"/>
    <w:rsid w:val="00597018"/>
    <w:rsid w:val="00597977"/>
    <w:rsid w:val="005979D4"/>
    <w:rsid w:val="005A0F9A"/>
    <w:rsid w:val="005A12BB"/>
    <w:rsid w:val="005A1B20"/>
    <w:rsid w:val="005A1F91"/>
    <w:rsid w:val="005A2DBC"/>
    <w:rsid w:val="005A326A"/>
    <w:rsid w:val="005A4972"/>
    <w:rsid w:val="005A559B"/>
    <w:rsid w:val="005A5A6E"/>
    <w:rsid w:val="005A5DB4"/>
    <w:rsid w:val="005A7BFA"/>
    <w:rsid w:val="005A7DAA"/>
    <w:rsid w:val="005B0117"/>
    <w:rsid w:val="005B21F6"/>
    <w:rsid w:val="005B2A57"/>
    <w:rsid w:val="005B3D99"/>
    <w:rsid w:val="005B456A"/>
    <w:rsid w:val="005B553E"/>
    <w:rsid w:val="005B57F5"/>
    <w:rsid w:val="005B5E09"/>
    <w:rsid w:val="005B7C36"/>
    <w:rsid w:val="005C29A4"/>
    <w:rsid w:val="005C366E"/>
    <w:rsid w:val="005C6213"/>
    <w:rsid w:val="005D078D"/>
    <w:rsid w:val="005D15C1"/>
    <w:rsid w:val="005D176C"/>
    <w:rsid w:val="005D2804"/>
    <w:rsid w:val="005D30EE"/>
    <w:rsid w:val="005D37E8"/>
    <w:rsid w:val="005D549C"/>
    <w:rsid w:val="005D55DD"/>
    <w:rsid w:val="005D5F7D"/>
    <w:rsid w:val="005D61C4"/>
    <w:rsid w:val="005E0160"/>
    <w:rsid w:val="005E074D"/>
    <w:rsid w:val="005E09A5"/>
    <w:rsid w:val="005E0AEF"/>
    <w:rsid w:val="005E0C4C"/>
    <w:rsid w:val="005E232E"/>
    <w:rsid w:val="005E2772"/>
    <w:rsid w:val="005E2789"/>
    <w:rsid w:val="005E2E65"/>
    <w:rsid w:val="005E350A"/>
    <w:rsid w:val="005E4141"/>
    <w:rsid w:val="005E5B43"/>
    <w:rsid w:val="005E6706"/>
    <w:rsid w:val="005E69E3"/>
    <w:rsid w:val="005E6B10"/>
    <w:rsid w:val="005F0EF9"/>
    <w:rsid w:val="005F2284"/>
    <w:rsid w:val="005F22BD"/>
    <w:rsid w:val="005F22D8"/>
    <w:rsid w:val="005F2A9B"/>
    <w:rsid w:val="005F3214"/>
    <w:rsid w:val="005F34C2"/>
    <w:rsid w:val="005F45E6"/>
    <w:rsid w:val="005F5635"/>
    <w:rsid w:val="005F6575"/>
    <w:rsid w:val="005F7242"/>
    <w:rsid w:val="0060016D"/>
    <w:rsid w:val="00600EAE"/>
    <w:rsid w:val="00601135"/>
    <w:rsid w:val="00601CD4"/>
    <w:rsid w:val="006025EE"/>
    <w:rsid w:val="00602689"/>
    <w:rsid w:val="0060269A"/>
    <w:rsid w:val="00602D5C"/>
    <w:rsid w:val="00603471"/>
    <w:rsid w:val="00604C1F"/>
    <w:rsid w:val="0060582B"/>
    <w:rsid w:val="00605BEE"/>
    <w:rsid w:val="00606F1E"/>
    <w:rsid w:val="00609BCA"/>
    <w:rsid w:val="006106ED"/>
    <w:rsid w:val="006107CF"/>
    <w:rsid w:val="0061085D"/>
    <w:rsid w:val="00610FEE"/>
    <w:rsid w:val="00611271"/>
    <w:rsid w:val="006118AB"/>
    <w:rsid w:val="006125A1"/>
    <w:rsid w:val="0061285F"/>
    <w:rsid w:val="0061312B"/>
    <w:rsid w:val="0061427B"/>
    <w:rsid w:val="00620C75"/>
    <w:rsid w:val="00621330"/>
    <w:rsid w:val="006219D1"/>
    <w:rsid w:val="0062269E"/>
    <w:rsid w:val="00622FAB"/>
    <w:rsid w:val="00624896"/>
    <w:rsid w:val="00624C72"/>
    <w:rsid w:val="00625842"/>
    <w:rsid w:val="00625CF7"/>
    <w:rsid w:val="00625E39"/>
    <w:rsid w:val="0062601A"/>
    <w:rsid w:val="00626329"/>
    <w:rsid w:val="00627243"/>
    <w:rsid w:val="006275AA"/>
    <w:rsid w:val="006277E7"/>
    <w:rsid w:val="00627AE4"/>
    <w:rsid w:val="00630267"/>
    <w:rsid w:val="0063029E"/>
    <w:rsid w:val="0063118C"/>
    <w:rsid w:val="00631FA2"/>
    <w:rsid w:val="00632142"/>
    <w:rsid w:val="00632454"/>
    <w:rsid w:val="00632793"/>
    <w:rsid w:val="00632EB3"/>
    <w:rsid w:val="006341D3"/>
    <w:rsid w:val="00635276"/>
    <w:rsid w:val="006355CB"/>
    <w:rsid w:val="00635F52"/>
    <w:rsid w:val="00637178"/>
    <w:rsid w:val="006409F5"/>
    <w:rsid w:val="006411C1"/>
    <w:rsid w:val="00642361"/>
    <w:rsid w:val="00643C6F"/>
    <w:rsid w:val="00643E53"/>
    <w:rsid w:val="0064445A"/>
    <w:rsid w:val="00646683"/>
    <w:rsid w:val="00646985"/>
    <w:rsid w:val="00647A1F"/>
    <w:rsid w:val="00647C91"/>
    <w:rsid w:val="006507F8"/>
    <w:rsid w:val="00652EBF"/>
    <w:rsid w:val="0065319B"/>
    <w:rsid w:val="00654801"/>
    <w:rsid w:val="00655B10"/>
    <w:rsid w:val="00655F65"/>
    <w:rsid w:val="006563A1"/>
    <w:rsid w:val="00656960"/>
    <w:rsid w:val="00657279"/>
    <w:rsid w:val="00657808"/>
    <w:rsid w:val="00660106"/>
    <w:rsid w:val="00660963"/>
    <w:rsid w:val="006614A1"/>
    <w:rsid w:val="006615C0"/>
    <w:rsid w:val="00662238"/>
    <w:rsid w:val="00662465"/>
    <w:rsid w:val="00662971"/>
    <w:rsid w:val="0066387C"/>
    <w:rsid w:val="00664F71"/>
    <w:rsid w:val="0066519C"/>
    <w:rsid w:val="0066541F"/>
    <w:rsid w:val="00665812"/>
    <w:rsid w:val="00666D2A"/>
    <w:rsid w:val="006674E9"/>
    <w:rsid w:val="00667A6C"/>
    <w:rsid w:val="00667D41"/>
    <w:rsid w:val="006714F4"/>
    <w:rsid w:val="00671E99"/>
    <w:rsid w:val="00672AC5"/>
    <w:rsid w:val="00673481"/>
    <w:rsid w:val="00673775"/>
    <w:rsid w:val="006750E0"/>
    <w:rsid w:val="00676DB2"/>
    <w:rsid w:val="00677207"/>
    <w:rsid w:val="00677611"/>
    <w:rsid w:val="0068099F"/>
    <w:rsid w:val="00681008"/>
    <w:rsid w:val="00682277"/>
    <w:rsid w:val="006827DC"/>
    <w:rsid w:val="006829D5"/>
    <w:rsid w:val="00682BE6"/>
    <w:rsid w:val="00684057"/>
    <w:rsid w:val="00684E7B"/>
    <w:rsid w:val="00685F72"/>
    <w:rsid w:val="00686238"/>
    <w:rsid w:val="006867ED"/>
    <w:rsid w:val="00686903"/>
    <w:rsid w:val="00686AD0"/>
    <w:rsid w:val="00686C12"/>
    <w:rsid w:val="006901D4"/>
    <w:rsid w:val="00691D24"/>
    <w:rsid w:val="006921F0"/>
    <w:rsid w:val="00692728"/>
    <w:rsid w:val="00692A3B"/>
    <w:rsid w:val="00693594"/>
    <w:rsid w:val="00694765"/>
    <w:rsid w:val="00694CA8"/>
    <w:rsid w:val="0069524B"/>
    <w:rsid w:val="00695480"/>
    <w:rsid w:val="00695627"/>
    <w:rsid w:val="00695AC3"/>
    <w:rsid w:val="0069628C"/>
    <w:rsid w:val="00697393"/>
    <w:rsid w:val="006A0555"/>
    <w:rsid w:val="006A15DB"/>
    <w:rsid w:val="006A16C8"/>
    <w:rsid w:val="006A2C9A"/>
    <w:rsid w:val="006A2CF3"/>
    <w:rsid w:val="006A4B39"/>
    <w:rsid w:val="006A4ECC"/>
    <w:rsid w:val="006A57AE"/>
    <w:rsid w:val="006A5C49"/>
    <w:rsid w:val="006A745C"/>
    <w:rsid w:val="006B070E"/>
    <w:rsid w:val="006B0EF4"/>
    <w:rsid w:val="006B14EA"/>
    <w:rsid w:val="006B1DD5"/>
    <w:rsid w:val="006B281D"/>
    <w:rsid w:val="006B2F8F"/>
    <w:rsid w:val="006B353B"/>
    <w:rsid w:val="006B4104"/>
    <w:rsid w:val="006B4419"/>
    <w:rsid w:val="006B4FED"/>
    <w:rsid w:val="006B5150"/>
    <w:rsid w:val="006B6C02"/>
    <w:rsid w:val="006B7275"/>
    <w:rsid w:val="006B7BB6"/>
    <w:rsid w:val="006B7E10"/>
    <w:rsid w:val="006C107D"/>
    <w:rsid w:val="006C1799"/>
    <w:rsid w:val="006C1E86"/>
    <w:rsid w:val="006C35E2"/>
    <w:rsid w:val="006C45D3"/>
    <w:rsid w:val="006C4977"/>
    <w:rsid w:val="006D00F7"/>
    <w:rsid w:val="006D0E3A"/>
    <w:rsid w:val="006D0E78"/>
    <w:rsid w:val="006D0F00"/>
    <w:rsid w:val="006D0F16"/>
    <w:rsid w:val="006D2782"/>
    <w:rsid w:val="006D322B"/>
    <w:rsid w:val="006D339B"/>
    <w:rsid w:val="006D3D33"/>
    <w:rsid w:val="006D64A7"/>
    <w:rsid w:val="006D6835"/>
    <w:rsid w:val="006D706A"/>
    <w:rsid w:val="006D7545"/>
    <w:rsid w:val="006D7EF9"/>
    <w:rsid w:val="006E003F"/>
    <w:rsid w:val="006E0071"/>
    <w:rsid w:val="006E0474"/>
    <w:rsid w:val="006E130D"/>
    <w:rsid w:val="006E1B87"/>
    <w:rsid w:val="006E2226"/>
    <w:rsid w:val="006E24C4"/>
    <w:rsid w:val="006E4072"/>
    <w:rsid w:val="006E45EF"/>
    <w:rsid w:val="006E47EA"/>
    <w:rsid w:val="006E49CF"/>
    <w:rsid w:val="006E5060"/>
    <w:rsid w:val="006E7CB3"/>
    <w:rsid w:val="006E7EB0"/>
    <w:rsid w:val="006F014F"/>
    <w:rsid w:val="006F0733"/>
    <w:rsid w:val="006F07E3"/>
    <w:rsid w:val="006F20D6"/>
    <w:rsid w:val="006F21C4"/>
    <w:rsid w:val="006F31A3"/>
    <w:rsid w:val="006F3906"/>
    <w:rsid w:val="006F3B4D"/>
    <w:rsid w:val="006F3EE0"/>
    <w:rsid w:val="006F4454"/>
    <w:rsid w:val="006F458A"/>
    <w:rsid w:val="006F478C"/>
    <w:rsid w:val="006F4A1B"/>
    <w:rsid w:val="006F54BE"/>
    <w:rsid w:val="006F6026"/>
    <w:rsid w:val="006F7CCA"/>
    <w:rsid w:val="00700182"/>
    <w:rsid w:val="00700986"/>
    <w:rsid w:val="00701AB0"/>
    <w:rsid w:val="00701EBF"/>
    <w:rsid w:val="007038BB"/>
    <w:rsid w:val="00703A31"/>
    <w:rsid w:val="00703D08"/>
    <w:rsid w:val="00703E95"/>
    <w:rsid w:val="007040B2"/>
    <w:rsid w:val="007049A2"/>
    <w:rsid w:val="0070681E"/>
    <w:rsid w:val="007069CD"/>
    <w:rsid w:val="00706E66"/>
    <w:rsid w:val="00710EA3"/>
    <w:rsid w:val="0071160C"/>
    <w:rsid w:val="007122E6"/>
    <w:rsid w:val="007123DE"/>
    <w:rsid w:val="007132AA"/>
    <w:rsid w:val="00713437"/>
    <w:rsid w:val="00713A18"/>
    <w:rsid w:val="00713F5E"/>
    <w:rsid w:val="007150AD"/>
    <w:rsid w:val="00715418"/>
    <w:rsid w:val="00715B3E"/>
    <w:rsid w:val="00715C37"/>
    <w:rsid w:val="00715C9D"/>
    <w:rsid w:val="00716165"/>
    <w:rsid w:val="00717186"/>
    <w:rsid w:val="0071793B"/>
    <w:rsid w:val="0071B35C"/>
    <w:rsid w:val="00721093"/>
    <w:rsid w:val="00721242"/>
    <w:rsid w:val="00722994"/>
    <w:rsid w:val="00722A97"/>
    <w:rsid w:val="007235F1"/>
    <w:rsid w:val="00723A04"/>
    <w:rsid w:val="00723A07"/>
    <w:rsid w:val="0072422B"/>
    <w:rsid w:val="007243EE"/>
    <w:rsid w:val="007243F6"/>
    <w:rsid w:val="00724415"/>
    <w:rsid w:val="007261A8"/>
    <w:rsid w:val="00726D21"/>
    <w:rsid w:val="007277F2"/>
    <w:rsid w:val="00727ACB"/>
    <w:rsid w:val="0073083E"/>
    <w:rsid w:val="007310EF"/>
    <w:rsid w:val="007317E4"/>
    <w:rsid w:val="00732A66"/>
    <w:rsid w:val="007334AE"/>
    <w:rsid w:val="00734E30"/>
    <w:rsid w:val="007354BD"/>
    <w:rsid w:val="007375F7"/>
    <w:rsid w:val="00737CCC"/>
    <w:rsid w:val="007405D6"/>
    <w:rsid w:val="007406CC"/>
    <w:rsid w:val="00740C01"/>
    <w:rsid w:val="00741424"/>
    <w:rsid w:val="007419E3"/>
    <w:rsid w:val="00741DCF"/>
    <w:rsid w:val="00742360"/>
    <w:rsid w:val="0074236C"/>
    <w:rsid w:val="00742DFD"/>
    <w:rsid w:val="007442D7"/>
    <w:rsid w:val="00744F11"/>
    <w:rsid w:val="00745771"/>
    <w:rsid w:val="00746ECF"/>
    <w:rsid w:val="00750656"/>
    <w:rsid w:val="00751019"/>
    <w:rsid w:val="00751996"/>
    <w:rsid w:val="00751AB1"/>
    <w:rsid w:val="0075235E"/>
    <w:rsid w:val="00753823"/>
    <w:rsid w:val="00753C08"/>
    <w:rsid w:val="00754320"/>
    <w:rsid w:val="0075470D"/>
    <w:rsid w:val="0075585F"/>
    <w:rsid w:val="00755EFD"/>
    <w:rsid w:val="00756528"/>
    <w:rsid w:val="00757B5A"/>
    <w:rsid w:val="00757DB1"/>
    <w:rsid w:val="00761970"/>
    <w:rsid w:val="00762280"/>
    <w:rsid w:val="00762F01"/>
    <w:rsid w:val="007636FC"/>
    <w:rsid w:val="00763963"/>
    <w:rsid w:val="00763BA9"/>
    <w:rsid w:val="00763FBC"/>
    <w:rsid w:val="007650EA"/>
    <w:rsid w:val="007656D4"/>
    <w:rsid w:val="0076587A"/>
    <w:rsid w:val="007672D6"/>
    <w:rsid w:val="007701A5"/>
    <w:rsid w:val="0077182B"/>
    <w:rsid w:val="00771E75"/>
    <w:rsid w:val="007721AF"/>
    <w:rsid w:val="0077257C"/>
    <w:rsid w:val="00772C1B"/>
    <w:rsid w:val="0077379D"/>
    <w:rsid w:val="00773DB9"/>
    <w:rsid w:val="007740C1"/>
    <w:rsid w:val="0077415A"/>
    <w:rsid w:val="0077493A"/>
    <w:rsid w:val="00774D59"/>
    <w:rsid w:val="007753A5"/>
    <w:rsid w:val="00776186"/>
    <w:rsid w:val="0077760A"/>
    <w:rsid w:val="0077DD42"/>
    <w:rsid w:val="00780300"/>
    <w:rsid w:val="00780C03"/>
    <w:rsid w:val="00783067"/>
    <w:rsid w:val="007839A1"/>
    <w:rsid w:val="00784F65"/>
    <w:rsid w:val="00785FFA"/>
    <w:rsid w:val="007900D8"/>
    <w:rsid w:val="0079082B"/>
    <w:rsid w:val="00790908"/>
    <w:rsid w:val="007914CE"/>
    <w:rsid w:val="00794CB1"/>
    <w:rsid w:val="00794F15"/>
    <w:rsid w:val="00795EB9"/>
    <w:rsid w:val="00796F92"/>
    <w:rsid w:val="007A02A6"/>
    <w:rsid w:val="007A0955"/>
    <w:rsid w:val="007A22EA"/>
    <w:rsid w:val="007A257D"/>
    <w:rsid w:val="007A3447"/>
    <w:rsid w:val="007A58D4"/>
    <w:rsid w:val="007A5E26"/>
    <w:rsid w:val="007A600F"/>
    <w:rsid w:val="007A61C9"/>
    <w:rsid w:val="007A6A66"/>
    <w:rsid w:val="007A6D35"/>
    <w:rsid w:val="007A7301"/>
    <w:rsid w:val="007A7D6D"/>
    <w:rsid w:val="007ABD8C"/>
    <w:rsid w:val="007B05CA"/>
    <w:rsid w:val="007B0CBF"/>
    <w:rsid w:val="007B11C2"/>
    <w:rsid w:val="007B134E"/>
    <w:rsid w:val="007B13A9"/>
    <w:rsid w:val="007B2223"/>
    <w:rsid w:val="007B39D7"/>
    <w:rsid w:val="007B4B51"/>
    <w:rsid w:val="007B528D"/>
    <w:rsid w:val="007B5645"/>
    <w:rsid w:val="007B6A87"/>
    <w:rsid w:val="007B6FE1"/>
    <w:rsid w:val="007B799D"/>
    <w:rsid w:val="007C0073"/>
    <w:rsid w:val="007C0477"/>
    <w:rsid w:val="007C0ECF"/>
    <w:rsid w:val="007C18B4"/>
    <w:rsid w:val="007C28A3"/>
    <w:rsid w:val="007C2ECD"/>
    <w:rsid w:val="007C3FF1"/>
    <w:rsid w:val="007C4C66"/>
    <w:rsid w:val="007C4D87"/>
    <w:rsid w:val="007C5685"/>
    <w:rsid w:val="007C6345"/>
    <w:rsid w:val="007C66F5"/>
    <w:rsid w:val="007C6C40"/>
    <w:rsid w:val="007C7AAA"/>
    <w:rsid w:val="007D059C"/>
    <w:rsid w:val="007D0A93"/>
    <w:rsid w:val="007D1289"/>
    <w:rsid w:val="007D1694"/>
    <w:rsid w:val="007D24F6"/>
    <w:rsid w:val="007D2AD3"/>
    <w:rsid w:val="007D395B"/>
    <w:rsid w:val="007D4473"/>
    <w:rsid w:val="007D44FD"/>
    <w:rsid w:val="007D50A3"/>
    <w:rsid w:val="007D512B"/>
    <w:rsid w:val="007D52B8"/>
    <w:rsid w:val="007D583B"/>
    <w:rsid w:val="007D5875"/>
    <w:rsid w:val="007D7DC6"/>
    <w:rsid w:val="007E265A"/>
    <w:rsid w:val="007E321F"/>
    <w:rsid w:val="007E3279"/>
    <w:rsid w:val="007E50CB"/>
    <w:rsid w:val="007E5E70"/>
    <w:rsid w:val="007E6976"/>
    <w:rsid w:val="007E6FCF"/>
    <w:rsid w:val="007E7245"/>
    <w:rsid w:val="007E7A89"/>
    <w:rsid w:val="007F10C4"/>
    <w:rsid w:val="007F134B"/>
    <w:rsid w:val="007F1837"/>
    <w:rsid w:val="007F1DC1"/>
    <w:rsid w:val="007F23F1"/>
    <w:rsid w:val="007F3758"/>
    <w:rsid w:val="007F3AC2"/>
    <w:rsid w:val="007F4FF9"/>
    <w:rsid w:val="007F500B"/>
    <w:rsid w:val="007F60E3"/>
    <w:rsid w:val="007F622B"/>
    <w:rsid w:val="007F636B"/>
    <w:rsid w:val="007F71A8"/>
    <w:rsid w:val="007F7768"/>
    <w:rsid w:val="007F7BE3"/>
    <w:rsid w:val="00801057"/>
    <w:rsid w:val="00801424"/>
    <w:rsid w:val="0080152D"/>
    <w:rsid w:val="008020EB"/>
    <w:rsid w:val="00802354"/>
    <w:rsid w:val="00803204"/>
    <w:rsid w:val="008032B5"/>
    <w:rsid w:val="00803DF2"/>
    <w:rsid w:val="00804098"/>
    <w:rsid w:val="00805621"/>
    <w:rsid w:val="0080621A"/>
    <w:rsid w:val="008063E0"/>
    <w:rsid w:val="00807AD7"/>
    <w:rsid w:val="00807E7F"/>
    <w:rsid w:val="00810AC7"/>
    <w:rsid w:val="008112C1"/>
    <w:rsid w:val="00811610"/>
    <w:rsid w:val="008116B7"/>
    <w:rsid w:val="00811AA4"/>
    <w:rsid w:val="00811FB4"/>
    <w:rsid w:val="00812589"/>
    <w:rsid w:val="008129CA"/>
    <w:rsid w:val="00812D0B"/>
    <w:rsid w:val="00812DFB"/>
    <w:rsid w:val="0081340D"/>
    <w:rsid w:val="00814A40"/>
    <w:rsid w:val="008172A2"/>
    <w:rsid w:val="00817427"/>
    <w:rsid w:val="008176E8"/>
    <w:rsid w:val="00817DCE"/>
    <w:rsid w:val="0082151E"/>
    <w:rsid w:val="00821F29"/>
    <w:rsid w:val="0082285E"/>
    <w:rsid w:val="008239D1"/>
    <w:rsid w:val="00824E2A"/>
    <w:rsid w:val="008255B8"/>
    <w:rsid w:val="00825905"/>
    <w:rsid w:val="008266F1"/>
    <w:rsid w:val="00827806"/>
    <w:rsid w:val="0082786A"/>
    <w:rsid w:val="00830259"/>
    <w:rsid w:val="008309A6"/>
    <w:rsid w:val="00830E16"/>
    <w:rsid w:val="00832838"/>
    <w:rsid w:val="008329DE"/>
    <w:rsid w:val="00832F54"/>
    <w:rsid w:val="00833908"/>
    <w:rsid w:val="00833C17"/>
    <w:rsid w:val="00833D48"/>
    <w:rsid w:val="00833E50"/>
    <w:rsid w:val="00835344"/>
    <w:rsid w:val="00835BDE"/>
    <w:rsid w:val="00835D90"/>
    <w:rsid w:val="008408C6"/>
    <w:rsid w:val="00840904"/>
    <w:rsid w:val="00841AAE"/>
    <w:rsid w:val="00842673"/>
    <w:rsid w:val="00842900"/>
    <w:rsid w:val="00842C40"/>
    <w:rsid w:val="008439DC"/>
    <w:rsid w:val="00843CFD"/>
    <w:rsid w:val="00843D91"/>
    <w:rsid w:val="00844458"/>
    <w:rsid w:val="00844F1A"/>
    <w:rsid w:val="00845539"/>
    <w:rsid w:val="00845D14"/>
    <w:rsid w:val="008464C1"/>
    <w:rsid w:val="008511EC"/>
    <w:rsid w:val="00851C2B"/>
    <w:rsid w:val="008524F2"/>
    <w:rsid w:val="008534E4"/>
    <w:rsid w:val="00853684"/>
    <w:rsid w:val="00854042"/>
    <w:rsid w:val="00854272"/>
    <w:rsid w:val="00854582"/>
    <w:rsid w:val="00854F0F"/>
    <w:rsid w:val="0085520F"/>
    <w:rsid w:val="00855A82"/>
    <w:rsid w:val="00860136"/>
    <w:rsid w:val="00860A92"/>
    <w:rsid w:val="00861019"/>
    <w:rsid w:val="00861644"/>
    <w:rsid w:val="00861D78"/>
    <w:rsid w:val="00861E47"/>
    <w:rsid w:val="00863F50"/>
    <w:rsid w:val="00865611"/>
    <w:rsid w:val="0087099A"/>
    <w:rsid w:val="00870C5A"/>
    <w:rsid w:val="00870E0C"/>
    <w:rsid w:val="00872056"/>
    <w:rsid w:val="008724CE"/>
    <w:rsid w:val="00875E37"/>
    <w:rsid w:val="00876C57"/>
    <w:rsid w:val="00880DDB"/>
    <w:rsid w:val="00880F10"/>
    <w:rsid w:val="00881224"/>
    <w:rsid w:val="0088140C"/>
    <w:rsid w:val="00881EB7"/>
    <w:rsid w:val="0088242D"/>
    <w:rsid w:val="00882D37"/>
    <w:rsid w:val="0088333D"/>
    <w:rsid w:val="00883E2B"/>
    <w:rsid w:val="00884B51"/>
    <w:rsid w:val="00884D24"/>
    <w:rsid w:val="00885999"/>
    <w:rsid w:val="00885ADE"/>
    <w:rsid w:val="00885C44"/>
    <w:rsid w:val="00886E7D"/>
    <w:rsid w:val="00886F47"/>
    <w:rsid w:val="008905AD"/>
    <w:rsid w:val="00890899"/>
    <w:rsid w:val="008912AB"/>
    <w:rsid w:val="00891D20"/>
    <w:rsid w:val="00892594"/>
    <w:rsid w:val="00893870"/>
    <w:rsid w:val="00894E21"/>
    <w:rsid w:val="00894E47"/>
    <w:rsid w:val="00895860"/>
    <w:rsid w:val="0089607A"/>
    <w:rsid w:val="00896219"/>
    <w:rsid w:val="008967B2"/>
    <w:rsid w:val="0089782B"/>
    <w:rsid w:val="008A1103"/>
    <w:rsid w:val="008A1951"/>
    <w:rsid w:val="008A1D42"/>
    <w:rsid w:val="008A3B63"/>
    <w:rsid w:val="008A4275"/>
    <w:rsid w:val="008A48F0"/>
    <w:rsid w:val="008A51BE"/>
    <w:rsid w:val="008A64EF"/>
    <w:rsid w:val="008A6A5B"/>
    <w:rsid w:val="008A6C7B"/>
    <w:rsid w:val="008A74F5"/>
    <w:rsid w:val="008B00F2"/>
    <w:rsid w:val="008B02A6"/>
    <w:rsid w:val="008B066D"/>
    <w:rsid w:val="008B24A1"/>
    <w:rsid w:val="008B29F8"/>
    <w:rsid w:val="008B2B82"/>
    <w:rsid w:val="008B4620"/>
    <w:rsid w:val="008B4A80"/>
    <w:rsid w:val="008B4B46"/>
    <w:rsid w:val="008B64F7"/>
    <w:rsid w:val="008B69CC"/>
    <w:rsid w:val="008B6B9A"/>
    <w:rsid w:val="008B78E9"/>
    <w:rsid w:val="008C12EB"/>
    <w:rsid w:val="008C1827"/>
    <w:rsid w:val="008C1CA0"/>
    <w:rsid w:val="008C1E03"/>
    <w:rsid w:val="008C2231"/>
    <w:rsid w:val="008C2911"/>
    <w:rsid w:val="008C2BA3"/>
    <w:rsid w:val="008C2DE0"/>
    <w:rsid w:val="008C2FD1"/>
    <w:rsid w:val="008C3EF0"/>
    <w:rsid w:val="008C41BF"/>
    <w:rsid w:val="008C46E8"/>
    <w:rsid w:val="008C58C3"/>
    <w:rsid w:val="008C5C64"/>
    <w:rsid w:val="008C748A"/>
    <w:rsid w:val="008C7668"/>
    <w:rsid w:val="008C77BF"/>
    <w:rsid w:val="008CB8F4"/>
    <w:rsid w:val="008D0C96"/>
    <w:rsid w:val="008D12B6"/>
    <w:rsid w:val="008D181B"/>
    <w:rsid w:val="008D18CA"/>
    <w:rsid w:val="008D263E"/>
    <w:rsid w:val="008D3691"/>
    <w:rsid w:val="008D4A57"/>
    <w:rsid w:val="008D5028"/>
    <w:rsid w:val="008D5140"/>
    <w:rsid w:val="008D6078"/>
    <w:rsid w:val="008D62A4"/>
    <w:rsid w:val="008D62D3"/>
    <w:rsid w:val="008D6701"/>
    <w:rsid w:val="008D721F"/>
    <w:rsid w:val="008E05A7"/>
    <w:rsid w:val="008E0800"/>
    <w:rsid w:val="008E0804"/>
    <w:rsid w:val="008E11DD"/>
    <w:rsid w:val="008E3195"/>
    <w:rsid w:val="008E38CF"/>
    <w:rsid w:val="008E5611"/>
    <w:rsid w:val="008E6518"/>
    <w:rsid w:val="008E67D9"/>
    <w:rsid w:val="008E6AED"/>
    <w:rsid w:val="008E7549"/>
    <w:rsid w:val="008F0B77"/>
    <w:rsid w:val="008F1074"/>
    <w:rsid w:val="008F1C30"/>
    <w:rsid w:val="008F2EF4"/>
    <w:rsid w:val="008F5722"/>
    <w:rsid w:val="008F5AA2"/>
    <w:rsid w:val="008F5F83"/>
    <w:rsid w:val="008F64FA"/>
    <w:rsid w:val="008F7001"/>
    <w:rsid w:val="008F7131"/>
    <w:rsid w:val="008F72D6"/>
    <w:rsid w:val="008F74F6"/>
    <w:rsid w:val="009004DE"/>
    <w:rsid w:val="009007F1"/>
    <w:rsid w:val="00900AD0"/>
    <w:rsid w:val="009011F6"/>
    <w:rsid w:val="00902A09"/>
    <w:rsid w:val="00902FC2"/>
    <w:rsid w:val="00904789"/>
    <w:rsid w:val="009047B8"/>
    <w:rsid w:val="0090495D"/>
    <w:rsid w:val="0090497B"/>
    <w:rsid w:val="0090590D"/>
    <w:rsid w:val="009065C9"/>
    <w:rsid w:val="00906EEE"/>
    <w:rsid w:val="00910844"/>
    <w:rsid w:val="00910F07"/>
    <w:rsid w:val="00911162"/>
    <w:rsid w:val="009115E0"/>
    <w:rsid w:val="00911719"/>
    <w:rsid w:val="009120DE"/>
    <w:rsid w:val="00912497"/>
    <w:rsid w:val="00913302"/>
    <w:rsid w:val="00913BCA"/>
    <w:rsid w:val="00914356"/>
    <w:rsid w:val="009152D4"/>
    <w:rsid w:val="00916563"/>
    <w:rsid w:val="009178E4"/>
    <w:rsid w:val="00920067"/>
    <w:rsid w:val="0092018D"/>
    <w:rsid w:val="0092043E"/>
    <w:rsid w:val="00921208"/>
    <w:rsid w:val="00921455"/>
    <w:rsid w:val="00921479"/>
    <w:rsid w:val="00921EF3"/>
    <w:rsid w:val="009224D9"/>
    <w:rsid w:val="00923E2F"/>
    <w:rsid w:val="0092446E"/>
    <w:rsid w:val="009245DF"/>
    <w:rsid w:val="00924C44"/>
    <w:rsid w:val="00925A7A"/>
    <w:rsid w:val="00925F84"/>
    <w:rsid w:val="0092654D"/>
    <w:rsid w:val="00926AAC"/>
    <w:rsid w:val="00926F37"/>
    <w:rsid w:val="00927393"/>
    <w:rsid w:val="0092791D"/>
    <w:rsid w:val="00927A40"/>
    <w:rsid w:val="00927A74"/>
    <w:rsid w:val="0092BD8D"/>
    <w:rsid w:val="009308AB"/>
    <w:rsid w:val="0093140D"/>
    <w:rsid w:val="00932064"/>
    <w:rsid w:val="009320CF"/>
    <w:rsid w:val="00933371"/>
    <w:rsid w:val="00933A22"/>
    <w:rsid w:val="00933A55"/>
    <w:rsid w:val="00933C34"/>
    <w:rsid w:val="00933E6C"/>
    <w:rsid w:val="00934219"/>
    <w:rsid w:val="009343BA"/>
    <w:rsid w:val="009346BD"/>
    <w:rsid w:val="00935FE6"/>
    <w:rsid w:val="00936501"/>
    <w:rsid w:val="0093650B"/>
    <w:rsid w:val="00936FAA"/>
    <w:rsid w:val="00937223"/>
    <w:rsid w:val="0093734F"/>
    <w:rsid w:val="00937989"/>
    <w:rsid w:val="0093CE2C"/>
    <w:rsid w:val="00940EFF"/>
    <w:rsid w:val="0094180E"/>
    <w:rsid w:val="00942559"/>
    <w:rsid w:val="0094286E"/>
    <w:rsid w:val="00942D0C"/>
    <w:rsid w:val="00942F92"/>
    <w:rsid w:val="009442E0"/>
    <w:rsid w:val="00944E9D"/>
    <w:rsid w:val="009457EE"/>
    <w:rsid w:val="00946319"/>
    <w:rsid w:val="00947783"/>
    <w:rsid w:val="0095178C"/>
    <w:rsid w:val="00952763"/>
    <w:rsid w:val="00952E0A"/>
    <w:rsid w:val="00952E4C"/>
    <w:rsid w:val="00954BDD"/>
    <w:rsid w:val="00954C40"/>
    <w:rsid w:val="009562BC"/>
    <w:rsid w:val="009568B0"/>
    <w:rsid w:val="00957CA2"/>
    <w:rsid w:val="00957E1E"/>
    <w:rsid w:val="009609F2"/>
    <w:rsid w:val="00960D0D"/>
    <w:rsid w:val="0096230C"/>
    <w:rsid w:val="00962929"/>
    <w:rsid w:val="00962C5F"/>
    <w:rsid w:val="00963D29"/>
    <w:rsid w:val="0096428E"/>
    <w:rsid w:val="00964321"/>
    <w:rsid w:val="00964673"/>
    <w:rsid w:val="00964B57"/>
    <w:rsid w:val="00964F59"/>
    <w:rsid w:val="00965C7D"/>
    <w:rsid w:val="00967018"/>
    <w:rsid w:val="00970626"/>
    <w:rsid w:val="00970A6B"/>
    <w:rsid w:val="009717A1"/>
    <w:rsid w:val="00971AE1"/>
    <w:rsid w:val="009736E6"/>
    <w:rsid w:val="0097384A"/>
    <w:rsid w:val="0097391B"/>
    <w:rsid w:val="00974D39"/>
    <w:rsid w:val="009754FC"/>
    <w:rsid w:val="00977038"/>
    <w:rsid w:val="00977CDF"/>
    <w:rsid w:val="009800B7"/>
    <w:rsid w:val="00980DD6"/>
    <w:rsid w:val="00981C0E"/>
    <w:rsid w:val="00981C3A"/>
    <w:rsid w:val="0098209E"/>
    <w:rsid w:val="00982172"/>
    <w:rsid w:val="009822E2"/>
    <w:rsid w:val="00982E53"/>
    <w:rsid w:val="00984CF3"/>
    <w:rsid w:val="00984E9B"/>
    <w:rsid w:val="00985BC9"/>
    <w:rsid w:val="009861A7"/>
    <w:rsid w:val="009864EC"/>
    <w:rsid w:val="009867BD"/>
    <w:rsid w:val="0098696A"/>
    <w:rsid w:val="00986F45"/>
    <w:rsid w:val="00987043"/>
    <w:rsid w:val="009872EA"/>
    <w:rsid w:val="0098748B"/>
    <w:rsid w:val="009901F1"/>
    <w:rsid w:val="00990D1E"/>
    <w:rsid w:val="009913EE"/>
    <w:rsid w:val="00991D54"/>
    <w:rsid w:val="00992065"/>
    <w:rsid w:val="00992461"/>
    <w:rsid w:val="0099321F"/>
    <w:rsid w:val="009948B3"/>
    <w:rsid w:val="00995EAE"/>
    <w:rsid w:val="009969D6"/>
    <w:rsid w:val="0099727C"/>
    <w:rsid w:val="00997528"/>
    <w:rsid w:val="009975A6"/>
    <w:rsid w:val="009A0A6E"/>
    <w:rsid w:val="009A1B7F"/>
    <w:rsid w:val="009A2284"/>
    <w:rsid w:val="009A28AA"/>
    <w:rsid w:val="009A3031"/>
    <w:rsid w:val="009A3B63"/>
    <w:rsid w:val="009A557D"/>
    <w:rsid w:val="009A5E8A"/>
    <w:rsid w:val="009A6C4F"/>
    <w:rsid w:val="009A70E7"/>
    <w:rsid w:val="009A7470"/>
    <w:rsid w:val="009A7CFF"/>
    <w:rsid w:val="009B0FE4"/>
    <w:rsid w:val="009B2A1E"/>
    <w:rsid w:val="009B2BC0"/>
    <w:rsid w:val="009B39D8"/>
    <w:rsid w:val="009B39EB"/>
    <w:rsid w:val="009B3C91"/>
    <w:rsid w:val="009B5047"/>
    <w:rsid w:val="009B5CC2"/>
    <w:rsid w:val="009B5ED0"/>
    <w:rsid w:val="009B63F3"/>
    <w:rsid w:val="009B78C7"/>
    <w:rsid w:val="009C023D"/>
    <w:rsid w:val="009C0265"/>
    <w:rsid w:val="009C1467"/>
    <w:rsid w:val="009C2E66"/>
    <w:rsid w:val="009C5140"/>
    <w:rsid w:val="009C51D2"/>
    <w:rsid w:val="009C622A"/>
    <w:rsid w:val="009C70EA"/>
    <w:rsid w:val="009D0A65"/>
    <w:rsid w:val="009D0DBF"/>
    <w:rsid w:val="009D0FF7"/>
    <w:rsid w:val="009D19DA"/>
    <w:rsid w:val="009D1A61"/>
    <w:rsid w:val="009D1B0B"/>
    <w:rsid w:val="009D1DC0"/>
    <w:rsid w:val="009D27A6"/>
    <w:rsid w:val="009D2AFF"/>
    <w:rsid w:val="009D3B53"/>
    <w:rsid w:val="009D4115"/>
    <w:rsid w:val="009D424E"/>
    <w:rsid w:val="009D4D90"/>
    <w:rsid w:val="009D6FED"/>
    <w:rsid w:val="009E0919"/>
    <w:rsid w:val="009E1680"/>
    <w:rsid w:val="009E1A6E"/>
    <w:rsid w:val="009E1AD9"/>
    <w:rsid w:val="009E277D"/>
    <w:rsid w:val="009E3180"/>
    <w:rsid w:val="009E40A3"/>
    <w:rsid w:val="009E47DA"/>
    <w:rsid w:val="009E6444"/>
    <w:rsid w:val="009E677D"/>
    <w:rsid w:val="009E74F0"/>
    <w:rsid w:val="009E765D"/>
    <w:rsid w:val="009F203D"/>
    <w:rsid w:val="009F21EA"/>
    <w:rsid w:val="009F2B5E"/>
    <w:rsid w:val="009F2C6D"/>
    <w:rsid w:val="009F345F"/>
    <w:rsid w:val="009F396E"/>
    <w:rsid w:val="009F6821"/>
    <w:rsid w:val="009F6913"/>
    <w:rsid w:val="009F6F8C"/>
    <w:rsid w:val="009F7F97"/>
    <w:rsid w:val="00A003ED"/>
    <w:rsid w:val="00A009BD"/>
    <w:rsid w:val="00A02BBE"/>
    <w:rsid w:val="00A0332A"/>
    <w:rsid w:val="00A03515"/>
    <w:rsid w:val="00A0354E"/>
    <w:rsid w:val="00A039D7"/>
    <w:rsid w:val="00A03A59"/>
    <w:rsid w:val="00A067C5"/>
    <w:rsid w:val="00A10721"/>
    <w:rsid w:val="00A11FC4"/>
    <w:rsid w:val="00A13CE7"/>
    <w:rsid w:val="00A13E98"/>
    <w:rsid w:val="00A144B9"/>
    <w:rsid w:val="00A16745"/>
    <w:rsid w:val="00A169CF"/>
    <w:rsid w:val="00A16B2B"/>
    <w:rsid w:val="00A21003"/>
    <w:rsid w:val="00A222D3"/>
    <w:rsid w:val="00A222E8"/>
    <w:rsid w:val="00A231DA"/>
    <w:rsid w:val="00A233D3"/>
    <w:rsid w:val="00A23B6B"/>
    <w:rsid w:val="00A25DB4"/>
    <w:rsid w:val="00A27CA5"/>
    <w:rsid w:val="00A27FB8"/>
    <w:rsid w:val="00A311F8"/>
    <w:rsid w:val="00A3322F"/>
    <w:rsid w:val="00A33A30"/>
    <w:rsid w:val="00A34273"/>
    <w:rsid w:val="00A3483A"/>
    <w:rsid w:val="00A348E8"/>
    <w:rsid w:val="00A35129"/>
    <w:rsid w:val="00A3578B"/>
    <w:rsid w:val="00A3597E"/>
    <w:rsid w:val="00A363D0"/>
    <w:rsid w:val="00A36425"/>
    <w:rsid w:val="00A3656D"/>
    <w:rsid w:val="00A36E0A"/>
    <w:rsid w:val="00A378D0"/>
    <w:rsid w:val="00A413AE"/>
    <w:rsid w:val="00A41460"/>
    <w:rsid w:val="00A41D4C"/>
    <w:rsid w:val="00A423EE"/>
    <w:rsid w:val="00A42614"/>
    <w:rsid w:val="00A42D12"/>
    <w:rsid w:val="00A439DC"/>
    <w:rsid w:val="00A43B00"/>
    <w:rsid w:val="00A45235"/>
    <w:rsid w:val="00A4593D"/>
    <w:rsid w:val="00A46341"/>
    <w:rsid w:val="00A502E0"/>
    <w:rsid w:val="00A50AF5"/>
    <w:rsid w:val="00A5226B"/>
    <w:rsid w:val="00A52468"/>
    <w:rsid w:val="00A543F7"/>
    <w:rsid w:val="00A5491D"/>
    <w:rsid w:val="00A549D3"/>
    <w:rsid w:val="00A55515"/>
    <w:rsid w:val="00A557B8"/>
    <w:rsid w:val="00A55EAC"/>
    <w:rsid w:val="00A56A1E"/>
    <w:rsid w:val="00A56A78"/>
    <w:rsid w:val="00A56E1E"/>
    <w:rsid w:val="00A60030"/>
    <w:rsid w:val="00A61127"/>
    <w:rsid w:val="00A61338"/>
    <w:rsid w:val="00A6157D"/>
    <w:rsid w:val="00A62124"/>
    <w:rsid w:val="00A63811"/>
    <w:rsid w:val="00A63B74"/>
    <w:rsid w:val="00A64D13"/>
    <w:rsid w:val="00A6604B"/>
    <w:rsid w:val="00A66AC8"/>
    <w:rsid w:val="00A671A6"/>
    <w:rsid w:val="00A6D771"/>
    <w:rsid w:val="00A70222"/>
    <w:rsid w:val="00A7037C"/>
    <w:rsid w:val="00A70783"/>
    <w:rsid w:val="00A708E1"/>
    <w:rsid w:val="00A70ED0"/>
    <w:rsid w:val="00A71158"/>
    <w:rsid w:val="00A716B5"/>
    <w:rsid w:val="00A71CDA"/>
    <w:rsid w:val="00A722CB"/>
    <w:rsid w:val="00A729DE"/>
    <w:rsid w:val="00A72AA7"/>
    <w:rsid w:val="00A7307C"/>
    <w:rsid w:val="00A7331A"/>
    <w:rsid w:val="00A73941"/>
    <w:rsid w:val="00A75AB6"/>
    <w:rsid w:val="00A75D4E"/>
    <w:rsid w:val="00A76017"/>
    <w:rsid w:val="00A772D0"/>
    <w:rsid w:val="00A7796F"/>
    <w:rsid w:val="00A77F9B"/>
    <w:rsid w:val="00A819E9"/>
    <w:rsid w:val="00A81A4F"/>
    <w:rsid w:val="00A823E0"/>
    <w:rsid w:val="00A82ADE"/>
    <w:rsid w:val="00A835E4"/>
    <w:rsid w:val="00A860AA"/>
    <w:rsid w:val="00A902FE"/>
    <w:rsid w:val="00A911D5"/>
    <w:rsid w:val="00A91597"/>
    <w:rsid w:val="00A9226E"/>
    <w:rsid w:val="00A93167"/>
    <w:rsid w:val="00A93321"/>
    <w:rsid w:val="00A9351A"/>
    <w:rsid w:val="00A93901"/>
    <w:rsid w:val="00A93A70"/>
    <w:rsid w:val="00A94F86"/>
    <w:rsid w:val="00A9586B"/>
    <w:rsid w:val="00A96413"/>
    <w:rsid w:val="00A967FA"/>
    <w:rsid w:val="00A96A38"/>
    <w:rsid w:val="00A97E53"/>
    <w:rsid w:val="00AA02C1"/>
    <w:rsid w:val="00AA0374"/>
    <w:rsid w:val="00AA255B"/>
    <w:rsid w:val="00AA2716"/>
    <w:rsid w:val="00AA2DF2"/>
    <w:rsid w:val="00AA3554"/>
    <w:rsid w:val="00AA41EC"/>
    <w:rsid w:val="00AB0F1B"/>
    <w:rsid w:val="00AB120B"/>
    <w:rsid w:val="00AB16A8"/>
    <w:rsid w:val="00AB17D8"/>
    <w:rsid w:val="00AB2AB1"/>
    <w:rsid w:val="00AB2FC6"/>
    <w:rsid w:val="00AB3982"/>
    <w:rsid w:val="00AB4521"/>
    <w:rsid w:val="00AB627D"/>
    <w:rsid w:val="00AB6ECC"/>
    <w:rsid w:val="00AB7BF4"/>
    <w:rsid w:val="00AC0A1F"/>
    <w:rsid w:val="00AC1DF2"/>
    <w:rsid w:val="00AC2CB1"/>
    <w:rsid w:val="00AC3649"/>
    <w:rsid w:val="00AC365C"/>
    <w:rsid w:val="00AC3AC0"/>
    <w:rsid w:val="00AC45F2"/>
    <w:rsid w:val="00AC468A"/>
    <w:rsid w:val="00AC5F15"/>
    <w:rsid w:val="00AC65A7"/>
    <w:rsid w:val="00AC782D"/>
    <w:rsid w:val="00AC7B24"/>
    <w:rsid w:val="00AD02BB"/>
    <w:rsid w:val="00AD208D"/>
    <w:rsid w:val="00AD23ED"/>
    <w:rsid w:val="00AD3865"/>
    <w:rsid w:val="00AD41AE"/>
    <w:rsid w:val="00AD41C3"/>
    <w:rsid w:val="00AD4591"/>
    <w:rsid w:val="00AD543B"/>
    <w:rsid w:val="00AD5E4C"/>
    <w:rsid w:val="00AD7180"/>
    <w:rsid w:val="00AE029B"/>
    <w:rsid w:val="00AE07D3"/>
    <w:rsid w:val="00AE1276"/>
    <w:rsid w:val="00AE1AA5"/>
    <w:rsid w:val="00AE2B06"/>
    <w:rsid w:val="00AE2F8C"/>
    <w:rsid w:val="00AE3990"/>
    <w:rsid w:val="00AE3B75"/>
    <w:rsid w:val="00AE4692"/>
    <w:rsid w:val="00AE61C1"/>
    <w:rsid w:val="00AE67CB"/>
    <w:rsid w:val="00AE7ECE"/>
    <w:rsid w:val="00AF04F6"/>
    <w:rsid w:val="00AF0EE7"/>
    <w:rsid w:val="00AF14FD"/>
    <w:rsid w:val="00AF2576"/>
    <w:rsid w:val="00AF2AD6"/>
    <w:rsid w:val="00AF36DF"/>
    <w:rsid w:val="00AF3BD3"/>
    <w:rsid w:val="00AF4957"/>
    <w:rsid w:val="00AF5192"/>
    <w:rsid w:val="00AF7EC1"/>
    <w:rsid w:val="00AF7F31"/>
    <w:rsid w:val="00B00CC4"/>
    <w:rsid w:val="00B014E1"/>
    <w:rsid w:val="00B02761"/>
    <w:rsid w:val="00B037FA"/>
    <w:rsid w:val="00B03FD7"/>
    <w:rsid w:val="00B04D97"/>
    <w:rsid w:val="00B04F3A"/>
    <w:rsid w:val="00B058C4"/>
    <w:rsid w:val="00B05C17"/>
    <w:rsid w:val="00B07382"/>
    <w:rsid w:val="00B074BF"/>
    <w:rsid w:val="00B077E8"/>
    <w:rsid w:val="00B07DF3"/>
    <w:rsid w:val="00B103A6"/>
    <w:rsid w:val="00B105F3"/>
    <w:rsid w:val="00B106DE"/>
    <w:rsid w:val="00B13BB9"/>
    <w:rsid w:val="00B14D11"/>
    <w:rsid w:val="00B1517B"/>
    <w:rsid w:val="00B154E8"/>
    <w:rsid w:val="00B16F37"/>
    <w:rsid w:val="00B176F9"/>
    <w:rsid w:val="00B20AB6"/>
    <w:rsid w:val="00B20BEA"/>
    <w:rsid w:val="00B20D80"/>
    <w:rsid w:val="00B21A5C"/>
    <w:rsid w:val="00B22100"/>
    <w:rsid w:val="00B22E17"/>
    <w:rsid w:val="00B22F13"/>
    <w:rsid w:val="00B240CE"/>
    <w:rsid w:val="00B260D9"/>
    <w:rsid w:val="00B2C33C"/>
    <w:rsid w:val="00B3135B"/>
    <w:rsid w:val="00B31935"/>
    <w:rsid w:val="00B33C2B"/>
    <w:rsid w:val="00B34486"/>
    <w:rsid w:val="00B34CCC"/>
    <w:rsid w:val="00B361F0"/>
    <w:rsid w:val="00B36817"/>
    <w:rsid w:val="00B36CBF"/>
    <w:rsid w:val="00B4008C"/>
    <w:rsid w:val="00B40925"/>
    <w:rsid w:val="00B414AC"/>
    <w:rsid w:val="00B42B74"/>
    <w:rsid w:val="00B44D5B"/>
    <w:rsid w:val="00B4627D"/>
    <w:rsid w:val="00B46420"/>
    <w:rsid w:val="00B467A7"/>
    <w:rsid w:val="00B46E03"/>
    <w:rsid w:val="00B46E59"/>
    <w:rsid w:val="00B47B7E"/>
    <w:rsid w:val="00B47FCB"/>
    <w:rsid w:val="00B502F0"/>
    <w:rsid w:val="00B52057"/>
    <w:rsid w:val="00B522A2"/>
    <w:rsid w:val="00B52D5D"/>
    <w:rsid w:val="00B53678"/>
    <w:rsid w:val="00B5482D"/>
    <w:rsid w:val="00B54985"/>
    <w:rsid w:val="00B54FCD"/>
    <w:rsid w:val="00B571E5"/>
    <w:rsid w:val="00B57278"/>
    <w:rsid w:val="00B57699"/>
    <w:rsid w:val="00B607D9"/>
    <w:rsid w:val="00B60C2C"/>
    <w:rsid w:val="00B61DB8"/>
    <w:rsid w:val="00B61FF5"/>
    <w:rsid w:val="00B62D5C"/>
    <w:rsid w:val="00B6378D"/>
    <w:rsid w:val="00B64393"/>
    <w:rsid w:val="00B64922"/>
    <w:rsid w:val="00B65116"/>
    <w:rsid w:val="00B65918"/>
    <w:rsid w:val="00B65CE8"/>
    <w:rsid w:val="00B66511"/>
    <w:rsid w:val="00B70028"/>
    <w:rsid w:val="00B704C5"/>
    <w:rsid w:val="00B70670"/>
    <w:rsid w:val="00B73C65"/>
    <w:rsid w:val="00B74515"/>
    <w:rsid w:val="00B74F08"/>
    <w:rsid w:val="00B757E6"/>
    <w:rsid w:val="00B7590D"/>
    <w:rsid w:val="00B75A61"/>
    <w:rsid w:val="00B7665C"/>
    <w:rsid w:val="00B76EB9"/>
    <w:rsid w:val="00B80938"/>
    <w:rsid w:val="00B81458"/>
    <w:rsid w:val="00B81B1F"/>
    <w:rsid w:val="00B81EBF"/>
    <w:rsid w:val="00B82CC2"/>
    <w:rsid w:val="00B831A7"/>
    <w:rsid w:val="00B85F78"/>
    <w:rsid w:val="00B86200"/>
    <w:rsid w:val="00B86259"/>
    <w:rsid w:val="00B862ED"/>
    <w:rsid w:val="00B869D2"/>
    <w:rsid w:val="00B87541"/>
    <w:rsid w:val="00B90096"/>
    <w:rsid w:val="00B9076F"/>
    <w:rsid w:val="00B91368"/>
    <w:rsid w:val="00B91B79"/>
    <w:rsid w:val="00B91C93"/>
    <w:rsid w:val="00B928B7"/>
    <w:rsid w:val="00B9325C"/>
    <w:rsid w:val="00B933E4"/>
    <w:rsid w:val="00B937A1"/>
    <w:rsid w:val="00B93CB5"/>
    <w:rsid w:val="00B93D04"/>
    <w:rsid w:val="00B94286"/>
    <w:rsid w:val="00B95FAA"/>
    <w:rsid w:val="00B965DC"/>
    <w:rsid w:val="00BA032C"/>
    <w:rsid w:val="00BA0A37"/>
    <w:rsid w:val="00BA2318"/>
    <w:rsid w:val="00BA337B"/>
    <w:rsid w:val="00BA393E"/>
    <w:rsid w:val="00BA3E26"/>
    <w:rsid w:val="00BA507C"/>
    <w:rsid w:val="00BA59E3"/>
    <w:rsid w:val="00BA5D3E"/>
    <w:rsid w:val="00BA5E2C"/>
    <w:rsid w:val="00BA757B"/>
    <w:rsid w:val="00BB098F"/>
    <w:rsid w:val="00BB0BD4"/>
    <w:rsid w:val="00BB1DE9"/>
    <w:rsid w:val="00BB1F9E"/>
    <w:rsid w:val="00BB271D"/>
    <w:rsid w:val="00BB2869"/>
    <w:rsid w:val="00BB2881"/>
    <w:rsid w:val="00BB2C16"/>
    <w:rsid w:val="00BB2E1F"/>
    <w:rsid w:val="00BB2FB0"/>
    <w:rsid w:val="00BB3722"/>
    <w:rsid w:val="00BB39A0"/>
    <w:rsid w:val="00BB39AC"/>
    <w:rsid w:val="00BB40F7"/>
    <w:rsid w:val="00BB4B7A"/>
    <w:rsid w:val="00BB4D83"/>
    <w:rsid w:val="00BB4DE3"/>
    <w:rsid w:val="00BB54DB"/>
    <w:rsid w:val="00BB57B3"/>
    <w:rsid w:val="00BB5BB7"/>
    <w:rsid w:val="00BB5EEE"/>
    <w:rsid w:val="00BB626F"/>
    <w:rsid w:val="00BB67E3"/>
    <w:rsid w:val="00BB6D88"/>
    <w:rsid w:val="00BB7E34"/>
    <w:rsid w:val="00BC02BC"/>
    <w:rsid w:val="00BC086E"/>
    <w:rsid w:val="00BC0900"/>
    <w:rsid w:val="00BC0A60"/>
    <w:rsid w:val="00BC0A79"/>
    <w:rsid w:val="00BC2357"/>
    <w:rsid w:val="00BC35ED"/>
    <w:rsid w:val="00BC4AD1"/>
    <w:rsid w:val="00BC4D66"/>
    <w:rsid w:val="00BC501B"/>
    <w:rsid w:val="00BC5B8A"/>
    <w:rsid w:val="00BC7BCD"/>
    <w:rsid w:val="00BCBD22"/>
    <w:rsid w:val="00BD090C"/>
    <w:rsid w:val="00BD260A"/>
    <w:rsid w:val="00BD2DEF"/>
    <w:rsid w:val="00BD64AD"/>
    <w:rsid w:val="00BD6F5B"/>
    <w:rsid w:val="00BD6FA5"/>
    <w:rsid w:val="00BD7AF2"/>
    <w:rsid w:val="00BD7F4A"/>
    <w:rsid w:val="00BE08EC"/>
    <w:rsid w:val="00BE1283"/>
    <w:rsid w:val="00BE30A5"/>
    <w:rsid w:val="00BE421C"/>
    <w:rsid w:val="00BE5FA8"/>
    <w:rsid w:val="00BE6060"/>
    <w:rsid w:val="00BE6255"/>
    <w:rsid w:val="00BE6D8C"/>
    <w:rsid w:val="00BE77BD"/>
    <w:rsid w:val="00BE7C4E"/>
    <w:rsid w:val="00BF0EA1"/>
    <w:rsid w:val="00BF0F8A"/>
    <w:rsid w:val="00BF1062"/>
    <w:rsid w:val="00BF3179"/>
    <w:rsid w:val="00BF328F"/>
    <w:rsid w:val="00BF39EC"/>
    <w:rsid w:val="00BF4B56"/>
    <w:rsid w:val="00BF5434"/>
    <w:rsid w:val="00BF5DC9"/>
    <w:rsid w:val="00BF63ED"/>
    <w:rsid w:val="00BF6CF6"/>
    <w:rsid w:val="00C001B1"/>
    <w:rsid w:val="00C01C96"/>
    <w:rsid w:val="00C02A1B"/>
    <w:rsid w:val="00C02A5E"/>
    <w:rsid w:val="00C02AB4"/>
    <w:rsid w:val="00C04D36"/>
    <w:rsid w:val="00C04EA8"/>
    <w:rsid w:val="00C07539"/>
    <w:rsid w:val="00C10002"/>
    <w:rsid w:val="00C104FE"/>
    <w:rsid w:val="00C107A5"/>
    <w:rsid w:val="00C10BDD"/>
    <w:rsid w:val="00C10DFF"/>
    <w:rsid w:val="00C10FF7"/>
    <w:rsid w:val="00C110A4"/>
    <w:rsid w:val="00C11F37"/>
    <w:rsid w:val="00C13217"/>
    <w:rsid w:val="00C13620"/>
    <w:rsid w:val="00C14800"/>
    <w:rsid w:val="00C14B06"/>
    <w:rsid w:val="00C156A3"/>
    <w:rsid w:val="00C167D5"/>
    <w:rsid w:val="00C170EE"/>
    <w:rsid w:val="00C18FBF"/>
    <w:rsid w:val="00C21729"/>
    <w:rsid w:val="00C219BD"/>
    <w:rsid w:val="00C22FC8"/>
    <w:rsid w:val="00C24318"/>
    <w:rsid w:val="00C25187"/>
    <w:rsid w:val="00C2765B"/>
    <w:rsid w:val="00C27D87"/>
    <w:rsid w:val="00C30128"/>
    <w:rsid w:val="00C30351"/>
    <w:rsid w:val="00C30B4A"/>
    <w:rsid w:val="00C3120B"/>
    <w:rsid w:val="00C313E1"/>
    <w:rsid w:val="00C31D91"/>
    <w:rsid w:val="00C322FE"/>
    <w:rsid w:val="00C32590"/>
    <w:rsid w:val="00C337E2"/>
    <w:rsid w:val="00C33C2B"/>
    <w:rsid w:val="00C34031"/>
    <w:rsid w:val="00C3492B"/>
    <w:rsid w:val="00C34AF6"/>
    <w:rsid w:val="00C35469"/>
    <w:rsid w:val="00C3582D"/>
    <w:rsid w:val="00C3659A"/>
    <w:rsid w:val="00C40DA0"/>
    <w:rsid w:val="00C41F5C"/>
    <w:rsid w:val="00C42936"/>
    <w:rsid w:val="00C44ACB"/>
    <w:rsid w:val="00C457C5"/>
    <w:rsid w:val="00C45A3F"/>
    <w:rsid w:val="00C46491"/>
    <w:rsid w:val="00C46DE7"/>
    <w:rsid w:val="00C470AB"/>
    <w:rsid w:val="00C477A4"/>
    <w:rsid w:val="00C50361"/>
    <w:rsid w:val="00C507DB"/>
    <w:rsid w:val="00C50E15"/>
    <w:rsid w:val="00C520D1"/>
    <w:rsid w:val="00C527BD"/>
    <w:rsid w:val="00C52843"/>
    <w:rsid w:val="00C53496"/>
    <w:rsid w:val="00C53FB9"/>
    <w:rsid w:val="00C54078"/>
    <w:rsid w:val="00C54590"/>
    <w:rsid w:val="00C54C78"/>
    <w:rsid w:val="00C550FE"/>
    <w:rsid w:val="00C55E57"/>
    <w:rsid w:val="00C56D0B"/>
    <w:rsid w:val="00C57024"/>
    <w:rsid w:val="00C602D8"/>
    <w:rsid w:val="00C60CCE"/>
    <w:rsid w:val="00C61908"/>
    <w:rsid w:val="00C621F3"/>
    <w:rsid w:val="00C6350C"/>
    <w:rsid w:val="00C642F7"/>
    <w:rsid w:val="00C64C27"/>
    <w:rsid w:val="00C64D27"/>
    <w:rsid w:val="00C64D8D"/>
    <w:rsid w:val="00C65313"/>
    <w:rsid w:val="00C65542"/>
    <w:rsid w:val="00C6699F"/>
    <w:rsid w:val="00C66A57"/>
    <w:rsid w:val="00C66DDA"/>
    <w:rsid w:val="00C67403"/>
    <w:rsid w:val="00C7042D"/>
    <w:rsid w:val="00C71943"/>
    <w:rsid w:val="00C71B61"/>
    <w:rsid w:val="00C7326E"/>
    <w:rsid w:val="00C7347F"/>
    <w:rsid w:val="00C74272"/>
    <w:rsid w:val="00C74CF3"/>
    <w:rsid w:val="00C75115"/>
    <w:rsid w:val="00C75210"/>
    <w:rsid w:val="00C75F86"/>
    <w:rsid w:val="00C767BA"/>
    <w:rsid w:val="00C76D89"/>
    <w:rsid w:val="00C7775F"/>
    <w:rsid w:val="00C77FB0"/>
    <w:rsid w:val="00C80120"/>
    <w:rsid w:val="00C8032B"/>
    <w:rsid w:val="00C82D39"/>
    <w:rsid w:val="00C83054"/>
    <w:rsid w:val="00C842BF"/>
    <w:rsid w:val="00C854B4"/>
    <w:rsid w:val="00C86438"/>
    <w:rsid w:val="00C86732"/>
    <w:rsid w:val="00C868C0"/>
    <w:rsid w:val="00C869FD"/>
    <w:rsid w:val="00C87E37"/>
    <w:rsid w:val="00C9416A"/>
    <w:rsid w:val="00C96E4A"/>
    <w:rsid w:val="00C97BB3"/>
    <w:rsid w:val="00CA0354"/>
    <w:rsid w:val="00CA115B"/>
    <w:rsid w:val="00CA1584"/>
    <w:rsid w:val="00CA1823"/>
    <w:rsid w:val="00CA22AE"/>
    <w:rsid w:val="00CA22DB"/>
    <w:rsid w:val="00CA2939"/>
    <w:rsid w:val="00CA3F63"/>
    <w:rsid w:val="00CA4900"/>
    <w:rsid w:val="00CA54B1"/>
    <w:rsid w:val="00CA5757"/>
    <w:rsid w:val="00CA59F6"/>
    <w:rsid w:val="00CA5BBD"/>
    <w:rsid w:val="00CA6178"/>
    <w:rsid w:val="00CB036C"/>
    <w:rsid w:val="00CB1206"/>
    <w:rsid w:val="00CB1598"/>
    <w:rsid w:val="00CB28B7"/>
    <w:rsid w:val="00CB37A3"/>
    <w:rsid w:val="00CB45A3"/>
    <w:rsid w:val="00CB4688"/>
    <w:rsid w:val="00CB55BE"/>
    <w:rsid w:val="00CB5F44"/>
    <w:rsid w:val="00CB604D"/>
    <w:rsid w:val="00CB68AD"/>
    <w:rsid w:val="00CB68CB"/>
    <w:rsid w:val="00CB6A64"/>
    <w:rsid w:val="00CB6E14"/>
    <w:rsid w:val="00CB73D8"/>
    <w:rsid w:val="00CC04E3"/>
    <w:rsid w:val="00CC064B"/>
    <w:rsid w:val="00CC065C"/>
    <w:rsid w:val="00CC0FD5"/>
    <w:rsid w:val="00CC127C"/>
    <w:rsid w:val="00CC408F"/>
    <w:rsid w:val="00CC41CE"/>
    <w:rsid w:val="00CC41D0"/>
    <w:rsid w:val="00CC4B62"/>
    <w:rsid w:val="00CC5048"/>
    <w:rsid w:val="00CC5245"/>
    <w:rsid w:val="00CC696D"/>
    <w:rsid w:val="00CC7ACB"/>
    <w:rsid w:val="00CD076C"/>
    <w:rsid w:val="00CD187C"/>
    <w:rsid w:val="00CD1F0A"/>
    <w:rsid w:val="00CD20D5"/>
    <w:rsid w:val="00CD22A8"/>
    <w:rsid w:val="00CD2A34"/>
    <w:rsid w:val="00CD557B"/>
    <w:rsid w:val="00CD68E8"/>
    <w:rsid w:val="00CD7A0F"/>
    <w:rsid w:val="00CD7C4B"/>
    <w:rsid w:val="00CE1602"/>
    <w:rsid w:val="00CE20F9"/>
    <w:rsid w:val="00CE284E"/>
    <w:rsid w:val="00CE295A"/>
    <w:rsid w:val="00CE29F6"/>
    <w:rsid w:val="00CE3F1A"/>
    <w:rsid w:val="00CE4671"/>
    <w:rsid w:val="00CE5C9B"/>
    <w:rsid w:val="00CE71F6"/>
    <w:rsid w:val="00CE7583"/>
    <w:rsid w:val="00CE7B11"/>
    <w:rsid w:val="00CF015E"/>
    <w:rsid w:val="00CF05CB"/>
    <w:rsid w:val="00CF05F8"/>
    <w:rsid w:val="00CF06FF"/>
    <w:rsid w:val="00CF0880"/>
    <w:rsid w:val="00CF0B46"/>
    <w:rsid w:val="00CF2814"/>
    <w:rsid w:val="00CF4B73"/>
    <w:rsid w:val="00CF531B"/>
    <w:rsid w:val="00CF5717"/>
    <w:rsid w:val="00CF638D"/>
    <w:rsid w:val="00D0040E"/>
    <w:rsid w:val="00D00D92"/>
    <w:rsid w:val="00D01272"/>
    <w:rsid w:val="00D01768"/>
    <w:rsid w:val="00D02169"/>
    <w:rsid w:val="00D023A6"/>
    <w:rsid w:val="00D03214"/>
    <w:rsid w:val="00D032A4"/>
    <w:rsid w:val="00D03D2D"/>
    <w:rsid w:val="00D043F4"/>
    <w:rsid w:val="00D04B23"/>
    <w:rsid w:val="00D04C2F"/>
    <w:rsid w:val="00D06701"/>
    <w:rsid w:val="00D06CA3"/>
    <w:rsid w:val="00D0A0DA"/>
    <w:rsid w:val="00D101A2"/>
    <w:rsid w:val="00D104FE"/>
    <w:rsid w:val="00D11D64"/>
    <w:rsid w:val="00D12576"/>
    <w:rsid w:val="00D1272B"/>
    <w:rsid w:val="00D128C1"/>
    <w:rsid w:val="00D12B35"/>
    <w:rsid w:val="00D12BB9"/>
    <w:rsid w:val="00D13161"/>
    <w:rsid w:val="00D149EF"/>
    <w:rsid w:val="00D14A94"/>
    <w:rsid w:val="00D14CB4"/>
    <w:rsid w:val="00D15988"/>
    <w:rsid w:val="00D16080"/>
    <w:rsid w:val="00D16CC1"/>
    <w:rsid w:val="00D20377"/>
    <w:rsid w:val="00D20574"/>
    <w:rsid w:val="00D20623"/>
    <w:rsid w:val="00D218E9"/>
    <w:rsid w:val="00D22EFE"/>
    <w:rsid w:val="00D231CF"/>
    <w:rsid w:val="00D2362B"/>
    <w:rsid w:val="00D23C1E"/>
    <w:rsid w:val="00D24103"/>
    <w:rsid w:val="00D24A39"/>
    <w:rsid w:val="00D24DE2"/>
    <w:rsid w:val="00D2543C"/>
    <w:rsid w:val="00D25AAC"/>
    <w:rsid w:val="00D25FC5"/>
    <w:rsid w:val="00D29574"/>
    <w:rsid w:val="00D30376"/>
    <w:rsid w:val="00D305CA"/>
    <w:rsid w:val="00D306F2"/>
    <w:rsid w:val="00D31008"/>
    <w:rsid w:val="00D31019"/>
    <w:rsid w:val="00D31660"/>
    <w:rsid w:val="00D35B11"/>
    <w:rsid w:val="00D35BFB"/>
    <w:rsid w:val="00D36F95"/>
    <w:rsid w:val="00D41022"/>
    <w:rsid w:val="00D41626"/>
    <w:rsid w:val="00D418DB"/>
    <w:rsid w:val="00D41917"/>
    <w:rsid w:val="00D4278D"/>
    <w:rsid w:val="00D42882"/>
    <w:rsid w:val="00D42A79"/>
    <w:rsid w:val="00D4333E"/>
    <w:rsid w:val="00D43D19"/>
    <w:rsid w:val="00D44D62"/>
    <w:rsid w:val="00D45843"/>
    <w:rsid w:val="00D47702"/>
    <w:rsid w:val="00D50E00"/>
    <w:rsid w:val="00D512F6"/>
    <w:rsid w:val="00D51800"/>
    <w:rsid w:val="00D51D5E"/>
    <w:rsid w:val="00D5247B"/>
    <w:rsid w:val="00D52C17"/>
    <w:rsid w:val="00D52F07"/>
    <w:rsid w:val="00D53344"/>
    <w:rsid w:val="00D536F5"/>
    <w:rsid w:val="00D545FA"/>
    <w:rsid w:val="00D550C7"/>
    <w:rsid w:val="00D55E7D"/>
    <w:rsid w:val="00D56580"/>
    <w:rsid w:val="00D57CF5"/>
    <w:rsid w:val="00D6018E"/>
    <w:rsid w:val="00D60396"/>
    <w:rsid w:val="00D616C4"/>
    <w:rsid w:val="00D6194A"/>
    <w:rsid w:val="00D62586"/>
    <w:rsid w:val="00D636CF"/>
    <w:rsid w:val="00D638B8"/>
    <w:rsid w:val="00D64371"/>
    <w:rsid w:val="00D645CB"/>
    <w:rsid w:val="00D65C76"/>
    <w:rsid w:val="00D6694E"/>
    <w:rsid w:val="00D669DD"/>
    <w:rsid w:val="00D66AD1"/>
    <w:rsid w:val="00D66E32"/>
    <w:rsid w:val="00D67303"/>
    <w:rsid w:val="00D67D6C"/>
    <w:rsid w:val="00D70A45"/>
    <w:rsid w:val="00D71688"/>
    <w:rsid w:val="00D731AF"/>
    <w:rsid w:val="00D73367"/>
    <w:rsid w:val="00D73D83"/>
    <w:rsid w:val="00D748A5"/>
    <w:rsid w:val="00D74EDE"/>
    <w:rsid w:val="00D755CE"/>
    <w:rsid w:val="00D767EE"/>
    <w:rsid w:val="00D76EEB"/>
    <w:rsid w:val="00D80B92"/>
    <w:rsid w:val="00D81098"/>
    <w:rsid w:val="00D82356"/>
    <w:rsid w:val="00D82939"/>
    <w:rsid w:val="00D83652"/>
    <w:rsid w:val="00D83A57"/>
    <w:rsid w:val="00D83F4C"/>
    <w:rsid w:val="00D841A8"/>
    <w:rsid w:val="00D855CD"/>
    <w:rsid w:val="00D856A2"/>
    <w:rsid w:val="00D85ACB"/>
    <w:rsid w:val="00D8615E"/>
    <w:rsid w:val="00D87C99"/>
    <w:rsid w:val="00D87EC5"/>
    <w:rsid w:val="00D902C0"/>
    <w:rsid w:val="00D9057F"/>
    <w:rsid w:val="00D912F0"/>
    <w:rsid w:val="00D91D57"/>
    <w:rsid w:val="00D91E35"/>
    <w:rsid w:val="00D92E37"/>
    <w:rsid w:val="00D940ED"/>
    <w:rsid w:val="00D9607F"/>
    <w:rsid w:val="00D966A1"/>
    <w:rsid w:val="00D96C2C"/>
    <w:rsid w:val="00D9703F"/>
    <w:rsid w:val="00D975CF"/>
    <w:rsid w:val="00D976CA"/>
    <w:rsid w:val="00D97B87"/>
    <w:rsid w:val="00DA0D96"/>
    <w:rsid w:val="00DA10BF"/>
    <w:rsid w:val="00DA19B4"/>
    <w:rsid w:val="00DA2AEA"/>
    <w:rsid w:val="00DA2F69"/>
    <w:rsid w:val="00DA412E"/>
    <w:rsid w:val="00DA47A2"/>
    <w:rsid w:val="00DA481B"/>
    <w:rsid w:val="00DA558F"/>
    <w:rsid w:val="00DA5C67"/>
    <w:rsid w:val="00DA680E"/>
    <w:rsid w:val="00DA6AE9"/>
    <w:rsid w:val="00DA6FEF"/>
    <w:rsid w:val="00DB001A"/>
    <w:rsid w:val="00DB02C0"/>
    <w:rsid w:val="00DB0785"/>
    <w:rsid w:val="00DB07BF"/>
    <w:rsid w:val="00DB1797"/>
    <w:rsid w:val="00DB25CE"/>
    <w:rsid w:val="00DB2812"/>
    <w:rsid w:val="00DB5A3C"/>
    <w:rsid w:val="00DB5BDE"/>
    <w:rsid w:val="00DB5C8C"/>
    <w:rsid w:val="00DB5D23"/>
    <w:rsid w:val="00DB61E2"/>
    <w:rsid w:val="00DB6236"/>
    <w:rsid w:val="00DB66FF"/>
    <w:rsid w:val="00DB7241"/>
    <w:rsid w:val="00DB75A7"/>
    <w:rsid w:val="00DC112C"/>
    <w:rsid w:val="00DC20FC"/>
    <w:rsid w:val="00DC4A53"/>
    <w:rsid w:val="00DC548E"/>
    <w:rsid w:val="00DC73F9"/>
    <w:rsid w:val="00DD0141"/>
    <w:rsid w:val="00DD3D53"/>
    <w:rsid w:val="00DD3DE0"/>
    <w:rsid w:val="00DD6591"/>
    <w:rsid w:val="00DD78F9"/>
    <w:rsid w:val="00DD7920"/>
    <w:rsid w:val="00DD7D95"/>
    <w:rsid w:val="00DE4171"/>
    <w:rsid w:val="00DE4DE1"/>
    <w:rsid w:val="00DE529D"/>
    <w:rsid w:val="00DE7799"/>
    <w:rsid w:val="00DE7850"/>
    <w:rsid w:val="00DE78CD"/>
    <w:rsid w:val="00DE7B9F"/>
    <w:rsid w:val="00DF0F8B"/>
    <w:rsid w:val="00DF14FF"/>
    <w:rsid w:val="00DF417D"/>
    <w:rsid w:val="00DF42C4"/>
    <w:rsid w:val="00DF4643"/>
    <w:rsid w:val="00DF4F95"/>
    <w:rsid w:val="00DF6C8C"/>
    <w:rsid w:val="00DF74C1"/>
    <w:rsid w:val="00DF76F8"/>
    <w:rsid w:val="00DF7AA1"/>
    <w:rsid w:val="00DFF092"/>
    <w:rsid w:val="00E0144E"/>
    <w:rsid w:val="00E041AB"/>
    <w:rsid w:val="00E046C6"/>
    <w:rsid w:val="00E05AA5"/>
    <w:rsid w:val="00E05DE0"/>
    <w:rsid w:val="00E065AD"/>
    <w:rsid w:val="00E07F12"/>
    <w:rsid w:val="00E10EBB"/>
    <w:rsid w:val="00E1110F"/>
    <w:rsid w:val="00E1173A"/>
    <w:rsid w:val="00E11D82"/>
    <w:rsid w:val="00E12D34"/>
    <w:rsid w:val="00E136CA"/>
    <w:rsid w:val="00E1548A"/>
    <w:rsid w:val="00E157B9"/>
    <w:rsid w:val="00E159A3"/>
    <w:rsid w:val="00E16406"/>
    <w:rsid w:val="00E16A59"/>
    <w:rsid w:val="00E1788A"/>
    <w:rsid w:val="00E17CFF"/>
    <w:rsid w:val="00E20AD3"/>
    <w:rsid w:val="00E21F25"/>
    <w:rsid w:val="00E23044"/>
    <w:rsid w:val="00E23629"/>
    <w:rsid w:val="00E23E3C"/>
    <w:rsid w:val="00E23EA6"/>
    <w:rsid w:val="00E24A5D"/>
    <w:rsid w:val="00E253FD"/>
    <w:rsid w:val="00E25ACB"/>
    <w:rsid w:val="00E27DD4"/>
    <w:rsid w:val="00E305D5"/>
    <w:rsid w:val="00E311C2"/>
    <w:rsid w:val="00E31391"/>
    <w:rsid w:val="00E313AF"/>
    <w:rsid w:val="00E314C9"/>
    <w:rsid w:val="00E32C84"/>
    <w:rsid w:val="00E33920"/>
    <w:rsid w:val="00E33A2A"/>
    <w:rsid w:val="00E33E12"/>
    <w:rsid w:val="00E33F6B"/>
    <w:rsid w:val="00E34129"/>
    <w:rsid w:val="00E343C2"/>
    <w:rsid w:val="00E34EDD"/>
    <w:rsid w:val="00E350F8"/>
    <w:rsid w:val="00E360B4"/>
    <w:rsid w:val="00E365A7"/>
    <w:rsid w:val="00E3693F"/>
    <w:rsid w:val="00E370A9"/>
    <w:rsid w:val="00E413A8"/>
    <w:rsid w:val="00E41800"/>
    <w:rsid w:val="00E42BC7"/>
    <w:rsid w:val="00E42C6A"/>
    <w:rsid w:val="00E42DB5"/>
    <w:rsid w:val="00E43DAB"/>
    <w:rsid w:val="00E43EC0"/>
    <w:rsid w:val="00E445BD"/>
    <w:rsid w:val="00E45268"/>
    <w:rsid w:val="00E463C2"/>
    <w:rsid w:val="00E479AB"/>
    <w:rsid w:val="00E47A35"/>
    <w:rsid w:val="00E50ADF"/>
    <w:rsid w:val="00E510AC"/>
    <w:rsid w:val="00E513EB"/>
    <w:rsid w:val="00E5164F"/>
    <w:rsid w:val="00E53173"/>
    <w:rsid w:val="00E5416D"/>
    <w:rsid w:val="00E542A1"/>
    <w:rsid w:val="00E54776"/>
    <w:rsid w:val="00E5522B"/>
    <w:rsid w:val="00E552C9"/>
    <w:rsid w:val="00E55521"/>
    <w:rsid w:val="00E55D19"/>
    <w:rsid w:val="00E56C4F"/>
    <w:rsid w:val="00E571D1"/>
    <w:rsid w:val="00E57FC5"/>
    <w:rsid w:val="00E60094"/>
    <w:rsid w:val="00E60129"/>
    <w:rsid w:val="00E606DC"/>
    <w:rsid w:val="00E61BCF"/>
    <w:rsid w:val="00E62978"/>
    <w:rsid w:val="00E62D1D"/>
    <w:rsid w:val="00E6319B"/>
    <w:rsid w:val="00E63D85"/>
    <w:rsid w:val="00E64214"/>
    <w:rsid w:val="00E64AC7"/>
    <w:rsid w:val="00E64D7B"/>
    <w:rsid w:val="00E64E9D"/>
    <w:rsid w:val="00E64FA8"/>
    <w:rsid w:val="00E65042"/>
    <w:rsid w:val="00E65077"/>
    <w:rsid w:val="00E65223"/>
    <w:rsid w:val="00E65282"/>
    <w:rsid w:val="00E6549C"/>
    <w:rsid w:val="00E669C9"/>
    <w:rsid w:val="00E669CA"/>
    <w:rsid w:val="00E66D6F"/>
    <w:rsid w:val="00E702D2"/>
    <w:rsid w:val="00E7070B"/>
    <w:rsid w:val="00E70D76"/>
    <w:rsid w:val="00E7133F"/>
    <w:rsid w:val="00E713A6"/>
    <w:rsid w:val="00E72A2C"/>
    <w:rsid w:val="00E74288"/>
    <w:rsid w:val="00E742B5"/>
    <w:rsid w:val="00E755C4"/>
    <w:rsid w:val="00E75CC7"/>
    <w:rsid w:val="00E776C0"/>
    <w:rsid w:val="00E77F47"/>
    <w:rsid w:val="00E7F7E0"/>
    <w:rsid w:val="00E80401"/>
    <w:rsid w:val="00E80CD4"/>
    <w:rsid w:val="00E81D7C"/>
    <w:rsid w:val="00E82B68"/>
    <w:rsid w:val="00E83210"/>
    <w:rsid w:val="00E834F7"/>
    <w:rsid w:val="00E83DF6"/>
    <w:rsid w:val="00E84024"/>
    <w:rsid w:val="00E85037"/>
    <w:rsid w:val="00E85142"/>
    <w:rsid w:val="00E85CC2"/>
    <w:rsid w:val="00E85D72"/>
    <w:rsid w:val="00E90584"/>
    <w:rsid w:val="00E90DF0"/>
    <w:rsid w:val="00E90EC1"/>
    <w:rsid w:val="00E91369"/>
    <w:rsid w:val="00E94157"/>
    <w:rsid w:val="00E9496E"/>
    <w:rsid w:val="00E95E20"/>
    <w:rsid w:val="00E96318"/>
    <w:rsid w:val="00E96AF9"/>
    <w:rsid w:val="00E971E8"/>
    <w:rsid w:val="00E973F1"/>
    <w:rsid w:val="00E974C7"/>
    <w:rsid w:val="00E97695"/>
    <w:rsid w:val="00E97D75"/>
    <w:rsid w:val="00E97EF2"/>
    <w:rsid w:val="00EA14B6"/>
    <w:rsid w:val="00EA159F"/>
    <w:rsid w:val="00EA1DAE"/>
    <w:rsid w:val="00EA2C53"/>
    <w:rsid w:val="00EA3A6F"/>
    <w:rsid w:val="00EA4638"/>
    <w:rsid w:val="00EA572A"/>
    <w:rsid w:val="00EA5AC4"/>
    <w:rsid w:val="00EA63C7"/>
    <w:rsid w:val="00EADAD7"/>
    <w:rsid w:val="00EB11DC"/>
    <w:rsid w:val="00EB12F9"/>
    <w:rsid w:val="00EB1687"/>
    <w:rsid w:val="00EB1F23"/>
    <w:rsid w:val="00EB31EF"/>
    <w:rsid w:val="00EB417D"/>
    <w:rsid w:val="00EB4A69"/>
    <w:rsid w:val="00EB4B27"/>
    <w:rsid w:val="00EB51FF"/>
    <w:rsid w:val="00EB5C92"/>
    <w:rsid w:val="00EB63A6"/>
    <w:rsid w:val="00EB7D60"/>
    <w:rsid w:val="00EB860D"/>
    <w:rsid w:val="00EC28A3"/>
    <w:rsid w:val="00EC424D"/>
    <w:rsid w:val="00EC4BCD"/>
    <w:rsid w:val="00EC4DAE"/>
    <w:rsid w:val="00EC5408"/>
    <w:rsid w:val="00EC5BB1"/>
    <w:rsid w:val="00EC6489"/>
    <w:rsid w:val="00ED0B36"/>
    <w:rsid w:val="00ED21E3"/>
    <w:rsid w:val="00ED2AC9"/>
    <w:rsid w:val="00ED2BDA"/>
    <w:rsid w:val="00ED3380"/>
    <w:rsid w:val="00ED524E"/>
    <w:rsid w:val="00ED6313"/>
    <w:rsid w:val="00EDE568"/>
    <w:rsid w:val="00EE043D"/>
    <w:rsid w:val="00EE0892"/>
    <w:rsid w:val="00EE2504"/>
    <w:rsid w:val="00EE2B41"/>
    <w:rsid w:val="00EE3486"/>
    <w:rsid w:val="00EE375D"/>
    <w:rsid w:val="00EE3A4D"/>
    <w:rsid w:val="00EE51FF"/>
    <w:rsid w:val="00EE5278"/>
    <w:rsid w:val="00EE55CE"/>
    <w:rsid w:val="00EE5620"/>
    <w:rsid w:val="00EE5654"/>
    <w:rsid w:val="00EE5A50"/>
    <w:rsid w:val="00EE707E"/>
    <w:rsid w:val="00EF06A7"/>
    <w:rsid w:val="00EF164C"/>
    <w:rsid w:val="00EF27E6"/>
    <w:rsid w:val="00EF376C"/>
    <w:rsid w:val="00EF3D67"/>
    <w:rsid w:val="00EF45BE"/>
    <w:rsid w:val="00EF4860"/>
    <w:rsid w:val="00EF4D9F"/>
    <w:rsid w:val="00EF5C6F"/>
    <w:rsid w:val="00F009D6"/>
    <w:rsid w:val="00F0195D"/>
    <w:rsid w:val="00F028CF"/>
    <w:rsid w:val="00F03E7C"/>
    <w:rsid w:val="00F04FBB"/>
    <w:rsid w:val="00F057CC"/>
    <w:rsid w:val="00F05A01"/>
    <w:rsid w:val="00F05EBF"/>
    <w:rsid w:val="00F06267"/>
    <w:rsid w:val="00F0668E"/>
    <w:rsid w:val="00F06C29"/>
    <w:rsid w:val="00F11802"/>
    <w:rsid w:val="00F131E6"/>
    <w:rsid w:val="00F13CED"/>
    <w:rsid w:val="00F15579"/>
    <w:rsid w:val="00F16F8F"/>
    <w:rsid w:val="00F17290"/>
    <w:rsid w:val="00F17972"/>
    <w:rsid w:val="00F17EF6"/>
    <w:rsid w:val="00F20143"/>
    <w:rsid w:val="00F22665"/>
    <w:rsid w:val="00F233E0"/>
    <w:rsid w:val="00F24950"/>
    <w:rsid w:val="00F262D1"/>
    <w:rsid w:val="00F26F27"/>
    <w:rsid w:val="00F273F7"/>
    <w:rsid w:val="00F30479"/>
    <w:rsid w:val="00F31216"/>
    <w:rsid w:val="00F3394E"/>
    <w:rsid w:val="00F3499E"/>
    <w:rsid w:val="00F354C6"/>
    <w:rsid w:val="00F359D5"/>
    <w:rsid w:val="00F35A86"/>
    <w:rsid w:val="00F35CC1"/>
    <w:rsid w:val="00F37873"/>
    <w:rsid w:val="00F37A57"/>
    <w:rsid w:val="00F40C8D"/>
    <w:rsid w:val="00F40D0B"/>
    <w:rsid w:val="00F4101E"/>
    <w:rsid w:val="00F41421"/>
    <w:rsid w:val="00F42240"/>
    <w:rsid w:val="00F42ACE"/>
    <w:rsid w:val="00F43418"/>
    <w:rsid w:val="00F43E7B"/>
    <w:rsid w:val="00F4484A"/>
    <w:rsid w:val="00F44BAB"/>
    <w:rsid w:val="00F44BCB"/>
    <w:rsid w:val="00F45173"/>
    <w:rsid w:val="00F45378"/>
    <w:rsid w:val="00F45473"/>
    <w:rsid w:val="00F470F0"/>
    <w:rsid w:val="00F478B8"/>
    <w:rsid w:val="00F5050E"/>
    <w:rsid w:val="00F50B24"/>
    <w:rsid w:val="00F51720"/>
    <w:rsid w:val="00F54011"/>
    <w:rsid w:val="00F54423"/>
    <w:rsid w:val="00F54A11"/>
    <w:rsid w:val="00F55F14"/>
    <w:rsid w:val="00F55FA2"/>
    <w:rsid w:val="00F56FD5"/>
    <w:rsid w:val="00F61324"/>
    <w:rsid w:val="00F61652"/>
    <w:rsid w:val="00F61E2D"/>
    <w:rsid w:val="00F62105"/>
    <w:rsid w:val="00F62C52"/>
    <w:rsid w:val="00F62C92"/>
    <w:rsid w:val="00F6302B"/>
    <w:rsid w:val="00F632AF"/>
    <w:rsid w:val="00F634FB"/>
    <w:rsid w:val="00F63D28"/>
    <w:rsid w:val="00F63E1D"/>
    <w:rsid w:val="00F644A9"/>
    <w:rsid w:val="00F64523"/>
    <w:rsid w:val="00F65402"/>
    <w:rsid w:val="00F66889"/>
    <w:rsid w:val="00F66FDB"/>
    <w:rsid w:val="00F674B3"/>
    <w:rsid w:val="00F67BC2"/>
    <w:rsid w:val="00F67CAB"/>
    <w:rsid w:val="00F67D45"/>
    <w:rsid w:val="00F67FF3"/>
    <w:rsid w:val="00F719CF"/>
    <w:rsid w:val="00F722C3"/>
    <w:rsid w:val="00F738C5"/>
    <w:rsid w:val="00F73D13"/>
    <w:rsid w:val="00F741C2"/>
    <w:rsid w:val="00F747D0"/>
    <w:rsid w:val="00F7482A"/>
    <w:rsid w:val="00F74B69"/>
    <w:rsid w:val="00F752EF"/>
    <w:rsid w:val="00F75652"/>
    <w:rsid w:val="00F7617A"/>
    <w:rsid w:val="00F770EF"/>
    <w:rsid w:val="00F7727A"/>
    <w:rsid w:val="00F77A8A"/>
    <w:rsid w:val="00F8059D"/>
    <w:rsid w:val="00F8172F"/>
    <w:rsid w:val="00F821AE"/>
    <w:rsid w:val="00F82637"/>
    <w:rsid w:val="00F86526"/>
    <w:rsid w:val="00F90DA3"/>
    <w:rsid w:val="00F9283B"/>
    <w:rsid w:val="00F92FFB"/>
    <w:rsid w:val="00F930DF"/>
    <w:rsid w:val="00F94891"/>
    <w:rsid w:val="00F9495F"/>
    <w:rsid w:val="00FA0A4D"/>
    <w:rsid w:val="00FA1696"/>
    <w:rsid w:val="00FA2D22"/>
    <w:rsid w:val="00FA53C2"/>
    <w:rsid w:val="00FA68BD"/>
    <w:rsid w:val="00FA7424"/>
    <w:rsid w:val="00FB036C"/>
    <w:rsid w:val="00FB0543"/>
    <w:rsid w:val="00FB0DC6"/>
    <w:rsid w:val="00FB104E"/>
    <w:rsid w:val="00FB170A"/>
    <w:rsid w:val="00FB1E16"/>
    <w:rsid w:val="00FB2528"/>
    <w:rsid w:val="00FB2AB2"/>
    <w:rsid w:val="00FB2E7A"/>
    <w:rsid w:val="00FB3D92"/>
    <w:rsid w:val="00FB7B59"/>
    <w:rsid w:val="00FC2FF0"/>
    <w:rsid w:val="00FC3CE3"/>
    <w:rsid w:val="00FC4EF8"/>
    <w:rsid w:val="00FC5D13"/>
    <w:rsid w:val="00FC619B"/>
    <w:rsid w:val="00FC7E4C"/>
    <w:rsid w:val="00FD0A5A"/>
    <w:rsid w:val="00FD113B"/>
    <w:rsid w:val="00FD1579"/>
    <w:rsid w:val="00FD1EC7"/>
    <w:rsid w:val="00FD246B"/>
    <w:rsid w:val="00FD26D1"/>
    <w:rsid w:val="00FD2D1F"/>
    <w:rsid w:val="00FD36AC"/>
    <w:rsid w:val="00FD4212"/>
    <w:rsid w:val="00FD4798"/>
    <w:rsid w:val="00FD4E29"/>
    <w:rsid w:val="00FD5102"/>
    <w:rsid w:val="00FD6784"/>
    <w:rsid w:val="00FE0A7E"/>
    <w:rsid w:val="00FE145D"/>
    <w:rsid w:val="00FE1494"/>
    <w:rsid w:val="00FE23C2"/>
    <w:rsid w:val="00FE2C47"/>
    <w:rsid w:val="00FE418B"/>
    <w:rsid w:val="00FE48FB"/>
    <w:rsid w:val="00FE5827"/>
    <w:rsid w:val="00FE6D96"/>
    <w:rsid w:val="00FE6FAB"/>
    <w:rsid w:val="00FE76CE"/>
    <w:rsid w:val="00FF03BB"/>
    <w:rsid w:val="00FF15ED"/>
    <w:rsid w:val="00FF1813"/>
    <w:rsid w:val="00FF1B0B"/>
    <w:rsid w:val="00FF2E50"/>
    <w:rsid w:val="00FF3492"/>
    <w:rsid w:val="00FF3F98"/>
    <w:rsid w:val="00FF40D0"/>
    <w:rsid w:val="00FF4323"/>
    <w:rsid w:val="00FF4C2D"/>
    <w:rsid w:val="00FF665F"/>
    <w:rsid w:val="00FF6D2C"/>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511F8"/>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759088"/>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1CB226"/>
  <w15:chartTrackingRefBased/>
  <w15:docId w15:val="{0B51456C-C4A0-494D-8BA5-29713B76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2DFB"/>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Sprechblasentext">
    <w:name w:val="Balloon Text"/>
    <w:basedOn w:val="Standard"/>
    <w:link w:val="SprechblasentextZchn"/>
    <w:uiPriority w:val="99"/>
    <w:semiHidden/>
    <w:unhideWhenUsed/>
    <w:rsid w:val="00FE418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E418B"/>
    <w:rPr>
      <w:rFonts w:ascii="Segoe UI" w:hAnsi="Segoe UI" w:cs="Segoe UI"/>
      <w:sz w:val="18"/>
      <w:szCs w:val="18"/>
    </w:rPr>
  </w:style>
  <w:style w:type="table" w:customStyle="1" w:styleId="Gitternetztabelle1hellAkzent11">
    <w:name w:val="Gitternetztabelle 1 hell  – Akzent 11"/>
    <w:basedOn w:val="NormaleTabelle"/>
    <w:next w:val="Gitternetztabelle1hellAkzent1"/>
    <w:uiPriority w:val="46"/>
    <w:rsid w:val="007F500B"/>
    <w:pPr>
      <w:spacing w:after="0" w:line="240" w:lineRule="auto"/>
    </w:pPr>
    <w:rPr>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12" w:space="0" w:color="3F3FFF"/>
        </w:tcBorders>
      </w:tcPr>
    </w:tblStylePr>
    <w:tblStylePr w:type="lastRow">
      <w:rPr>
        <w:b/>
        <w:bCs/>
      </w:rPr>
      <w:tblPr/>
      <w:tcPr>
        <w:tcBorders>
          <w:top w:val="double" w:sz="2" w:space="0" w:color="3F3FFF"/>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496B1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Absatz-Standardschriftart"/>
    <w:uiPriority w:val="99"/>
    <w:semiHidden/>
    <w:unhideWhenUsed/>
    <w:rsid w:val="00FE149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46346336">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263222297">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fu.admin.ch/dam/bafu/de/dokumente/chemikalien/rechtliche-grundlagen/vfb-l.pdf.download.pdf/OPer-A_D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fu.admin.ch/dam/bafu/de/dokumente/chemikalien/rechtliche-grundlagen/vfb-sb.pdf.download.pdf/OPer-S_DE.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C168C-1B28-40B3-B4CA-40F41CF0E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BD0EB-E1C9-4927-9973-CF865CF21047}">
  <ds:schemaRefs>
    <ds:schemaRef ds:uri="http://schemas.microsoft.com/sharepoint/v3/contenttype/forms"/>
  </ds:schemaRefs>
</ds:datastoreItem>
</file>

<file path=customXml/itemProps3.xml><?xml version="1.0" encoding="utf-8"?>
<ds:datastoreItem xmlns:ds="http://schemas.openxmlformats.org/officeDocument/2006/customXml" ds:itemID="{C3FDDDC4-64D1-4F85-82AB-B2B09EB703FF}">
  <ds:schemaRefs>
    <ds:schemaRef ds:uri="http://purl.org/dc/dcmitype/"/>
    <ds:schemaRef ds:uri="5b05a3bb-b7bd-4080-9e49-b2ef5fd0fcfe"/>
    <ds:schemaRef ds:uri="81eb2492-eb95-41bd-b825-151b96c4c871"/>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63A22C2-DC58-4BDE-86B5-C1006A51D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3390</Words>
  <Characters>24042</Characters>
  <Application>Microsoft Office Word</Application>
  <DocSecurity>0</DocSecurity>
  <Lines>1414</Lines>
  <Paragraphs>703</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c:description/>
  <cp:lastModifiedBy>Wilms Lorena | SBV-USP</cp:lastModifiedBy>
  <cp:revision>3</cp:revision>
  <cp:lastPrinted>2024-12-04T13:22:00Z</cp:lastPrinted>
  <dcterms:created xsi:type="dcterms:W3CDTF">2025-04-08T10:12:00Z</dcterms:created>
  <dcterms:modified xsi:type="dcterms:W3CDTF">2025-04-08T10:17:00Z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