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6BF9E" w14:textId="77777777" w:rsidR="00B05442" w:rsidRDefault="00B05442" w:rsidP="00E14CF4">
      <w:pPr>
        <w:pStyle w:val="berschrift1"/>
        <w:spacing w:line="240" w:lineRule="auto"/>
        <w:rPr>
          <w:rFonts w:ascii="Verdana" w:hAnsi="Verdana" w:cs="Arial"/>
          <w:b w:val="0"/>
          <w:bCs w:val="0"/>
          <w:sz w:val="24"/>
          <w:szCs w:val="24"/>
        </w:rPr>
      </w:pPr>
      <w:bookmarkStart w:id="0" w:name="_Toc33534906"/>
      <w:r>
        <w:rPr>
          <w:rFonts w:ascii="Verdana" w:hAnsi="Verdana" w:cs="Arial"/>
          <w:b w:val="0"/>
          <w:bCs w:val="0"/>
          <w:sz w:val="24"/>
          <w:szCs w:val="24"/>
        </w:rPr>
        <w:t xml:space="preserve">Landwirtin / Landwirt EFZ </w:t>
      </w:r>
    </w:p>
    <w:p w14:paraId="19E594C5" w14:textId="499F3BFA" w:rsidR="007B1B16" w:rsidRPr="00560ACB" w:rsidRDefault="00B05442" w:rsidP="00E14CF4">
      <w:pPr>
        <w:pStyle w:val="berschrift1"/>
        <w:spacing w:line="240" w:lineRule="auto"/>
        <w:rPr>
          <w:rFonts w:ascii="Verdana" w:hAnsi="Verdana" w:cs="Arial"/>
          <w:b w:val="0"/>
          <w:bCs w:val="0"/>
          <w:sz w:val="24"/>
          <w:szCs w:val="24"/>
        </w:rPr>
      </w:pPr>
      <w:r>
        <w:rPr>
          <w:rFonts w:ascii="Verdana" w:hAnsi="Verdana" w:cs="Arial"/>
          <w:b w:val="0"/>
          <w:bCs w:val="0"/>
          <w:sz w:val="24"/>
          <w:szCs w:val="24"/>
        </w:rPr>
        <w:t>Fachrichtun</w:t>
      </w:r>
      <w:r w:rsidR="00913066">
        <w:rPr>
          <w:rFonts w:ascii="Verdana" w:hAnsi="Verdana" w:cs="Arial"/>
          <w:b w:val="0"/>
          <w:bCs w:val="0"/>
          <w:sz w:val="24"/>
          <w:szCs w:val="24"/>
        </w:rPr>
        <w:t xml:space="preserve">G Alp- und Berglandwirtschaft </w:t>
      </w:r>
      <w:r>
        <w:rPr>
          <w:rFonts w:ascii="Verdana" w:hAnsi="Verdana" w:cs="Arial"/>
          <w:b w:val="0"/>
          <w:bCs w:val="0"/>
          <w:sz w:val="24"/>
          <w:szCs w:val="24"/>
        </w:rPr>
        <w:t xml:space="preserve">(HKB </w:t>
      </w:r>
      <w:r w:rsidR="00913066">
        <w:rPr>
          <w:rFonts w:ascii="Verdana" w:hAnsi="Verdana" w:cs="Arial"/>
          <w:b w:val="0"/>
          <w:bCs w:val="0"/>
          <w:sz w:val="24"/>
          <w:szCs w:val="24"/>
        </w:rPr>
        <w:t>g</w:t>
      </w:r>
      <w:r>
        <w:rPr>
          <w:rFonts w:ascii="Verdana" w:hAnsi="Verdana" w:cs="Arial"/>
          <w:b w:val="0"/>
          <w:bCs w:val="0"/>
          <w:sz w:val="24"/>
          <w:szCs w:val="24"/>
        </w:rPr>
        <w:t>)</w:t>
      </w:r>
    </w:p>
    <w:p w14:paraId="32321CDC" w14:textId="570E5D80" w:rsidR="005504EB" w:rsidRPr="00560ACB" w:rsidRDefault="007575C7" w:rsidP="00E14CF4">
      <w:pPr>
        <w:pStyle w:val="berschrift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überbetrieblicheR Kurs</w:t>
      </w:r>
      <w:bookmarkEnd w:id="0"/>
      <w:r w:rsidR="007B1B16" w:rsidRPr="00560ACB">
        <w:rPr>
          <w:rFonts w:ascii="Verdana" w:hAnsi="Verdana" w:cs="Arial"/>
          <w:sz w:val="24"/>
          <w:szCs w:val="24"/>
        </w:rPr>
        <w:t xml:space="preserve"> </w:t>
      </w:r>
      <w:r w:rsidR="00F6620F">
        <w:rPr>
          <w:rFonts w:ascii="Verdana" w:hAnsi="Verdana" w:cs="Arial"/>
          <w:sz w:val="24"/>
          <w:szCs w:val="24"/>
        </w:rPr>
        <w:t>8</w:t>
      </w:r>
    </w:p>
    <w:p w14:paraId="1788F660" w14:textId="01DA971D" w:rsidR="007B1B16" w:rsidRPr="00560ACB" w:rsidRDefault="00F6620F" w:rsidP="00E14CF4">
      <w:pPr>
        <w:pStyle w:val="berschrift1"/>
        <w:spacing w:line="240" w:lineRule="auto"/>
        <w:ind w:left="432" w:hanging="432"/>
        <w:rPr>
          <w:rFonts w:ascii="Verdana" w:hAnsi="Verdana" w:cs="Arial"/>
          <w:sz w:val="24"/>
          <w:szCs w:val="24"/>
        </w:rPr>
      </w:pPr>
      <w:r>
        <w:rPr>
          <w:rFonts w:ascii="Verdana" w:hAnsi="Verdana" w:cs="Arial"/>
          <w:sz w:val="24"/>
          <w:szCs w:val="24"/>
        </w:rPr>
        <w:t xml:space="preserve">Herdenschutz </w:t>
      </w:r>
      <w:r w:rsidR="00F260AD">
        <w:rPr>
          <w:rFonts w:ascii="Verdana" w:hAnsi="Verdana" w:cs="Arial"/>
          <w:sz w:val="24"/>
          <w:szCs w:val="24"/>
        </w:rPr>
        <w:t>und</w:t>
      </w:r>
      <w:r>
        <w:rPr>
          <w:rFonts w:ascii="Verdana" w:hAnsi="Verdana" w:cs="Arial"/>
          <w:sz w:val="24"/>
          <w:szCs w:val="24"/>
        </w:rPr>
        <w:t xml:space="preserve"> zäune</w:t>
      </w:r>
    </w:p>
    <w:p w14:paraId="6F02029A" w14:textId="77777777" w:rsidR="007B1B16" w:rsidRPr="00560ACB" w:rsidRDefault="007B1B16" w:rsidP="00E14CF4">
      <w:pPr>
        <w:rPr>
          <w:rFonts w:ascii="Verdana" w:hAnsi="Verdana" w:cs="Arial"/>
          <w:b/>
          <w:bCs/>
          <w:lang w:val="de-CH"/>
        </w:rPr>
      </w:pPr>
    </w:p>
    <w:p w14:paraId="1EEE893E" w14:textId="677F1134" w:rsidR="007B1B16" w:rsidRPr="00560ACB" w:rsidRDefault="002E184C" w:rsidP="00E14CF4">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E14CF4">
      <w:pPr>
        <w:rPr>
          <w:rFonts w:ascii="Verdana" w:hAnsi="Verdana" w:cs="Arial"/>
          <w:bCs/>
          <w:lang w:val="de-CH"/>
        </w:rPr>
      </w:pPr>
    </w:p>
    <w:p w14:paraId="562EF01A" w14:textId="19782834" w:rsidR="00461318" w:rsidRPr="00BA7AE7" w:rsidRDefault="000C3C5B" w:rsidP="00E14CF4">
      <w:pPr>
        <w:rPr>
          <w:rFonts w:ascii="Verdana" w:hAnsi="Verdana" w:cs="Arial"/>
          <w:bCs/>
          <w:sz w:val="20"/>
          <w:szCs w:val="20"/>
          <w:lang w:val="de-CH"/>
        </w:rPr>
      </w:pPr>
      <w:bookmarkStart w:id="1" w:name="_Hlk148346607"/>
      <w:r w:rsidRPr="00BA7AE7">
        <w:rPr>
          <w:rFonts w:ascii="Verdana" w:hAnsi="Verdana" w:cs="Arial"/>
          <w:bCs/>
          <w:sz w:val="20"/>
          <w:szCs w:val="20"/>
          <w:lang w:val="de-CH"/>
        </w:rPr>
        <w:t xml:space="preserve">Dieses Dokument dient den </w:t>
      </w:r>
      <w:proofErr w:type="spellStart"/>
      <w:r w:rsidRPr="00BA7AE7">
        <w:rPr>
          <w:rFonts w:ascii="Verdana" w:hAnsi="Verdana" w:cs="Arial"/>
          <w:bCs/>
          <w:sz w:val="20"/>
          <w:szCs w:val="20"/>
          <w:lang w:val="de-CH"/>
        </w:rPr>
        <w:t>üK-</w:t>
      </w:r>
      <w:proofErr w:type="gramStart"/>
      <w:r w:rsidRPr="00BA7AE7">
        <w:rPr>
          <w:rFonts w:ascii="Verdana" w:hAnsi="Verdana" w:cs="Arial"/>
          <w:bCs/>
          <w:sz w:val="20"/>
          <w:szCs w:val="20"/>
          <w:lang w:val="de-CH"/>
        </w:rPr>
        <w:t>Organisator:innen</w:t>
      </w:r>
      <w:proofErr w:type="spellEnd"/>
      <w:proofErr w:type="gramEnd"/>
      <w:r w:rsidRPr="00BA7AE7">
        <w:rPr>
          <w:rFonts w:ascii="Verdana" w:hAnsi="Verdana" w:cs="Arial"/>
          <w:bCs/>
          <w:sz w:val="20"/>
          <w:szCs w:val="20"/>
          <w:lang w:val="de-CH"/>
        </w:rPr>
        <w:t xml:space="preserve"> und den </w:t>
      </w:r>
      <w:proofErr w:type="spellStart"/>
      <w:r w:rsidRPr="00BA7AE7">
        <w:rPr>
          <w:rFonts w:ascii="Verdana" w:hAnsi="Verdana" w:cs="Arial"/>
          <w:bCs/>
          <w:sz w:val="20"/>
          <w:szCs w:val="20"/>
          <w:lang w:val="de-CH"/>
        </w:rPr>
        <w:t>üK-</w:t>
      </w:r>
      <w:proofErr w:type="gramStart"/>
      <w:r w:rsidR="00437162" w:rsidRPr="00BA7AE7">
        <w:rPr>
          <w:rFonts w:ascii="Verdana" w:hAnsi="Verdana" w:cs="Arial"/>
          <w:bCs/>
          <w:sz w:val="20"/>
          <w:szCs w:val="20"/>
          <w:lang w:val="de-CH"/>
        </w:rPr>
        <w:t>Instruktor:innen</w:t>
      </w:r>
      <w:proofErr w:type="spellEnd"/>
      <w:proofErr w:type="gramEnd"/>
      <w:r w:rsidR="00437162" w:rsidRPr="00BA7AE7">
        <w:rPr>
          <w:rFonts w:ascii="Verdana" w:hAnsi="Verdana" w:cs="Arial"/>
          <w:bCs/>
          <w:sz w:val="20"/>
          <w:szCs w:val="20"/>
          <w:lang w:val="de-CH"/>
        </w:rPr>
        <w:t xml:space="preserve"> </w:t>
      </w:r>
      <w:r w:rsidRPr="00BA7AE7">
        <w:rPr>
          <w:rFonts w:ascii="Verdana" w:hAnsi="Verdana" w:cs="Arial"/>
          <w:bCs/>
          <w:sz w:val="20"/>
          <w:szCs w:val="20"/>
          <w:lang w:val="de-CH"/>
        </w:rPr>
        <w:t xml:space="preserve">als Basis für die Organisation und Feinplanung der </w:t>
      </w:r>
      <w:proofErr w:type="spellStart"/>
      <w:r w:rsidRPr="00BA7AE7">
        <w:rPr>
          <w:rFonts w:ascii="Verdana" w:hAnsi="Verdana" w:cs="Arial"/>
          <w:bCs/>
          <w:sz w:val="20"/>
          <w:szCs w:val="20"/>
          <w:lang w:val="de-CH"/>
        </w:rPr>
        <w:t>üK</w:t>
      </w:r>
      <w:proofErr w:type="spellEnd"/>
      <w:r w:rsidRPr="00BA7AE7">
        <w:rPr>
          <w:rFonts w:ascii="Verdana" w:hAnsi="Verdana" w:cs="Arial"/>
          <w:bCs/>
          <w:sz w:val="20"/>
          <w:szCs w:val="20"/>
          <w:lang w:val="de-CH"/>
        </w:rPr>
        <w:t xml:space="preserve">-Tagesprogramme. Es basiert auf der Bildungsverordnung und dem Bildungsplan. </w:t>
      </w:r>
    </w:p>
    <w:p w14:paraId="066ABC97" w14:textId="77777777" w:rsidR="00461318" w:rsidRPr="00BA7AE7" w:rsidRDefault="00461318" w:rsidP="00E14CF4">
      <w:pPr>
        <w:rPr>
          <w:rFonts w:ascii="Verdana" w:hAnsi="Verdana" w:cs="Arial"/>
          <w:bCs/>
          <w:sz w:val="20"/>
          <w:szCs w:val="20"/>
          <w:lang w:val="de-CH"/>
        </w:rPr>
      </w:pPr>
    </w:p>
    <w:p w14:paraId="4F2CCE35" w14:textId="0DFB84B8" w:rsidR="00461318" w:rsidRPr="00BA7AE7" w:rsidRDefault="00461318" w:rsidP="00E14CF4">
      <w:pPr>
        <w:rPr>
          <w:rFonts w:ascii="Verdana" w:hAnsi="Verdana" w:cs="Arial"/>
          <w:bCs/>
          <w:sz w:val="20"/>
          <w:szCs w:val="20"/>
          <w:lang w:val="de-CH"/>
        </w:rPr>
      </w:pPr>
      <w:r w:rsidRPr="00BA7AE7">
        <w:rPr>
          <w:rFonts w:ascii="Verdana" w:hAnsi="Verdana" w:cs="Arial"/>
          <w:bCs/>
          <w:sz w:val="20"/>
          <w:szCs w:val="20"/>
          <w:lang w:val="de-CH"/>
        </w:rPr>
        <w:t xml:space="preserve">Die Leistungsziele </w:t>
      </w:r>
      <w:proofErr w:type="spellStart"/>
      <w:r w:rsidRPr="00BA7AE7">
        <w:rPr>
          <w:rFonts w:ascii="Verdana" w:hAnsi="Verdana" w:cs="Arial"/>
          <w:bCs/>
          <w:sz w:val="20"/>
          <w:szCs w:val="20"/>
          <w:lang w:val="de-CH"/>
        </w:rPr>
        <w:t>üK</w:t>
      </w:r>
      <w:proofErr w:type="spellEnd"/>
      <w:r w:rsidRPr="00BA7AE7">
        <w:rPr>
          <w:rFonts w:ascii="Verdana" w:hAnsi="Verdana" w:cs="Arial"/>
          <w:bCs/>
          <w:sz w:val="20"/>
          <w:szCs w:val="20"/>
          <w:lang w:val="de-CH"/>
        </w:rPr>
        <w:t xml:space="preserve"> entsprechen dem Bildungsplan. Sie tragen am Lernort </w:t>
      </w:r>
      <w:proofErr w:type="spellStart"/>
      <w:r w:rsidRPr="00BA7AE7">
        <w:rPr>
          <w:rFonts w:ascii="Verdana" w:hAnsi="Verdana" w:cs="Arial"/>
          <w:bCs/>
          <w:sz w:val="20"/>
          <w:szCs w:val="20"/>
          <w:lang w:val="de-CH"/>
        </w:rPr>
        <w:t>üK</w:t>
      </w:r>
      <w:proofErr w:type="spellEnd"/>
      <w:r w:rsidRPr="00BA7AE7">
        <w:rPr>
          <w:rFonts w:ascii="Verdana" w:hAnsi="Verdana" w:cs="Arial"/>
          <w:bCs/>
          <w:sz w:val="20"/>
          <w:szCs w:val="20"/>
          <w:lang w:val="de-CH"/>
        </w:rPr>
        <w:t xml:space="preserve"> zum Aufbau der entsprechenden Handlungskompetenz bei.</w:t>
      </w:r>
    </w:p>
    <w:p w14:paraId="399D854F" w14:textId="77777777" w:rsidR="00461318" w:rsidRPr="00BA7AE7" w:rsidRDefault="00461318" w:rsidP="00E14CF4">
      <w:pPr>
        <w:rPr>
          <w:rFonts w:ascii="Verdana" w:hAnsi="Verdana" w:cs="Arial"/>
          <w:bCs/>
          <w:sz w:val="20"/>
          <w:szCs w:val="20"/>
          <w:lang w:val="de-CH"/>
        </w:rPr>
      </w:pPr>
    </w:p>
    <w:p w14:paraId="343B982F" w14:textId="71FC42D3" w:rsidR="000C3C5B" w:rsidRPr="00BA7AE7" w:rsidRDefault="00461318" w:rsidP="00E14CF4">
      <w:pPr>
        <w:rPr>
          <w:rFonts w:ascii="Verdana" w:hAnsi="Verdana" w:cs="Arial"/>
          <w:bCs/>
          <w:sz w:val="20"/>
          <w:szCs w:val="20"/>
          <w:lang w:val="de-CH"/>
        </w:rPr>
      </w:pPr>
      <w:r w:rsidRPr="00BA7AE7">
        <w:rPr>
          <w:rFonts w:ascii="Verdana" w:hAnsi="Verdana" w:cs="Arial"/>
          <w:bCs/>
          <w:sz w:val="20"/>
          <w:szCs w:val="20"/>
          <w:lang w:val="de-CH"/>
        </w:rPr>
        <w:t>Das Grobprogramm ordnet den</w:t>
      </w:r>
      <w:r w:rsidR="000C3C5B" w:rsidRPr="00BA7AE7">
        <w:rPr>
          <w:rFonts w:ascii="Verdana" w:hAnsi="Verdana" w:cs="Arial"/>
          <w:bCs/>
          <w:sz w:val="20"/>
          <w:szCs w:val="20"/>
          <w:lang w:val="de-CH"/>
        </w:rPr>
        <w:t xml:space="preserve"> Leistungsziele</w:t>
      </w:r>
      <w:r w:rsidRPr="00BA7AE7">
        <w:rPr>
          <w:rFonts w:ascii="Verdana" w:hAnsi="Verdana" w:cs="Arial"/>
          <w:bCs/>
          <w:sz w:val="20"/>
          <w:szCs w:val="20"/>
          <w:lang w:val="de-CH"/>
        </w:rPr>
        <w:t>n Inhalte und Dauer zu</w:t>
      </w:r>
      <w:r w:rsidR="000C3C5B" w:rsidRPr="00BA7AE7">
        <w:rPr>
          <w:rFonts w:ascii="Verdana" w:hAnsi="Verdana" w:cs="Arial"/>
          <w:bCs/>
          <w:sz w:val="20"/>
          <w:szCs w:val="20"/>
          <w:lang w:val="de-CH"/>
        </w:rPr>
        <w:t xml:space="preserve">. Ausserdem enthält es Methodenbeispiele und </w:t>
      </w:r>
      <w:r w:rsidRPr="00BA7AE7">
        <w:rPr>
          <w:rFonts w:ascii="Verdana" w:hAnsi="Verdana" w:cs="Arial"/>
          <w:bCs/>
          <w:sz w:val="20"/>
          <w:szCs w:val="20"/>
          <w:lang w:val="de-CH"/>
        </w:rPr>
        <w:t>Hinweise auf Unterlagen.</w:t>
      </w:r>
    </w:p>
    <w:p w14:paraId="4EA5F5CB" w14:textId="77777777" w:rsidR="000C3C5B" w:rsidRPr="00BA7AE7" w:rsidRDefault="000C3C5B" w:rsidP="00E14CF4">
      <w:pPr>
        <w:rPr>
          <w:rFonts w:ascii="Verdana" w:hAnsi="Verdana" w:cs="Arial"/>
          <w:bCs/>
          <w:sz w:val="20"/>
          <w:szCs w:val="20"/>
          <w:lang w:val="de-CH"/>
        </w:rPr>
      </w:pPr>
    </w:p>
    <w:p w14:paraId="17AC2409" w14:textId="77777777" w:rsidR="000C3C5B" w:rsidRPr="00BA7AE7" w:rsidRDefault="000C3C5B" w:rsidP="00E14CF4">
      <w:pPr>
        <w:rPr>
          <w:rFonts w:ascii="Verdana" w:hAnsi="Verdana" w:cs="Arial"/>
          <w:bCs/>
          <w:sz w:val="20"/>
          <w:szCs w:val="20"/>
          <w:lang w:val="de-CH"/>
        </w:rPr>
      </w:pPr>
      <w:r w:rsidRPr="00BA7AE7">
        <w:rPr>
          <w:rFonts w:ascii="Verdana" w:hAnsi="Verdana" w:cs="Arial"/>
          <w:bCs/>
          <w:sz w:val="20"/>
          <w:szCs w:val="20"/>
          <w:lang w:val="de-CH"/>
        </w:rPr>
        <w:t xml:space="preserve">Die vollständigen Beschriebe der Handlungskompetenzen und Leistungsziele für alle Lernorte befinden sich zur Information im Anhang. Die Schwerpunkte des </w:t>
      </w:r>
      <w:proofErr w:type="spellStart"/>
      <w:r w:rsidRPr="00BA7AE7">
        <w:rPr>
          <w:rFonts w:ascii="Verdana" w:hAnsi="Verdana" w:cs="Arial"/>
          <w:bCs/>
          <w:sz w:val="20"/>
          <w:szCs w:val="20"/>
          <w:lang w:val="de-CH"/>
        </w:rPr>
        <w:t>üKs</w:t>
      </w:r>
      <w:proofErr w:type="spellEnd"/>
      <w:r w:rsidRPr="00BA7AE7">
        <w:rPr>
          <w:rFonts w:ascii="Verdana" w:hAnsi="Verdana" w:cs="Arial"/>
          <w:bCs/>
          <w:sz w:val="20"/>
          <w:szCs w:val="20"/>
          <w:lang w:val="de-CH"/>
        </w:rPr>
        <w:t xml:space="preserve"> sind darin hervorgehoben.</w:t>
      </w:r>
    </w:p>
    <w:p w14:paraId="112C2A01" w14:textId="77777777" w:rsidR="000C3C5B" w:rsidRPr="00BA7AE7" w:rsidRDefault="000C3C5B" w:rsidP="00E14CF4">
      <w:pPr>
        <w:rPr>
          <w:rFonts w:ascii="Verdana" w:hAnsi="Verdana" w:cs="Arial"/>
          <w:bCs/>
          <w:sz w:val="20"/>
          <w:szCs w:val="20"/>
          <w:lang w:val="de-CH"/>
        </w:rPr>
      </w:pPr>
    </w:p>
    <w:p w14:paraId="5DCB4F42" w14:textId="115CDBF2" w:rsidR="000C3C5B" w:rsidRPr="00BA7AE7" w:rsidRDefault="000C3C5B" w:rsidP="00E14CF4">
      <w:pPr>
        <w:rPr>
          <w:rFonts w:ascii="Verdana" w:hAnsi="Verdana" w:cs="Arial"/>
          <w:bCs/>
          <w:sz w:val="20"/>
          <w:szCs w:val="20"/>
          <w:lang w:val="de-CH"/>
        </w:rPr>
      </w:pPr>
      <w:r w:rsidRPr="00BA7AE7">
        <w:rPr>
          <w:rFonts w:ascii="Verdana" w:hAnsi="Verdana" w:cs="Arial"/>
          <w:bCs/>
          <w:sz w:val="20"/>
          <w:szCs w:val="20"/>
          <w:lang w:val="de-CH"/>
        </w:rPr>
        <w:t>Sinn und Zweck der überbetrieblichen Kurse (</w:t>
      </w:r>
      <w:proofErr w:type="spellStart"/>
      <w:r w:rsidRPr="00BA7AE7">
        <w:rPr>
          <w:rFonts w:ascii="Verdana" w:hAnsi="Verdana" w:cs="Arial"/>
          <w:bCs/>
          <w:sz w:val="20"/>
          <w:szCs w:val="20"/>
          <w:lang w:val="de-CH"/>
        </w:rPr>
        <w:t>üK</w:t>
      </w:r>
      <w:proofErr w:type="spellEnd"/>
      <w:r w:rsidRPr="00BA7AE7">
        <w:rPr>
          <w:rFonts w:ascii="Verdana" w:hAnsi="Verdana" w:cs="Arial"/>
          <w:bCs/>
          <w:sz w:val="20"/>
          <w:szCs w:val="20"/>
          <w:lang w:val="de-CH"/>
        </w:rPr>
        <w:t>) ist, dass die Lernenden praktisch arbeiten, ausprobieren und üben können.</w:t>
      </w:r>
    </w:p>
    <w:p w14:paraId="670E3893" w14:textId="40DD5307" w:rsidR="002E184C" w:rsidRPr="00BA7AE7" w:rsidRDefault="000C3C5B" w:rsidP="00E14CF4">
      <w:pPr>
        <w:rPr>
          <w:rFonts w:ascii="Verdana" w:hAnsi="Verdana" w:cs="Arial"/>
          <w:bCs/>
          <w:sz w:val="20"/>
          <w:szCs w:val="20"/>
          <w:lang w:val="de-CH"/>
        </w:rPr>
      </w:pPr>
      <w:r w:rsidRPr="00BA7AE7">
        <w:rPr>
          <w:rFonts w:ascii="Verdana" w:hAnsi="Verdana" w:cs="Arial"/>
          <w:bCs/>
          <w:sz w:val="20"/>
          <w:szCs w:val="20"/>
          <w:lang w:val="de-CH"/>
        </w:rPr>
        <w:t xml:space="preserve">Für die methodisch-didaktische Umsetzung empfehlen wir daher, folgende Punkte bei der Organisation der </w:t>
      </w:r>
      <w:proofErr w:type="spellStart"/>
      <w:r w:rsidRPr="00BA7AE7">
        <w:rPr>
          <w:rFonts w:ascii="Verdana" w:hAnsi="Verdana" w:cs="Arial"/>
          <w:bCs/>
          <w:sz w:val="20"/>
          <w:szCs w:val="20"/>
          <w:lang w:val="de-CH"/>
        </w:rPr>
        <w:t>üK</w:t>
      </w:r>
      <w:proofErr w:type="spellEnd"/>
      <w:r w:rsidRPr="00BA7AE7">
        <w:rPr>
          <w:rFonts w:ascii="Verdana" w:hAnsi="Verdana" w:cs="Arial"/>
          <w:bCs/>
          <w:sz w:val="20"/>
          <w:szCs w:val="20"/>
          <w:lang w:val="de-CH"/>
        </w:rPr>
        <w:t xml:space="preserve"> zu berücksichtigen:</w:t>
      </w:r>
    </w:p>
    <w:p w14:paraId="026F1ED0" w14:textId="77777777" w:rsidR="002E184C" w:rsidRPr="00BA7AE7" w:rsidRDefault="002E184C" w:rsidP="00E14CF4">
      <w:pPr>
        <w:rPr>
          <w:rFonts w:ascii="Verdana" w:hAnsi="Verdana" w:cs="Arial"/>
          <w:b/>
          <w:sz w:val="20"/>
          <w:szCs w:val="20"/>
          <w:lang w:val="de-CH"/>
        </w:rPr>
      </w:pPr>
    </w:p>
    <w:p w14:paraId="52CD332D" w14:textId="20CA70F5" w:rsidR="002E184C" w:rsidRPr="00BA7AE7" w:rsidRDefault="002E184C" w:rsidP="00E14CF4">
      <w:pPr>
        <w:pStyle w:val="Listenabsatz"/>
        <w:numPr>
          <w:ilvl w:val="0"/>
          <w:numId w:val="23"/>
        </w:numPr>
        <w:spacing w:line="240" w:lineRule="auto"/>
        <w:rPr>
          <w:rFonts w:ascii="Verdana" w:hAnsi="Verdana" w:cs="Arial"/>
        </w:rPr>
      </w:pPr>
      <w:r w:rsidRPr="00BA7AE7">
        <w:rPr>
          <w:rFonts w:ascii="Verdana" w:hAnsi="Verdana" w:cs="Arial"/>
        </w:rPr>
        <w:t xml:space="preserve">Einführung </w:t>
      </w:r>
      <w:r w:rsidR="000C3C5B" w:rsidRPr="00BA7AE7">
        <w:rPr>
          <w:rFonts w:ascii="Verdana" w:hAnsi="Verdana" w:cs="Arial"/>
        </w:rPr>
        <w:t>inkl.</w:t>
      </w:r>
      <w:r w:rsidRPr="00BA7AE7">
        <w:rPr>
          <w:rFonts w:ascii="Verdana" w:hAnsi="Verdana" w:cs="Arial"/>
        </w:rPr>
        <w:t xml:space="preserve"> Aktivierung der in der Berufsschule und im Betrieb erworbenen Vorkenntnisse</w:t>
      </w:r>
      <w:r w:rsidR="000C3C5B" w:rsidRPr="00BA7AE7">
        <w:rPr>
          <w:rFonts w:ascii="Verdana" w:hAnsi="Verdana" w:cs="Arial"/>
        </w:rPr>
        <w:t>, Möglichkeit für die Lernenden eigene Erfahrungen einzubringen</w:t>
      </w:r>
    </w:p>
    <w:p w14:paraId="78E9E58C" w14:textId="705372DD" w:rsidR="000C3C5B" w:rsidRPr="00BA7AE7" w:rsidRDefault="008143A7" w:rsidP="00E14CF4">
      <w:pPr>
        <w:pStyle w:val="Listenabsatz"/>
        <w:numPr>
          <w:ilvl w:val="0"/>
          <w:numId w:val="23"/>
        </w:numPr>
        <w:spacing w:line="240" w:lineRule="auto"/>
        <w:rPr>
          <w:rFonts w:ascii="Verdana" w:hAnsi="Verdana" w:cs="Arial"/>
        </w:rPr>
      </w:pPr>
      <w:r w:rsidRPr="00BA7AE7">
        <w:rPr>
          <w:rFonts w:ascii="Verdana" w:hAnsi="Verdana" w:cs="Arial"/>
        </w:rPr>
        <w:t>I</w:t>
      </w:r>
      <w:r w:rsidR="000C3C5B" w:rsidRPr="00BA7AE7">
        <w:rPr>
          <w:rFonts w:ascii="Verdana" w:hAnsi="Verdana" w:cs="Arial"/>
        </w:rPr>
        <w:t>nputs zur Vermittlung von neuem Fachwissen</w:t>
      </w:r>
      <w:r w:rsidRPr="00BA7AE7">
        <w:rPr>
          <w:rFonts w:ascii="Verdana" w:hAnsi="Verdana" w:cs="Arial"/>
        </w:rPr>
        <w:t xml:space="preserve"> kurz und anwendungsorientiert halten</w:t>
      </w:r>
    </w:p>
    <w:p w14:paraId="68A304D0" w14:textId="37DE9744" w:rsidR="002E184C" w:rsidRPr="00BA7AE7" w:rsidRDefault="000C3C5B" w:rsidP="00E14CF4">
      <w:pPr>
        <w:pStyle w:val="Listenabsatz"/>
        <w:numPr>
          <w:ilvl w:val="0"/>
          <w:numId w:val="23"/>
        </w:numPr>
        <w:spacing w:line="240" w:lineRule="auto"/>
        <w:rPr>
          <w:rFonts w:ascii="Verdana" w:hAnsi="Verdana" w:cs="Arial"/>
        </w:rPr>
      </w:pPr>
      <w:r w:rsidRPr="00BA7AE7">
        <w:rPr>
          <w:rFonts w:ascii="Verdana" w:hAnsi="Verdana" w:cs="Arial"/>
        </w:rPr>
        <w:t>Möglichkeit zum Üben und</w:t>
      </w:r>
      <w:r w:rsidR="002E184C" w:rsidRPr="00BA7AE7">
        <w:rPr>
          <w:rFonts w:ascii="Verdana" w:hAnsi="Verdana" w:cs="Arial"/>
        </w:rPr>
        <w:t xml:space="preserve"> eigenständigen Anwen</w:t>
      </w:r>
      <w:r w:rsidRPr="00BA7AE7">
        <w:rPr>
          <w:rFonts w:ascii="Verdana" w:hAnsi="Verdana" w:cs="Arial"/>
        </w:rPr>
        <w:t>de</w:t>
      </w:r>
      <w:r w:rsidR="002E184C" w:rsidRPr="00BA7AE7">
        <w:rPr>
          <w:rFonts w:ascii="Verdana" w:hAnsi="Verdana" w:cs="Arial"/>
        </w:rPr>
        <w:t>n</w:t>
      </w:r>
      <w:r w:rsidR="008143A7" w:rsidRPr="00BA7AE7">
        <w:rPr>
          <w:rFonts w:ascii="Verdana" w:hAnsi="Verdana" w:cs="Arial"/>
        </w:rPr>
        <w:t xml:space="preserve"> vorsehen</w:t>
      </w:r>
    </w:p>
    <w:p w14:paraId="35473012" w14:textId="7EDA583D" w:rsidR="00E42BB9" w:rsidRPr="00BA7AE7" w:rsidRDefault="008143A7" w:rsidP="00E14CF4">
      <w:pPr>
        <w:pStyle w:val="Listenabsatz"/>
        <w:numPr>
          <w:ilvl w:val="0"/>
          <w:numId w:val="23"/>
        </w:numPr>
        <w:spacing w:line="240" w:lineRule="auto"/>
        <w:rPr>
          <w:rFonts w:ascii="Verdana" w:hAnsi="Verdana" w:cs="Arial"/>
        </w:rPr>
      </w:pPr>
      <w:r w:rsidRPr="00BA7AE7">
        <w:rPr>
          <w:rFonts w:ascii="Verdana" w:hAnsi="Verdana" w:cs="Arial"/>
        </w:rPr>
        <w:t>Lernstopps, Reflexion</w:t>
      </w:r>
      <w:r w:rsidR="00E670DA" w:rsidRPr="00BA7AE7">
        <w:rPr>
          <w:rFonts w:ascii="Verdana" w:hAnsi="Verdana" w:cs="Arial"/>
        </w:rPr>
        <w:t>,</w:t>
      </w:r>
      <w:r w:rsidRPr="00BA7AE7">
        <w:rPr>
          <w:rFonts w:ascii="Verdana" w:hAnsi="Verdana" w:cs="Arial"/>
        </w:rPr>
        <w:t xml:space="preserve"> </w:t>
      </w:r>
      <w:r w:rsidR="002E184C" w:rsidRPr="00BA7AE7">
        <w:rPr>
          <w:rFonts w:ascii="Verdana" w:hAnsi="Verdana" w:cs="Arial"/>
        </w:rPr>
        <w:t>Feedback</w:t>
      </w:r>
      <w:r w:rsidRPr="00BA7AE7">
        <w:rPr>
          <w:rFonts w:ascii="Verdana" w:hAnsi="Verdana" w:cs="Arial"/>
        </w:rPr>
        <w:t xml:space="preserve"> </w:t>
      </w:r>
      <w:r w:rsidR="00E670DA" w:rsidRPr="00BA7AE7">
        <w:rPr>
          <w:rFonts w:ascii="Verdana" w:hAnsi="Verdana" w:cs="Arial"/>
        </w:rPr>
        <w:t>und formativen</w:t>
      </w:r>
      <w:r w:rsidR="00437162" w:rsidRPr="00BA7AE7">
        <w:rPr>
          <w:rFonts w:ascii="Verdana" w:hAnsi="Verdana" w:cs="Arial"/>
        </w:rPr>
        <w:t xml:space="preserve"> </w:t>
      </w:r>
      <w:r w:rsidR="00CE21E2" w:rsidRPr="00BA7AE7">
        <w:rPr>
          <w:rFonts w:ascii="Verdana" w:hAnsi="Verdana" w:cs="Arial"/>
        </w:rPr>
        <w:t xml:space="preserve">Kompetenznachweis </w:t>
      </w:r>
      <w:bookmarkEnd w:id="1"/>
      <w:r w:rsidR="00CE21E2" w:rsidRPr="00BA7AE7">
        <w:rPr>
          <w:rFonts w:ascii="Verdana" w:hAnsi="Verdana" w:cs="Arial"/>
        </w:rPr>
        <w:t>vorsehen</w:t>
      </w:r>
    </w:p>
    <w:p w14:paraId="73117912" w14:textId="005E9457" w:rsidR="00E42BB9" w:rsidRPr="00560ACB" w:rsidRDefault="00E42BB9" w:rsidP="00E14CF4">
      <w:pPr>
        <w:rPr>
          <w:rFonts w:ascii="Verdana" w:hAnsi="Verdana" w:cs="Arial"/>
          <w:b/>
          <w:bCs/>
          <w:lang w:val="de-CH"/>
        </w:rPr>
      </w:pPr>
    </w:p>
    <w:p w14:paraId="476D7731" w14:textId="1E3A0544" w:rsidR="009415DC" w:rsidRPr="00560ACB" w:rsidRDefault="009415DC" w:rsidP="00E14CF4">
      <w:pPr>
        <w:spacing w:after="160"/>
        <w:rPr>
          <w:rFonts w:ascii="Verdana" w:hAnsi="Verdana" w:cs="Arial"/>
          <w:b/>
          <w:bCs/>
          <w:lang w:val="de-CH"/>
        </w:rPr>
      </w:pPr>
      <w:r w:rsidRPr="00560ACB">
        <w:rPr>
          <w:rFonts w:ascii="Verdana" w:hAnsi="Verdana" w:cs="Arial"/>
          <w:b/>
          <w:bCs/>
          <w:lang w:val="de-CH"/>
        </w:rPr>
        <w:br w:type="page"/>
      </w:r>
    </w:p>
    <w:p w14:paraId="3E819678" w14:textId="7095F6CA" w:rsidR="00144747" w:rsidRPr="00560ACB" w:rsidRDefault="002E184C" w:rsidP="00E14CF4">
      <w:pPr>
        <w:rPr>
          <w:rFonts w:ascii="Verdana" w:hAnsi="Verdana" w:cs="Arial"/>
          <w:b/>
          <w:bCs/>
          <w:lang w:val="de-CH"/>
        </w:rPr>
      </w:pPr>
      <w:r w:rsidRPr="00560ACB">
        <w:rPr>
          <w:rFonts w:ascii="Verdana" w:hAnsi="Verdana" w:cs="Arial"/>
          <w:b/>
          <w:bCs/>
          <w:lang w:val="de-CH"/>
        </w:rPr>
        <w:lastRenderedPageBreak/>
        <w:t>Rahmenbedingungen</w:t>
      </w:r>
      <w:r w:rsidR="005504EB" w:rsidRPr="00560ACB">
        <w:rPr>
          <w:rFonts w:ascii="Verdana" w:hAnsi="Verdana" w:cs="Arial"/>
          <w:b/>
          <w:bCs/>
          <w:lang w:val="de-CH"/>
        </w:rPr>
        <w:t xml:space="preserve"> </w:t>
      </w:r>
      <w:proofErr w:type="spellStart"/>
      <w:r w:rsidR="005504EB" w:rsidRPr="00560ACB">
        <w:rPr>
          <w:rFonts w:ascii="Verdana" w:hAnsi="Verdana" w:cs="Arial"/>
          <w:b/>
          <w:bCs/>
          <w:lang w:val="de-CH"/>
        </w:rPr>
        <w:t>üK</w:t>
      </w:r>
      <w:proofErr w:type="spellEnd"/>
      <w:r w:rsidR="005504EB" w:rsidRPr="00560ACB">
        <w:rPr>
          <w:rFonts w:ascii="Verdana" w:hAnsi="Verdana" w:cs="Arial"/>
          <w:b/>
          <w:bCs/>
          <w:lang w:val="de-CH"/>
        </w:rPr>
        <w:t xml:space="preserve"> </w:t>
      </w:r>
      <w:r w:rsidR="00F6620F">
        <w:rPr>
          <w:rFonts w:ascii="Verdana" w:hAnsi="Verdana" w:cs="Arial"/>
          <w:b/>
          <w:bCs/>
          <w:lang w:val="de-CH"/>
        </w:rPr>
        <w:t>8</w:t>
      </w:r>
      <w:r w:rsidR="00913066">
        <w:rPr>
          <w:rFonts w:ascii="Verdana" w:hAnsi="Verdana" w:cs="Arial"/>
          <w:b/>
          <w:bCs/>
          <w:lang w:val="de-CH"/>
        </w:rPr>
        <w:t xml:space="preserve"> </w:t>
      </w:r>
      <w:r w:rsidR="00F6620F">
        <w:rPr>
          <w:rFonts w:ascii="Verdana" w:hAnsi="Verdana" w:cs="Arial"/>
          <w:b/>
          <w:bCs/>
          <w:lang w:val="de-CH"/>
        </w:rPr>
        <w:t>Herdenschutz</w:t>
      </w:r>
      <w:r w:rsidR="00F260AD">
        <w:rPr>
          <w:rFonts w:ascii="Verdana" w:hAnsi="Verdana" w:cs="Arial"/>
          <w:b/>
          <w:bCs/>
          <w:lang w:val="de-CH"/>
        </w:rPr>
        <w:t xml:space="preserve"> und </w:t>
      </w:r>
      <w:r w:rsidR="00F6620F">
        <w:rPr>
          <w:rFonts w:ascii="Verdana" w:hAnsi="Verdana" w:cs="Arial"/>
          <w:b/>
          <w:bCs/>
          <w:lang w:val="de-CH"/>
        </w:rPr>
        <w:t>Zäune</w:t>
      </w:r>
    </w:p>
    <w:p w14:paraId="1343AEAF" w14:textId="77777777" w:rsidR="002E184C" w:rsidRPr="00560ACB" w:rsidRDefault="002E184C" w:rsidP="00E14CF4">
      <w:pPr>
        <w:rPr>
          <w:rFonts w:ascii="Verdana" w:hAnsi="Verdana" w:cs="Arial"/>
          <w:b/>
          <w:bCs/>
          <w:lang w:val="de-CH"/>
        </w:rPr>
      </w:pPr>
    </w:p>
    <w:tbl>
      <w:tblPr>
        <w:tblStyle w:val="Listentabelle4Akzent4"/>
        <w:tblW w:w="14454" w:type="dxa"/>
        <w:tblLook w:val="04A0" w:firstRow="1" w:lastRow="0" w:firstColumn="1" w:lastColumn="0" w:noHBand="0" w:noVBand="1"/>
      </w:tblPr>
      <w:tblGrid>
        <w:gridCol w:w="2830"/>
        <w:gridCol w:w="1995"/>
        <w:gridCol w:w="4825"/>
        <w:gridCol w:w="4804"/>
      </w:tblGrid>
      <w:tr w:rsidR="005B30B5" w:rsidRPr="00FF042D" w14:paraId="323D7B15" w14:textId="77777777" w:rsidTr="005B30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FFF66"/>
          </w:tcPr>
          <w:p w14:paraId="0C7647BF" w14:textId="77777777" w:rsidR="000740D4" w:rsidRPr="00FF042D" w:rsidRDefault="00BC2787" w:rsidP="00E14CF4">
            <w:pPr>
              <w:rPr>
                <w:rFonts w:ascii="Verdana" w:hAnsi="Verdana" w:cs="Arial"/>
                <w:b w:val="0"/>
                <w:color w:val="auto"/>
                <w:sz w:val="20"/>
                <w:szCs w:val="20"/>
              </w:rPr>
            </w:pPr>
            <w:proofErr w:type="spellStart"/>
            <w:r w:rsidRPr="00FF042D">
              <w:rPr>
                <w:rFonts w:ascii="Verdana" w:hAnsi="Verdana" w:cs="Arial"/>
                <w:color w:val="auto"/>
                <w:sz w:val="20"/>
                <w:szCs w:val="20"/>
              </w:rPr>
              <w:t>Dauer</w:t>
            </w:r>
            <w:proofErr w:type="spellEnd"/>
            <w:r w:rsidRPr="00FF042D">
              <w:rPr>
                <w:rFonts w:ascii="Verdana" w:hAnsi="Verdana" w:cs="Arial"/>
                <w:color w:val="auto"/>
                <w:sz w:val="20"/>
                <w:szCs w:val="20"/>
              </w:rPr>
              <w:t xml:space="preserve"> des </w:t>
            </w:r>
            <w:proofErr w:type="spellStart"/>
            <w:r w:rsidRPr="00FF042D">
              <w:rPr>
                <w:rFonts w:ascii="Verdana" w:hAnsi="Verdana" w:cs="Arial"/>
                <w:color w:val="auto"/>
                <w:sz w:val="20"/>
                <w:szCs w:val="20"/>
              </w:rPr>
              <w:t>Kurses</w:t>
            </w:r>
            <w:proofErr w:type="spellEnd"/>
          </w:p>
        </w:tc>
        <w:tc>
          <w:tcPr>
            <w:tcW w:w="11624" w:type="dxa"/>
            <w:gridSpan w:val="3"/>
            <w:shd w:val="clear" w:color="auto" w:fill="FFFF66"/>
          </w:tcPr>
          <w:p w14:paraId="30AB2F2C" w14:textId="424B6BBE" w:rsidR="009415DC" w:rsidRPr="00FF042D" w:rsidRDefault="00B05442" w:rsidP="00E14CF4">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color w:val="auto"/>
                <w:sz w:val="20"/>
                <w:szCs w:val="20"/>
              </w:rPr>
            </w:pPr>
            <w:r w:rsidRPr="00FF042D">
              <w:rPr>
                <w:rFonts w:ascii="Verdana" w:hAnsi="Verdana" w:cs="Arial"/>
                <w:color w:val="auto"/>
                <w:sz w:val="20"/>
                <w:szCs w:val="20"/>
              </w:rPr>
              <w:t>1 Tag</w:t>
            </w:r>
          </w:p>
        </w:tc>
      </w:tr>
      <w:tr w:rsidR="00521CF8" w:rsidRPr="00FF042D" w14:paraId="124DF171" w14:textId="77777777" w:rsidTr="005B3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FFF66"/>
          </w:tcPr>
          <w:p w14:paraId="7BA7B522" w14:textId="664DC80B" w:rsidR="000740D4" w:rsidRPr="00FF042D" w:rsidRDefault="00461318" w:rsidP="00E14CF4">
            <w:pPr>
              <w:rPr>
                <w:rFonts w:ascii="Verdana" w:hAnsi="Verdana" w:cs="Arial"/>
                <w:b w:val="0"/>
                <w:sz w:val="20"/>
                <w:szCs w:val="20"/>
              </w:rPr>
            </w:pPr>
            <w:proofErr w:type="spellStart"/>
            <w:r w:rsidRPr="00FF042D">
              <w:rPr>
                <w:rFonts w:ascii="Verdana" w:hAnsi="Verdana" w:cs="Arial"/>
                <w:sz w:val="20"/>
                <w:szCs w:val="20"/>
              </w:rPr>
              <w:t>Zeitpunkt</w:t>
            </w:r>
            <w:proofErr w:type="spellEnd"/>
            <w:r w:rsidRPr="00FF042D">
              <w:rPr>
                <w:rFonts w:ascii="Verdana" w:hAnsi="Verdana" w:cs="Arial"/>
                <w:sz w:val="20"/>
                <w:szCs w:val="20"/>
              </w:rPr>
              <w:t xml:space="preserve"> </w:t>
            </w:r>
            <w:r w:rsidR="00BC2787" w:rsidRPr="00FF042D">
              <w:rPr>
                <w:rFonts w:ascii="Verdana" w:hAnsi="Verdana" w:cs="Arial"/>
                <w:sz w:val="20"/>
                <w:szCs w:val="20"/>
              </w:rPr>
              <w:t xml:space="preserve">des </w:t>
            </w:r>
            <w:proofErr w:type="spellStart"/>
            <w:r w:rsidR="00BC2787" w:rsidRPr="00FF042D">
              <w:rPr>
                <w:rFonts w:ascii="Verdana" w:hAnsi="Verdana" w:cs="Arial"/>
                <w:sz w:val="20"/>
                <w:szCs w:val="20"/>
              </w:rPr>
              <w:t>Kurses</w:t>
            </w:r>
            <w:proofErr w:type="spellEnd"/>
          </w:p>
        </w:tc>
        <w:tc>
          <w:tcPr>
            <w:tcW w:w="11624" w:type="dxa"/>
            <w:gridSpan w:val="3"/>
            <w:shd w:val="clear" w:color="auto" w:fill="FFFF66"/>
          </w:tcPr>
          <w:p w14:paraId="6BDCD7C1" w14:textId="0D409CEE" w:rsidR="009415DC" w:rsidRPr="00FF042D" w:rsidRDefault="00B05442" w:rsidP="00E14CF4">
            <w:pPr>
              <w:cnfStyle w:val="000000100000" w:firstRow="0" w:lastRow="0" w:firstColumn="0" w:lastColumn="0" w:oddVBand="0" w:evenVBand="0" w:oddHBand="1" w:evenHBand="0" w:firstRowFirstColumn="0" w:firstRowLastColumn="0" w:lastRowFirstColumn="0" w:lastRowLastColumn="0"/>
              <w:rPr>
                <w:rFonts w:ascii="Verdana" w:hAnsi="Verdana"/>
                <w:sz w:val="20"/>
                <w:szCs w:val="20"/>
                <w:lang w:val="de-CH"/>
              </w:rPr>
            </w:pPr>
            <w:r w:rsidRPr="00FF042D">
              <w:rPr>
                <w:rFonts w:ascii="Verdana" w:hAnsi="Verdana"/>
                <w:bCs/>
                <w:sz w:val="20"/>
                <w:szCs w:val="20"/>
                <w:lang w:val="de-CH"/>
              </w:rPr>
              <w:t>3. Lehrjahr</w:t>
            </w:r>
          </w:p>
        </w:tc>
      </w:tr>
      <w:tr w:rsidR="00C520EB" w:rsidRPr="00FF042D" w14:paraId="16A8E335" w14:textId="77777777" w:rsidTr="00B05442">
        <w:tc>
          <w:tcPr>
            <w:cnfStyle w:val="001000000000" w:firstRow="0" w:lastRow="0" w:firstColumn="1" w:lastColumn="0" w:oddVBand="0" w:evenVBand="0" w:oddHBand="0" w:evenHBand="0" w:firstRowFirstColumn="0" w:firstRowLastColumn="0" w:lastRowFirstColumn="0" w:lastRowLastColumn="0"/>
            <w:tcW w:w="2830" w:type="dxa"/>
          </w:tcPr>
          <w:p w14:paraId="25A36D93" w14:textId="77777777" w:rsidR="000740D4" w:rsidRPr="00FF042D" w:rsidRDefault="00BC2787" w:rsidP="00E14CF4">
            <w:pPr>
              <w:rPr>
                <w:rFonts w:ascii="Verdana" w:hAnsi="Verdana" w:cs="Arial"/>
                <w:b w:val="0"/>
                <w:bCs w:val="0"/>
                <w:sz w:val="20"/>
                <w:szCs w:val="20"/>
              </w:rPr>
            </w:pPr>
            <w:proofErr w:type="spellStart"/>
            <w:r w:rsidRPr="00FF042D">
              <w:rPr>
                <w:rFonts w:ascii="Verdana" w:hAnsi="Verdana" w:cs="Arial"/>
                <w:sz w:val="20"/>
                <w:szCs w:val="20"/>
              </w:rPr>
              <w:t>Ziel</w:t>
            </w:r>
            <w:proofErr w:type="spellEnd"/>
          </w:p>
        </w:tc>
        <w:tc>
          <w:tcPr>
            <w:tcW w:w="11624" w:type="dxa"/>
            <w:gridSpan w:val="3"/>
          </w:tcPr>
          <w:p w14:paraId="3638B419" w14:textId="77777777" w:rsidR="007B1B16" w:rsidRPr="00FF042D" w:rsidRDefault="007B1B16" w:rsidP="00E14CF4">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r w:rsidRPr="00FF042D">
              <w:rPr>
                <w:rFonts w:ascii="Verdana" w:hAnsi="Verdana" w:cs="Arial"/>
                <w:sz w:val="20"/>
                <w:szCs w:val="20"/>
                <w:lang w:val="de-CH"/>
              </w:rPr>
              <w:t xml:space="preserve">Die Lernenden festigen und vertiefen in diesem </w:t>
            </w:r>
            <w:proofErr w:type="spellStart"/>
            <w:r w:rsidRPr="00FF042D">
              <w:rPr>
                <w:rFonts w:ascii="Verdana" w:hAnsi="Verdana" w:cs="Arial"/>
                <w:sz w:val="20"/>
                <w:szCs w:val="20"/>
                <w:lang w:val="de-CH"/>
              </w:rPr>
              <w:t>üK</w:t>
            </w:r>
            <w:proofErr w:type="spellEnd"/>
            <w:r w:rsidRPr="00FF042D">
              <w:rPr>
                <w:rFonts w:ascii="Verdana" w:hAnsi="Verdana" w:cs="Arial"/>
                <w:sz w:val="20"/>
                <w:szCs w:val="20"/>
                <w:lang w:val="de-CH"/>
              </w:rPr>
              <w:t xml:space="preserve"> ihre Kompetenzen in den folgenden Bereichen:</w:t>
            </w:r>
          </w:p>
          <w:p w14:paraId="4D0EFBDC" w14:textId="320EF6F6" w:rsidR="00B05442" w:rsidRPr="006C77B4" w:rsidRDefault="00F6620F" w:rsidP="00E14CF4">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6C77B4">
              <w:rPr>
                <w:rFonts w:ascii="Verdana" w:hAnsi="Verdana" w:cs="Arial"/>
              </w:rPr>
              <w:t>Herdenschutzmassnahmen einsetzen</w:t>
            </w:r>
          </w:p>
          <w:p w14:paraId="6BD2F25E" w14:textId="579F962E" w:rsidR="008143A7" w:rsidRPr="00FF042D" w:rsidRDefault="008143A7" w:rsidP="00E14CF4">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lang w:val="de-CH"/>
              </w:rPr>
            </w:pPr>
          </w:p>
        </w:tc>
      </w:tr>
      <w:tr w:rsidR="00521CF8" w:rsidRPr="00E10F0F" w14:paraId="2D1B0A17" w14:textId="77777777" w:rsidTr="005B3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shd w:val="clear" w:color="auto" w:fill="FFFF66"/>
          </w:tcPr>
          <w:p w14:paraId="022F7FEA" w14:textId="77777777" w:rsidR="009415DC" w:rsidRPr="00FF042D" w:rsidRDefault="00BC2787" w:rsidP="00E14CF4">
            <w:pPr>
              <w:ind w:right="180"/>
              <w:rPr>
                <w:rFonts w:ascii="Verdana" w:hAnsi="Verdana" w:cs="Arial"/>
                <w:bCs w:val="0"/>
                <w:sz w:val="20"/>
                <w:szCs w:val="20"/>
                <w:lang w:val="de-CH"/>
              </w:rPr>
            </w:pPr>
            <w:r w:rsidRPr="00FF042D">
              <w:rPr>
                <w:rFonts w:ascii="Verdana" w:hAnsi="Verdana" w:cs="Arial"/>
                <w:bCs w:val="0"/>
                <w:sz w:val="20"/>
                <w:szCs w:val="20"/>
                <w:lang w:val="de-CH"/>
              </w:rPr>
              <w:t>Übersicht über die behandelten Handlungskompetenzen</w:t>
            </w:r>
            <w:r w:rsidR="003B1D83" w:rsidRPr="00FF042D">
              <w:rPr>
                <w:rFonts w:ascii="Verdana" w:hAnsi="Verdana" w:cs="Arial"/>
                <w:bCs w:val="0"/>
                <w:sz w:val="20"/>
                <w:szCs w:val="20"/>
                <w:lang w:val="de-CH"/>
              </w:rPr>
              <w:t xml:space="preserve">: </w:t>
            </w:r>
          </w:p>
          <w:p w14:paraId="1AF89939" w14:textId="77777777" w:rsidR="009415DC" w:rsidRPr="00FF042D" w:rsidRDefault="009415DC" w:rsidP="00E14CF4">
            <w:pPr>
              <w:rPr>
                <w:rFonts w:ascii="Verdana" w:hAnsi="Verdana" w:cs="Arial"/>
                <w:bCs w:val="0"/>
                <w:sz w:val="20"/>
                <w:szCs w:val="20"/>
                <w:lang w:val="de-CH"/>
              </w:rPr>
            </w:pPr>
          </w:p>
          <w:p w14:paraId="3BCCB010" w14:textId="77777777" w:rsidR="00F6620F" w:rsidRPr="00FF042D" w:rsidRDefault="00F6620F" w:rsidP="00E14CF4">
            <w:pPr>
              <w:rPr>
                <w:rFonts w:ascii="Verdana" w:hAnsi="Verdana" w:cs="Arial"/>
                <w:sz w:val="20"/>
                <w:szCs w:val="20"/>
                <w:lang w:val="de-CH"/>
              </w:rPr>
            </w:pPr>
            <w:r w:rsidRPr="00FF042D">
              <w:rPr>
                <w:rFonts w:ascii="Verdana" w:hAnsi="Verdana" w:cs="Arial"/>
                <w:sz w:val="20"/>
                <w:szCs w:val="20"/>
                <w:lang w:val="de-CH"/>
              </w:rPr>
              <w:t>g2: Alpbetrieb organisieren und mit anderen Alp- und Berglandwirtschaftsbetrieben zusammenarbeiten</w:t>
            </w:r>
          </w:p>
          <w:p w14:paraId="7BB014CE" w14:textId="09C8CD44" w:rsidR="00B05442" w:rsidRPr="00FF042D" w:rsidRDefault="00B05442" w:rsidP="00E14CF4">
            <w:pPr>
              <w:rPr>
                <w:rFonts w:ascii="Verdana" w:hAnsi="Verdana" w:cs="Arial"/>
                <w:bCs w:val="0"/>
                <w:sz w:val="20"/>
                <w:szCs w:val="20"/>
                <w:lang w:val="de-CH"/>
              </w:rPr>
            </w:pPr>
          </w:p>
        </w:tc>
      </w:tr>
      <w:tr w:rsidR="00F70C3D" w:rsidRPr="00FF042D" w14:paraId="2DE573E1" w14:textId="77777777" w:rsidTr="00B05442">
        <w:tc>
          <w:tcPr>
            <w:cnfStyle w:val="001000000000" w:firstRow="0" w:lastRow="0" w:firstColumn="1" w:lastColumn="0" w:oddVBand="0" w:evenVBand="0" w:oddHBand="0" w:evenHBand="0" w:firstRowFirstColumn="0" w:firstRowLastColumn="0" w:lastRowFirstColumn="0" w:lastRowLastColumn="0"/>
            <w:tcW w:w="14454" w:type="dxa"/>
            <w:gridSpan w:val="4"/>
          </w:tcPr>
          <w:p w14:paraId="456562A6" w14:textId="5A08EF61" w:rsidR="00FE50E3" w:rsidRPr="00FF042D" w:rsidRDefault="00BC2787" w:rsidP="00E14CF4">
            <w:pPr>
              <w:jc w:val="both"/>
              <w:rPr>
                <w:rFonts w:ascii="Verdana" w:hAnsi="Verdana" w:cs="Arial"/>
                <w:bCs w:val="0"/>
                <w:sz w:val="20"/>
                <w:szCs w:val="20"/>
                <w:lang w:val="de-CH"/>
              </w:rPr>
            </w:pPr>
            <w:r w:rsidRPr="00FF042D">
              <w:rPr>
                <w:rFonts w:ascii="Verdana" w:hAnsi="Verdana" w:cs="Arial"/>
                <w:bCs w:val="0"/>
                <w:sz w:val="20"/>
                <w:szCs w:val="20"/>
                <w:lang w:val="de-CH"/>
              </w:rPr>
              <w:t xml:space="preserve">Übersicht </w:t>
            </w:r>
            <w:r w:rsidR="00FD253E" w:rsidRPr="00FF042D">
              <w:rPr>
                <w:rFonts w:ascii="Verdana" w:hAnsi="Verdana" w:cs="Arial"/>
                <w:bCs w:val="0"/>
                <w:sz w:val="20"/>
                <w:szCs w:val="20"/>
                <w:lang w:val="de-CH"/>
              </w:rPr>
              <w:t>der</w:t>
            </w:r>
            <w:r w:rsidRPr="00FF042D">
              <w:rPr>
                <w:rFonts w:ascii="Verdana" w:hAnsi="Verdana" w:cs="Arial"/>
                <w:bCs w:val="0"/>
                <w:sz w:val="20"/>
                <w:szCs w:val="20"/>
                <w:lang w:val="de-CH"/>
              </w:rPr>
              <w:t xml:space="preserve"> </w:t>
            </w:r>
            <w:r w:rsidR="007B1B16" w:rsidRPr="00FF042D">
              <w:rPr>
                <w:rFonts w:ascii="Verdana" w:hAnsi="Verdana" w:cs="Arial"/>
                <w:bCs w:val="0"/>
                <w:sz w:val="20"/>
                <w:szCs w:val="20"/>
                <w:lang w:val="de-CH"/>
              </w:rPr>
              <w:t>Leistungs</w:t>
            </w:r>
            <w:r w:rsidR="00FD253E" w:rsidRPr="00FF042D">
              <w:rPr>
                <w:rFonts w:ascii="Verdana" w:hAnsi="Verdana" w:cs="Arial"/>
                <w:bCs w:val="0"/>
                <w:sz w:val="20"/>
                <w:szCs w:val="20"/>
                <w:lang w:val="de-CH"/>
              </w:rPr>
              <w:t>ziele</w:t>
            </w:r>
            <w:r w:rsidR="005C03E3" w:rsidRPr="00FF042D">
              <w:rPr>
                <w:rFonts w:ascii="Verdana" w:hAnsi="Verdana" w:cs="Arial"/>
                <w:bCs w:val="0"/>
                <w:sz w:val="20"/>
                <w:szCs w:val="20"/>
                <w:lang w:val="de-CH"/>
              </w:rPr>
              <w:t xml:space="preserve">: </w:t>
            </w:r>
          </w:p>
          <w:p w14:paraId="43D7C936" w14:textId="6A648BA5" w:rsidR="00F6620F" w:rsidRPr="006C77B4" w:rsidRDefault="00F6620F" w:rsidP="00E14CF4">
            <w:pPr>
              <w:jc w:val="both"/>
              <w:rPr>
                <w:rFonts w:ascii="Verdana" w:hAnsi="Verdana" w:cs="Arial"/>
                <w:b w:val="0"/>
                <w:bCs w:val="0"/>
                <w:sz w:val="20"/>
                <w:szCs w:val="20"/>
                <w:lang w:val="de-CH"/>
              </w:rPr>
            </w:pPr>
            <w:r w:rsidRPr="006C77B4">
              <w:rPr>
                <w:rFonts w:ascii="Verdana" w:hAnsi="Verdana" w:cs="Arial"/>
                <w:b w:val="0"/>
                <w:bCs w:val="0"/>
                <w:sz w:val="20"/>
                <w:szCs w:val="20"/>
                <w:lang w:val="de-CH"/>
              </w:rPr>
              <w:t>g2.4: Sie setzen konkrete Massnahmen zum Schutz der Herde um (z.B. einzäunen, Nachtpferch erstellen). (K3)</w:t>
            </w:r>
          </w:p>
          <w:p w14:paraId="015ED386" w14:textId="343B426A" w:rsidR="0099235D" w:rsidRPr="00FF042D" w:rsidRDefault="0099235D" w:rsidP="00E14CF4">
            <w:pPr>
              <w:ind w:left="360"/>
              <w:jc w:val="both"/>
              <w:rPr>
                <w:rFonts w:ascii="Verdana" w:hAnsi="Verdana" w:cs="Arial"/>
                <w:b w:val="0"/>
                <w:bCs w:val="0"/>
                <w:color w:val="000000"/>
                <w:sz w:val="20"/>
                <w:szCs w:val="20"/>
                <w:lang w:val="de-CH"/>
              </w:rPr>
            </w:pPr>
          </w:p>
        </w:tc>
      </w:tr>
      <w:tr w:rsidR="00F70C3D" w:rsidRPr="00FF042D" w14:paraId="622934E1" w14:textId="77777777" w:rsidTr="005B30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shd w:val="clear" w:color="auto" w:fill="FFFF66"/>
          </w:tcPr>
          <w:p w14:paraId="5BA2568B" w14:textId="07964339" w:rsidR="000740D4" w:rsidRPr="00FF042D" w:rsidRDefault="008D3FE7" w:rsidP="00E14CF4">
            <w:pPr>
              <w:rPr>
                <w:rFonts w:ascii="Verdana" w:hAnsi="Verdana" w:cs="Arial"/>
                <w:b w:val="0"/>
                <w:bCs w:val="0"/>
                <w:sz w:val="20"/>
                <w:szCs w:val="20"/>
                <w:lang w:val="de-CH" w:eastAsia="de-CH"/>
              </w:rPr>
            </w:pPr>
            <w:bookmarkStart w:id="2" w:name="_Hlk74832614"/>
            <w:r w:rsidRPr="00FF042D">
              <w:rPr>
                <w:rFonts w:ascii="Verdana" w:hAnsi="Verdana" w:cs="Arial"/>
                <w:sz w:val="20"/>
                <w:szCs w:val="20"/>
                <w:lang w:val="de-CH" w:eastAsia="de-CH"/>
              </w:rPr>
              <w:t>Vorkenntnisse</w:t>
            </w:r>
            <w:r w:rsidR="009415DC" w:rsidRPr="00FF042D">
              <w:rPr>
                <w:rFonts w:ascii="Verdana" w:hAnsi="Verdana" w:cs="Arial"/>
                <w:sz w:val="20"/>
                <w:szCs w:val="20"/>
                <w:lang w:val="de-CH" w:eastAsia="de-CH"/>
              </w:rPr>
              <w:t xml:space="preserve"> Betrieb</w:t>
            </w:r>
            <w:r w:rsidRPr="00FF042D">
              <w:rPr>
                <w:rFonts w:ascii="Verdana" w:hAnsi="Verdana" w:cs="Arial"/>
                <w:sz w:val="20"/>
                <w:szCs w:val="20"/>
                <w:lang w:val="de-CH" w:eastAsia="de-CH"/>
              </w:rPr>
              <w:t>:</w:t>
            </w:r>
            <w:r w:rsidR="00BC2787" w:rsidRPr="00FF042D">
              <w:rPr>
                <w:rFonts w:ascii="Verdana" w:hAnsi="Verdana" w:cs="Arial"/>
                <w:sz w:val="20"/>
                <w:szCs w:val="20"/>
                <w:lang w:val="de-CH" w:eastAsia="de-CH"/>
              </w:rPr>
              <w:t xml:space="preserve"> </w:t>
            </w:r>
          </w:p>
          <w:p w14:paraId="1FBA8646" w14:textId="51BDE546" w:rsidR="008C5FB0" w:rsidRPr="00FF042D" w:rsidRDefault="008C5FB0" w:rsidP="00E14CF4">
            <w:pPr>
              <w:rPr>
                <w:rFonts w:ascii="Verdana" w:hAnsi="Verdana" w:cs="Arial"/>
                <w:b w:val="0"/>
                <w:bCs w:val="0"/>
                <w:sz w:val="20"/>
                <w:szCs w:val="20"/>
                <w:lang w:val="de-CH" w:eastAsia="de-CH"/>
              </w:rPr>
            </w:pPr>
          </w:p>
          <w:p w14:paraId="05FA8346" w14:textId="6DF49EAC" w:rsidR="005A7F74" w:rsidRPr="006C77B4" w:rsidRDefault="00F260AD" w:rsidP="00E14CF4">
            <w:pPr>
              <w:rPr>
                <w:rFonts w:ascii="Verdana" w:hAnsi="Verdana" w:cs="Arial"/>
                <w:b w:val="0"/>
                <w:bCs w:val="0"/>
                <w:sz w:val="20"/>
                <w:szCs w:val="20"/>
                <w:lang w:eastAsia="de-CH"/>
              </w:rPr>
            </w:pPr>
            <w:r w:rsidRPr="006C77B4">
              <w:rPr>
                <w:rFonts w:ascii="Verdana" w:hAnsi="Verdana" w:cs="Arial"/>
                <w:b w:val="0"/>
                <w:bCs w:val="0"/>
                <w:sz w:val="20"/>
                <w:szCs w:val="20"/>
                <w:lang w:eastAsia="de-CH"/>
              </w:rPr>
              <w:t>2. Lehrjahr</w:t>
            </w:r>
          </w:p>
          <w:p w14:paraId="2D3D76E2" w14:textId="3DC09BC1" w:rsidR="00FF042D" w:rsidRPr="006C77B4" w:rsidRDefault="00FF042D" w:rsidP="00E14CF4">
            <w:pPr>
              <w:pStyle w:val="Listenabsatz"/>
              <w:numPr>
                <w:ilvl w:val="0"/>
                <w:numId w:val="35"/>
              </w:numPr>
              <w:spacing w:line="240" w:lineRule="auto"/>
              <w:rPr>
                <w:rFonts w:ascii="Verdana" w:hAnsi="Verdana" w:cs="Arial"/>
                <w:b w:val="0"/>
                <w:bCs w:val="0"/>
                <w:lang w:eastAsia="de-CH"/>
              </w:rPr>
            </w:pPr>
            <w:r w:rsidRPr="006C77B4">
              <w:rPr>
                <w:rFonts w:ascii="Verdana" w:hAnsi="Verdana" w:cs="Arial"/>
                <w:b w:val="0"/>
                <w:bCs w:val="0"/>
                <w:lang w:eastAsia="de-CH"/>
              </w:rPr>
              <w:t>e4.1</w:t>
            </w:r>
            <w:r w:rsidR="006C77B4">
              <w:rPr>
                <w:rFonts w:ascii="Verdana" w:hAnsi="Verdana" w:cs="Arial"/>
                <w:b w:val="0"/>
                <w:bCs w:val="0"/>
                <w:lang w:eastAsia="de-CH"/>
              </w:rPr>
              <w:t>:</w:t>
            </w:r>
            <w:r w:rsidRPr="006C77B4">
              <w:rPr>
                <w:rFonts w:ascii="Verdana" w:hAnsi="Verdana" w:cs="Arial"/>
                <w:b w:val="0"/>
                <w:bCs w:val="0"/>
                <w:lang w:eastAsia="de-CH"/>
              </w:rPr>
              <w:t xml:space="preserve"> Zäune erstellen</w:t>
            </w:r>
          </w:p>
          <w:p w14:paraId="57306671" w14:textId="77777777" w:rsidR="006C77B4" w:rsidRPr="006C77B4" w:rsidRDefault="006C77B4" w:rsidP="00E14CF4">
            <w:pPr>
              <w:rPr>
                <w:rFonts w:ascii="Verdana" w:hAnsi="Verdana" w:cs="Arial"/>
                <w:b w:val="0"/>
                <w:bCs w:val="0"/>
                <w:sz w:val="20"/>
                <w:szCs w:val="20"/>
                <w:lang w:eastAsia="de-CH"/>
              </w:rPr>
            </w:pPr>
            <w:r w:rsidRPr="006C77B4">
              <w:rPr>
                <w:rFonts w:ascii="Verdana" w:hAnsi="Verdana" w:cs="Arial"/>
                <w:b w:val="0"/>
                <w:bCs w:val="0"/>
                <w:sz w:val="20"/>
                <w:szCs w:val="20"/>
                <w:lang w:eastAsia="de-CH"/>
              </w:rPr>
              <w:t>3. Lehrjahr</w:t>
            </w:r>
          </w:p>
          <w:p w14:paraId="7E358822" w14:textId="493D7EA5" w:rsidR="00FF042D" w:rsidRPr="006C77B4" w:rsidRDefault="00FF042D" w:rsidP="00E14CF4">
            <w:pPr>
              <w:pStyle w:val="Listenabsatz"/>
              <w:numPr>
                <w:ilvl w:val="0"/>
                <w:numId w:val="35"/>
              </w:numPr>
              <w:spacing w:line="240" w:lineRule="auto"/>
              <w:rPr>
                <w:rFonts w:ascii="Verdana" w:hAnsi="Verdana" w:cs="Arial"/>
                <w:b w:val="0"/>
                <w:bCs w:val="0"/>
                <w:lang w:eastAsia="de-CH"/>
              </w:rPr>
            </w:pPr>
            <w:r w:rsidRPr="006C77B4">
              <w:rPr>
                <w:rFonts w:ascii="Verdana" w:hAnsi="Verdana" w:cs="Arial"/>
                <w:b w:val="0"/>
                <w:bCs w:val="0"/>
                <w:lang w:eastAsia="de-CH"/>
              </w:rPr>
              <w:t>g1.6: Zäune mit versch. Methoden erstellen (auch traditionelle)</w:t>
            </w:r>
          </w:p>
          <w:p w14:paraId="569B3B0E" w14:textId="01C5D4FD" w:rsidR="006C77B4" w:rsidRPr="00FF042D" w:rsidRDefault="006C77B4" w:rsidP="00E14CF4">
            <w:pPr>
              <w:pStyle w:val="Listenabsatz"/>
              <w:numPr>
                <w:ilvl w:val="0"/>
                <w:numId w:val="35"/>
              </w:numPr>
              <w:spacing w:line="240" w:lineRule="auto"/>
              <w:rPr>
                <w:rFonts w:ascii="Verdana" w:hAnsi="Verdana" w:cs="Arial"/>
                <w:lang w:eastAsia="de-CH"/>
              </w:rPr>
            </w:pPr>
            <w:r w:rsidRPr="006C77B4">
              <w:rPr>
                <w:rFonts w:ascii="Verdana" w:hAnsi="Verdana" w:cs="Arial"/>
                <w:b w:val="0"/>
                <w:bCs w:val="0"/>
                <w:lang w:eastAsia="de-CH"/>
              </w:rPr>
              <w:t>g3.1</w:t>
            </w:r>
            <w:r>
              <w:rPr>
                <w:rFonts w:ascii="Verdana" w:hAnsi="Verdana" w:cs="Arial"/>
                <w:b w:val="0"/>
                <w:bCs w:val="0"/>
                <w:lang w:eastAsia="de-CH"/>
              </w:rPr>
              <w:t>:</w:t>
            </w:r>
            <w:r w:rsidRPr="006C77B4">
              <w:rPr>
                <w:rFonts w:ascii="Verdana" w:hAnsi="Verdana" w:cs="Arial"/>
                <w:b w:val="0"/>
                <w:bCs w:val="0"/>
                <w:lang w:eastAsia="de-CH"/>
              </w:rPr>
              <w:t xml:space="preserve"> Zäune kontrollieren, artgerechte Haltung</w:t>
            </w:r>
          </w:p>
        </w:tc>
        <w:tc>
          <w:tcPr>
            <w:tcW w:w="4825" w:type="dxa"/>
            <w:shd w:val="clear" w:color="auto" w:fill="FFFF66"/>
          </w:tcPr>
          <w:p w14:paraId="7400094E" w14:textId="50DA58FB" w:rsidR="000740D4" w:rsidRPr="00FF042D" w:rsidRDefault="00BC2787" w:rsidP="00E14CF4">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val="de-CH" w:eastAsia="de-CH"/>
              </w:rPr>
            </w:pPr>
            <w:r w:rsidRPr="00FF042D">
              <w:rPr>
                <w:rFonts w:ascii="Verdana" w:hAnsi="Verdana" w:cs="Arial"/>
                <w:b/>
                <w:bCs/>
                <w:sz w:val="20"/>
                <w:szCs w:val="20"/>
                <w:lang w:val="de-CH" w:eastAsia="de-CH"/>
              </w:rPr>
              <w:t xml:space="preserve">Vorkenntnisse </w:t>
            </w:r>
            <w:r w:rsidR="008D3FE7" w:rsidRPr="00FF042D">
              <w:rPr>
                <w:rFonts w:ascii="Verdana" w:hAnsi="Verdana" w:cs="Arial"/>
                <w:b/>
                <w:bCs/>
                <w:sz w:val="20"/>
                <w:szCs w:val="20"/>
                <w:lang w:val="de-CH" w:eastAsia="de-CH"/>
              </w:rPr>
              <w:t>Schule:</w:t>
            </w:r>
            <w:r w:rsidRPr="00FF042D">
              <w:rPr>
                <w:rFonts w:ascii="Verdana" w:hAnsi="Verdana" w:cs="Arial"/>
                <w:b/>
                <w:bCs/>
                <w:sz w:val="20"/>
                <w:szCs w:val="20"/>
                <w:lang w:val="de-CH" w:eastAsia="de-CH"/>
              </w:rPr>
              <w:t xml:space="preserve"> </w:t>
            </w:r>
          </w:p>
          <w:p w14:paraId="68A67F18" w14:textId="77777777" w:rsidR="008C5FB0" w:rsidRPr="00FF042D" w:rsidRDefault="008C5FB0" w:rsidP="00E14CF4">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eastAsia="de-CH"/>
              </w:rPr>
            </w:pPr>
          </w:p>
          <w:p w14:paraId="71BA95F1" w14:textId="77777777" w:rsidR="006C77B4" w:rsidRPr="006C77B4" w:rsidRDefault="00F260AD" w:rsidP="00E14CF4">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r w:rsidRPr="006C77B4">
              <w:rPr>
                <w:rFonts w:ascii="Verdana" w:hAnsi="Verdana" w:cs="Arial"/>
                <w:sz w:val="20"/>
                <w:szCs w:val="20"/>
                <w:lang w:eastAsia="de-CH"/>
              </w:rPr>
              <w:t xml:space="preserve">2. Lehrjahr </w:t>
            </w:r>
          </w:p>
          <w:p w14:paraId="1EBD31F7" w14:textId="1D8891CE" w:rsidR="008C5FB0" w:rsidRDefault="00FF042D" w:rsidP="00E14CF4">
            <w:pPr>
              <w:pStyle w:val="Listenabsatz"/>
              <w:numPr>
                <w:ilvl w:val="0"/>
                <w:numId w:val="35"/>
              </w:numPr>
              <w:spacing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Pr>
                <w:rFonts w:ascii="Verdana" w:hAnsi="Verdana" w:cs="Arial"/>
                <w:lang w:eastAsia="de-CH"/>
              </w:rPr>
              <w:t>e4.1</w:t>
            </w:r>
            <w:r w:rsidR="006C77B4">
              <w:rPr>
                <w:rFonts w:ascii="Verdana" w:hAnsi="Verdana" w:cs="Arial"/>
                <w:lang w:eastAsia="de-CH"/>
              </w:rPr>
              <w:t>:</w:t>
            </w:r>
            <w:r>
              <w:rPr>
                <w:rFonts w:ascii="Verdana" w:hAnsi="Verdana" w:cs="Arial"/>
                <w:lang w:eastAsia="de-CH"/>
              </w:rPr>
              <w:t xml:space="preserve"> Kriterien für sichere Zäune, versch. Tierarten, gesetzliche Vorgaben, Empfehlungen</w:t>
            </w:r>
          </w:p>
          <w:p w14:paraId="6BE4CC87" w14:textId="77777777" w:rsidR="006C77B4" w:rsidRDefault="006C77B4" w:rsidP="00E14CF4">
            <w:pPr>
              <w:pStyle w:val="Listenabsatz"/>
              <w:numPr>
                <w:ilvl w:val="0"/>
                <w:numId w:val="46"/>
              </w:numPr>
              <w:spacing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Pr>
                <w:rFonts w:ascii="Verdana" w:hAnsi="Verdana" w:cs="Arial"/>
                <w:lang w:eastAsia="de-CH"/>
              </w:rPr>
              <w:t>Lehrjahr</w:t>
            </w:r>
          </w:p>
          <w:p w14:paraId="02CCAB34" w14:textId="23E8685A" w:rsidR="00FF042D" w:rsidRPr="006C77B4" w:rsidRDefault="00FF042D" w:rsidP="00E14CF4">
            <w:pPr>
              <w:pStyle w:val="Listenabsatz"/>
              <w:numPr>
                <w:ilvl w:val="0"/>
                <w:numId w:val="35"/>
              </w:numPr>
              <w:spacing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6C77B4">
              <w:rPr>
                <w:rFonts w:ascii="Verdana" w:hAnsi="Verdana" w:cs="Arial"/>
                <w:lang w:eastAsia="de-CH"/>
              </w:rPr>
              <w:t>g1.6</w:t>
            </w:r>
            <w:r w:rsidR="006C77B4">
              <w:rPr>
                <w:rFonts w:ascii="Verdana" w:hAnsi="Verdana" w:cs="Arial"/>
                <w:lang w:eastAsia="de-CH"/>
              </w:rPr>
              <w:t xml:space="preserve">: </w:t>
            </w:r>
            <w:r w:rsidRPr="006C77B4">
              <w:rPr>
                <w:rFonts w:ascii="Verdana" w:hAnsi="Verdana" w:cs="Arial"/>
                <w:lang w:eastAsia="de-CH"/>
              </w:rPr>
              <w:t>Gesetzliche Grundlagen, Weidesysteme, Zauntypen)</w:t>
            </w:r>
          </w:p>
          <w:p w14:paraId="55F6AE9F" w14:textId="71D2B85A" w:rsidR="00FF042D" w:rsidRDefault="00FF042D" w:rsidP="00E14CF4">
            <w:pPr>
              <w:pStyle w:val="Listenabsatz"/>
              <w:numPr>
                <w:ilvl w:val="0"/>
                <w:numId w:val="35"/>
              </w:numPr>
              <w:spacing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Pr>
                <w:rFonts w:ascii="Verdana" w:hAnsi="Verdana" w:cs="Arial"/>
                <w:lang w:eastAsia="de-CH"/>
              </w:rPr>
              <w:t>g2.4: Strategien/Konzepte für den Herdenschutz, Vorgehensweisen bei Angriffen</w:t>
            </w:r>
          </w:p>
          <w:p w14:paraId="1C3575E5" w14:textId="260CAB3C" w:rsidR="006C77B4" w:rsidRPr="00FF042D" w:rsidRDefault="006C77B4" w:rsidP="00E14CF4">
            <w:pPr>
              <w:pStyle w:val="Listenabsatz"/>
              <w:numPr>
                <w:ilvl w:val="0"/>
                <w:numId w:val="35"/>
              </w:numPr>
              <w:spacing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Pr>
                <w:rFonts w:ascii="Verdana" w:hAnsi="Verdana" w:cs="Arial"/>
                <w:lang w:eastAsia="de-CH"/>
              </w:rPr>
              <w:t>g3.1: artgerechte Haltung</w:t>
            </w:r>
          </w:p>
        </w:tc>
        <w:tc>
          <w:tcPr>
            <w:tcW w:w="4804" w:type="dxa"/>
            <w:shd w:val="clear" w:color="auto" w:fill="FFFF66"/>
          </w:tcPr>
          <w:p w14:paraId="0575D5B1" w14:textId="5C20B918" w:rsidR="000740D4" w:rsidRPr="00FF042D" w:rsidRDefault="00BC2787" w:rsidP="00E14CF4">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roofErr w:type="spellStart"/>
            <w:r w:rsidRPr="00FF042D">
              <w:rPr>
                <w:rFonts w:ascii="Verdana" w:hAnsi="Verdana" w:cs="Arial"/>
                <w:b/>
                <w:bCs/>
                <w:sz w:val="20"/>
                <w:szCs w:val="20"/>
                <w:lang w:eastAsia="de-CH"/>
              </w:rPr>
              <w:t>Vorkenntnisse</w:t>
            </w:r>
            <w:proofErr w:type="spellEnd"/>
            <w:r w:rsidRPr="00FF042D">
              <w:rPr>
                <w:rFonts w:ascii="Verdana" w:hAnsi="Verdana" w:cs="Arial"/>
                <w:b/>
                <w:bCs/>
                <w:sz w:val="20"/>
                <w:szCs w:val="20"/>
                <w:lang w:eastAsia="de-CH"/>
              </w:rPr>
              <w:t xml:space="preserve"> </w:t>
            </w:r>
            <w:proofErr w:type="spellStart"/>
            <w:proofErr w:type="gramStart"/>
            <w:r w:rsidR="007B1B16" w:rsidRPr="00FF042D">
              <w:rPr>
                <w:rFonts w:ascii="Verdana" w:hAnsi="Verdana" w:cs="Arial"/>
                <w:b/>
                <w:bCs/>
                <w:sz w:val="20"/>
                <w:szCs w:val="20"/>
                <w:lang w:eastAsia="de-CH"/>
              </w:rPr>
              <w:t>ü</w:t>
            </w:r>
            <w:r w:rsidRPr="00FF042D">
              <w:rPr>
                <w:rFonts w:ascii="Verdana" w:hAnsi="Verdana" w:cs="Arial"/>
                <w:b/>
                <w:bCs/>
                <w:sz w:val="20"/>
                <w:szCs w:val="20"/>
                <w:lang w:eastAsia="de-CH"/>
              </w:rPr>
              <w:t>K</w:t>
            </w:r>
            <w:proofErr w:type="spellEnd"/>
            <w:r w:rsidRPr="00FF042D">
              <w:rPr>
                <w:rFonts w:ascii="Verdana" w:hAnsi="Verdana" w:cs="Arial"/>
                <w:b/>
                <w:bCs/>
                <w:sz w:val="20"/>
                <w:szCs w:val="20"/>
                <w:lang w:eastAsia="de-CH"/>
              </w:rPr>
              <w:t>:</w:t>
            </w:r>
            <w:proofErr w:type="gramEnd"/>
          </w:p>
          <w:p w14:paraId="1D2E4FB1" w14:textId="77777777" w:rsidR="008C5FB0" w:rsidRPr="00FF042D" w:rsidRDefault="008C5FB0" w:rsidP="00E14CF4">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
          <w:p w14:paraId="49F8A044" w14:textId="548101C3" w:rsidR="005504EB" w:rsidRPr="00FF042D" w:rsidRDefault="00B05442" w:rsidP="00E14CF4">
            <w:pPr>
              <w:pStyle w:val="Listenabsatz"/>
              <w:numPr>
                <w:ilvl w:val="0"/>
                <w:numId w:val="35"/>
              </w:numPr>
              <w:spacing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proofErr w:type="spellStart"/>
            <w:r w:rsidRPr="00FF042D">
              <w:rPr>
                <w:rFonts w:ascii="Verdana" w:hAnsi="Verdana" w:cs="Arial"/>
                <w:lang w:eastAsia="de-CH"/>
              </w:rPr>
              <w:t>üK</w:t>
            </w:r>
            <w:proofErr w:type="spellEnd"/>
            <w:r w:rsidRPr="00FF042D">
              <w:rPr>
                <w:rFonts w:ascii="Verdana" w:hAnsi="Verdana" w:cs="Arial"/>
                <w:lang w:eastAsia="de-CH"/>
              </w:rPr>
              <w:t xml:space="preserve"> </w:t>
            </w:r>
            <w:r w:rsidR="00913066" w:rsidRPr="00FF042D">
              <w:rPr>
                <w:rFonts w:ascii="Verdana" w:hAnsi="Verdana" w:cs="Arial"/>
                <w:lang w:eastAsia="de-CH"/>
              </w:rPr>
              <w:t>6</w:t>
            </w:r>
            <w:r w:rsidR="006C77B4">
              <w:rPr>
                <w:rFonts w:ascii="Verdana" w:hAnsi="Verdana" w:cs="Arial"/>
                <w:lang w:eastAsia="de-CH"/>
              </w:rPr>
              <w:t>:</w:t>
            </w:r>
            <w:r w:rsidR="00FF042D">
              <w:rPr>
                <w:rFonts w:ascii="Verdana" w:hAnsi="Verdana" w:cs="Arial"/>
                <w:lang w:eastAsia="de-CH"/>
              </w:rPr>
              <w:t xml:space="preserve"> Tier</w:t>
            </w:r>
            <w:r w:rsidR="00877B6F">
              <w:rPr>
                <w:rFonts w:ascii="Verdana" w:hAnsi="Verdana" w:cs="Arial"/>
                <w:lang w:eastAsia="de-CH"/>
              </w:rPr>
              <w:t xml:space="preserve">arzneimittel </w:t>
            </w:r>
            <w:r w:rsidR="00FF042D">
              <w:rPr>
                <w:rFonts w:ascii="Verdana" w:hAnsi="Verdana" w:cs="Arial"/>
                <w:lang w:eastAsia="de-CH"/>
              </w:rPr>
              <w:t>und Tiertransport</w:t>
            </w:r>
          </w:p>
        </w:tc>
      </w:tr>
      <w:bookmarkEnd w:id="2"/>
    </w:tbl>
    <w:p w14:paraId="61DE9652" w14:textId="77777777" w:rsidR="00521CF8" w:rsidRPr="00560ACB" w:rsidRDefault="00521CF8" w:rsidP="00E14CF4">
      <w:pPr>
        <w:rPr>
          <w:rFonts w:ascii="Verdana" w:hAnsi="Verdana" w:cs="Arial"/>
          <w:b/>
        </w:rPr>
      </w:pPr>
    </w:p>
    <w:p w14:paraId="2AA65D28" w14:textId="77777777" w:rsidR="00831AD5" w:rsidRPr="00560ACB" w:rsidRDefault="00BC2787" w:rsidP="00E14CF4">
      <w:pPr>
        <w:spacing w:after="160"/>
        <w:rPr>
          <w:rFonts w:ascii="Verdana" w:hAnsi="Verdana" w:cs="Arial"/>
          <w:b/>
          <w:bCs/>
          <w:lang w:val="de-CH"/>
        </w:rPr>
      </w:pPr>
      <w:bookmarkStart w:id="3" w:name="_Toc33534907"/>
      <w:r w:rsidRPr="00560ACB">
        <w:rPr>
          <w:rFonts w:ascii="Verdana" w:hAnsi="Verdana" w:cs="Arial"/>
          <w:lang w:val="de-CH"/>
        </w:rPr>
        <w:br w:type="page"/>
      </w:r>
      <w:bookmarkEnd w:id="3"/>
      <w:r w:rsidR="00310134" w:rsidRPr="00560ACB">
        <w:rPr>
          <w:rFonts w:ascii="Verdana" w:hAnsi="Verdana" w:cs="Arial"/>
          <w:b/>
          <w:bCs/>
          <w:lang w:val="de-CH"/>
        </w:rPr>
        <w:lastRenderedPageBreak/>
        <w:t xml:space="preserve">Inhalt und Dauer </w:t>
      </w:r>
      <w:r w:rsidR="008143A7" w:rsidRPr="00560ACB">
        <w:rPr>
          <w:rFonts w:ascii="Verdana" w:hAnsi="Verdana" w:cs="Arial"/>
          <w:b/>
          <w:bCs/>
          <w:lang w:val="de-CH"/>
        </w:rPr>
        <w:t>des Kurses</w:t>
      </w:r>
    </w:p>
    <w:tbl>
      <w:tblPr>
        <w:tblStyle w:val="Gitternetztabelle5dunkelAkzent1"/>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66"/>
        <w:tblLayout w:type="fixed"/>
        <w:tblLook w:val="04A0" w:firstRow="1" w:lastRow="0" w:firstColumn="1" w:lastColumn="0" w:noHBand="0" w:noVBand="1"/>
      </w:tblPr>
      <w:tblGrid>
        <w:gridCol w:w="1591"/>
        <w:gridCol w:w="4500"/>
        <w:gridCol w:w="4110"/>
        <w:gridCol w:w="2977"/>
        <w:gridCol w:w="1276"/>
      </w:tblGrid>
      <w:tr w:rsidR="005B30B5" w:rsidRPr="006C77B4" w14:paraId="1A64C733" w14:textId="77777777" w:rsidTr="00AC3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Borders>
              <w:top w:val="none" w:sz="0" w:space="0" w:color="auto"/>
              <w:left w:val="none" w:sz="0" w:space="0" w:color="auto"/>
              <w:bottom w:val="single" w:sz="4" w:space="0" w:color="auto"/>
              <w:right w:val="none" w:sz="0" w:space="0" w:color="auto"/>
            </w:tcBorders>
            <w:shd w:val="clear" w:color="auto" w:fill="FFFF66"/>
          </w:tcPr>
          <w:p w14:paraId="45EBE44C" w14:textId="642451BD" w:rsidR="00193ED4" w:rsidRPr="006C77B4" w:rsidRDefault="00193ED4" w:rsidP="00E14CF4">
            <w:pPr>
              <w:spacing w:before="60" w:after="60"/>
              <w:rPr>
                <w:rFonts w:ascii="Verdana" w:hAnsi="Verdana" w:cs="Arial"/>
                <w:b w:val="0"/>
                <w:color w:val="auto"/>
                <w:sz w:val="20"/>
                <w:szCs w:val="20"/>
              </w:rPr>
            </w:pPr>
            <w:r w:rsidRPr="006C77B4">
              <w:rPr>
                <w:rFonts w:ascii="Verdana" w:hAnsi="Verdana" w:cs="Arial"/>
                <w:color w:val="auto"/>
                <w:sz w:val="20"/>
                <w:szCs w:val="20"/>
              </w:rPr>
              <w:t>LZ-NR.</w:t>
            </w:r>
          </w:p>
        </w:tc>
        <w:tc>
          <w:tcPr>
            <w:tcW w:w="4500" w:type="dxa"/>
            <w:tcBorders>
              <w:top w:val="none" w:sz="0" w:space="0" w:color="auto"/>
              <w:left w:val="none" w:sz="0" w:space="0" w:color="auto"/>
              <w:bottom w:val="single" w:sz="4" w:space="0" w:color="auto"/>
              <w:right w:val="none" w:sz="0" w:space="0" w:color="auto"/>
            </w:tcBorders>
            <w:shd w:val="clear" w:color="auto" w:fill="FFFF66"/>
          </w:tcPr>
          <w:p w14:paraId="35507CC7" w14:textId="1D99A344" w:rsidR="00193ED4" w:rsidRPr="006C77B4" w:rsidRDefault="00193ED4" w:rsidP="00E14CF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color w:val="auto"/>
                <w:sz w:val="20"/>
                <w:szCs w:val="20"/>
              </w:rPr>
            </w:pPr>
            <w:proofErr w:type="spellStart"/>
            <w:r w:rsidRPr="006C77B4">
              <w:rPr>
                <w:rFonts w:ascii="Verdana" w:hAnsi="Verdana" w:cs="Arial"/>
                <w:color w:val="auto"/>
                <w:sz w:val="20"/>
                <w:szCs w:val="20"/>
              </w:rPr>
              <w:t>Inhalte</w:t>
            </w:r>
            <w:proofErr w:type="spellEnd"/>
            <w:r w:rsidRPr="006C77B4">
              <w:rPr>
                <w:rFonts w:ascii="Verdana" w:hAnsi="Verdana" w:cs="Arial"/>
                <w:color w:val="auto"/>
                <w:sz w:val="20"/>
                <w:szCs w:val="20"/>
              </w:rPr>
              <w:t xml:space="preserve"> </w:t>
            </w:r>
          </w:p>
        </w:tc>
        <w:tc>
          <w:tcPr>
            <w:tcW w:w="4110" w:type="dxa"/>
            <w:tcBorders>
              <w:top w:val="none" w:sz="0" w:space="0" w:color="auto"/>
              <w:left w:val="none" w:sz="0" w:space="0" w:color="auto"/>
              <w:bottom w:val="single" w:sz="4" w:space="0" w:color="auto"/>
              <w:right w:val="none" w:sz="0" w:space="0" w:color="auto"/>
            </w:tcBorders>
            <w:shd w:val="clear" w:color="auto" w:fill="FFFF66"/>
          </w:tcPr>
          <w:p w14:paraId="5D4F9BB3" w14:textId="152A6FAD" w:rsidR="00193ED4" w:rsidRPr="006C77B4" w:rsidRDefault="00DE4F27" w:rsidP="00E14CF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color w:val="auto"/>
                <w:sz w:val="20"/>
                <w:szCs w:val="20"/>
                <w:lang w:val="de-CH"/>
              </w:rPr>
            </w:pPr>
            <w:r w:rsidRPr="006C77B4">
              <w:rPr>
                <w:rFonts w:ascii="Verdana" w:hAnsi="Verdana" w:cs="Arial"/>
                <w:bCs w:val="0"/>
                <w:color w:val="auto"/>
                <w:sz w:val="20"/>
                <w:szCs w:val="20"/>
                <w:lang w:val="de-CH"/>
              </w:rPr>
              <w:t>Empfehlungen zur m</w:t>
            </w:r>
            <w:r w:rsidR="00193ED4" w:rsidRPr="006C77B4">
              <w:rPr>
                <w:rFonts w:ascii="Verdana" w:hAnsi="Verdana" w:cs="Arial"/>
                <w:bCs w:val="0"/>
                <w:color w:val="auto"/>
                <w:sz w:val="20"/>
                <w:szCs w:val="20"/>
                <w:lang w:val="de-CH"/>
              </w:rPr>
              <w:t>ethodisch-didaktische</w:t>
            </w:r>
            <w:r w:rsidRPr="006C77B4">
              <w:rPr>
                <w:rFonts w:ascii="Verdana" w:hAnsi="Verdana" w:cs="Arial"/>
                <w:bCs w:val="0"/>
                <w:color w:val="auto"/>
                <w:sz w:val="20"/>
                <w:szCs w:val="20"/>
                <w:lang w:val="de-CH"/>
              </w:rPr>
              <w:t>n</w:t>
            </w:r>
            <w:r w:rsidR="00193ED4" w:rsidRPr="006C77B4">
              <w:rPr>
                <w:rFonts w:ascii="Verdana" w:hAnsi="Verdana" w:cs="Arial"/>
                <w:bCs w:val="0"/>
                <w:color w:val="auto"/>
                <w:sz w:val="20"/>
                <w:szCs w:val="20"/>
                <w:lang w:val="de-CH"/>
              </w:rPr>
              <w:t xml:space="preserve"> Umsetzung</w:t>
            </w:r>
          </w:p>
        </w:tc>
        <w:tc>
          <w:tcPr>
            <w:tcW w:w="2977" w:type="dxa"/>
            <w:tcBorders>
              <w:top w:val="none" w:sz="0" w:space="0" w:color="auto"/>
              <w:left w:val="none" w:sz="0" w:space="0" w:color="auto"/>
              <w:bottom w:val="single" w:sz="4" w:space="0" w:color="auto"/>
              <w:right w:val="none" w:sz="0" w:space="0" w:color="auto"/>
            </w:tcBorders>
            <w:shd w:val="clear" w:color="auto" w:fill="FFFF66"/>
          </w:tcPr>
          <w:p w14:paraId="073EB90D" w14:textId="580545B2" w:rsidR="00193ED4" w:rsidRPr="006C77B4" w:rsidRDefault="00193ED4" w:rsidP="00E14CF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color w:val="auto"/>
                <w:sz w:val="20"/>
                <w:szCs w:val="20"/>
              </w:rPr>
            </w:pPr>
            <w:proofErr w:type="spellStart"/>
            <w:r w:rsidRPr="006C77B4">
              <w:rPr>
                <w:rFonts w:ascii="Verdana" w:hAnsi="Verdana" w:cs="Arial"/>
                <w:color w:val="auto"/>
                <w:sz w:val="20"/>
                <w:szCs w:val="20"/>
              </w:rPr>
              <w:t>Unterlagen</w:t>
            </w:r>
            <w:proofErr w:type="spellEnd"/>
          </w:p>
        </w:tc>
        <w:tc>
          <w:tcPr>
            <w:tcW w:w="1276" w:type="dxa"/>
            <w:tcBorders>
              <w:top w:val="none" w:sz="0" w:space="0" w:color="auto"/>
              <w:left w:val="none" w:sz="0" w:space="0" w:color="auto"/>
              <w:bottom w:val="single" w:sz="4" w:space="0" w:color="auto"/>
              <w:right w:val="none" w:sz="0" w:space="0" w:color="auto"/>
            </w:tcBorders>
            <w:shd w:val="clear" w:color="auto" w:fill="FFFF66"/>
          </w:tcPr>
          <w:p w14:paraId="6BCFB522" w14:textId="02788B3B" w:rsidR="00193ED4" w:rsidRPr="006C77B4" w:rsidRDefault="00DE4F27" w:rsidP="00E14CF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color w:val="auto"/>
                <w:sz w:val="20"/>
                <w:szCs w:val="20"/>
              </w:rPr>
            </w:pPr>
            <w:proofErr w:type="spellStart"/>
            <w:r w:rsidRPr="006C77B4">
              <w:rPr>
                <w:rFonts w:ascii="Verdana" w:hAnsi="Verdana" w:cs="Arial"/>
                <w:color w:val="auto"/>
                <w:sz w:val="20"/>
                <w:szCs w:val="20"/>
              </w:rPr>
              <w:t>Richt-zeit</w:t>
            </w:r>
            <w:proofErr w:type="spellEnd"/>
          </w:p>
        </w:tc>
      </w:tr>
      <w:tr w:rsidR="00AC3C3D" w:rsidRPr="00AC3C3D" w14:paraId="148801C0" w14:textId="77777777" w:rsidTr="00AC3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Borders>
              <w:left w:val="single" w:sz="4" w:space="0" w:color="auto"/>
            </w:tcBorders>
            <w:shd w:val="clear" w:color="auto" w:fill="FFFF66"/>
          </w:tcPr>
          <w:p w14:paraId="6B0D0339" w14:textId="5FAFCBB4" w:rsidR="00AC3C3D" w:rsidRPr="00AC3C3D" w:rsidRDefault="00AC3C3D" w:rsidP="00E14CF4">
            <w:pPr>
              <w:spacing w:before="60" w:after="60"/>
              <w:rPr>
                <w:rFonts w:ascii="Verdana" w:hAnsi="Verdana" w:cs="Arial"/>
                <w:color w:val="auto"/>
                <w:sz w:val="20"/>
                <w:szCs w:val="20"/>
              </w:rPr>
            </w:pPr>
            <w:r w:rsidRPr="00AC3C3D">
              <w:rPr>
                <w:rFonts w:ascii="Verdana" w:hAnsi="Verdana" w:cs="Arial"/>
                <w:color w:val="auto"/>
                <w:sz w:val="20"/>
                <w:szCs w:val="20"/>
              </w:rPr>
              <w:t>Teil 1</w:t>
            </w:r>
          </w:p>
        </w:tc>
        <w:tc>
          <w:tcPr>
            <w:tcW w:w="4500" w:type="dxa"/>
            <w:shd w:val="clear" w:color="auto" w:fill="FFFF66"/>
          </w:tcPr>
          <w:p w14:paraId="6D418609" w14:textId="25330299" w:rsidR="00AC3C3D" w:rsidRPr="00AC3C3D" w:rsidRDefault="00AC3C3D" w:rsidP="00E14CF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rPr>
            </w:pPr>
            <w:proofErr w:type="spellStart"/>
            <w:r w:rsidRPr="00AC3C3D">
              <w:rPr>
                <w:rFonts w:ascii="Verdana" w:hAnsi="Verdana" w:cs="Arial"/>
                <w:b/>
                <w:bCs/>
                <w:sz w:val="20"/>
                <w:szCs w:val="20"/>
              </w:rPr>
              <w:t>Z</w:t>
            </w:r>
            <w:r>
              <w:rPr>
                <w:rFonts w:ascii="Verdana" w:hAnsi="Verdana" w:cs="Arial"/>
                <w:b/>
                <w:bCs/>
                <w:sz w:val="20"/>
                <w:szCs w:val="20"/>
              </w:rPr>
              <w:t>auntechnik</w:t>
            </w:r>
            <w:proofErr w:type="spellEnd"/>
          </w:p>
        </w:tc>
        <w:tc>
          <w:tcPr>
            <w:tcW w:w="4110" w:type="dxa"/>
            <w:shd w:val="clear" w:color="auto" w:fill="FFFF66"/>
          </w:tcPr>
          <w:p w14:paraId="05BFE981" w14:textId="77777777" w:rsidR="00AC3C3D" w:rsidRPr="00AC3C3D" w:rsidRDefault="00AC3C3D" w:rsidP="00E14CF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val="de-CH"/>
              </w:rPr>
            </w:pPr>
          </w:p>
        </w:tc>
        <w:tc>
          <w:tcPr>
            <w:tcW w:w="2977" w:type="dxa"/>
            <w:shd w:val="clear" w:color="auto" w:fill="FFFF66"/>
          </w:tcPr>
          <w:p w14:paraId="2E6DB26F" w14:textId="77777777" w:rsidR="00AC3C3D" w:rsidRPr="00AC3C3D" w:rsidRDefault="00AC3C3D" w:rsidP="00E14CF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c>
          <w:tcPr>
            <w:tcW w:w="1276" w:type="dxa"/>
            <w:shd w:val="clear" w:color="auto" w:fill="FFFF66"/>
          </w:tcPr>
          <w:p w14:paraId="41632B7C" w14:textId="77777777" w:rsidR="00AC3C3D" w:rsidRPr="00AC3C3D" w:rsidRDefault="00AC3C3D" w:rsidP="00E14CF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rPr>
            </w:pPr>
          </w:p>
        </w:tc>
      </w:tr>
      <w:tr w:rsidR="004E0010" w:rsidRPr="00F260AD" w14:paraId="289CC902" w14:textId="77777777" w:rsidTr="00AC3C3D">
        <w:tc>
          <w:tcPr>
            <w:cnfStyle w:val="001000000000" w:firstRow="0" w:lastRow="0" w:firstColumn="1" w:lastColumn="0" w:oddVBand="0" w:evenVBand="0" w:oddHBand="0" w:evenHBand="0" w:firstRowFirstColumn="0" w:firstRowLastColumn="0" w:lastRowFirstColumn="0" w:lastRowLastColumn="0"/>
            <w:tcW w:w="1591" w:type="dxa"/>
            <w:tcBorders>
              <w:left w:val="none" w:sz="0" w:space="0" w:color="auto"/>
            </w:tcBorders>
            <w:shd w:val="clear" w:color="auto" w:fill="FFFF66"/>
          </w:tcPr>
          <w:p w14:paraId="3D4AA5A7" w14:textId="1EA5040F" w:rsidR="004E0010" w:rsidRPr="008571D6" w:rsidRDefault="004E0010" w:rsidP="00E14CF4">
            <w:pPr>
              <w:spacing w:before="60" w:after="60"/>
              <w:rPr>
                <w:rFonts w:ascii="Verdana" w:hAnsi="Verdana" w:cs="Arial"/>
                <w:bCs w:val="0"/>
                <w:color w:val="auto"/>
                <w:sz w:val="20"/>
                <w:szCs w:val="20"/>
              </w:rPr>
            </w:pPr>
            <w:proofErr w:type="gramStart"/>
            <w:r w:rsidRPr="00C6101F">
              <w:rPr>
                <w:rFonts w:ascii="Verdana" w:hAnsi="Verdana" w:cs="Arial"/>
                <w:bCs w:val="0"/>
                <w:color w:val="auto"/>
                <w:sz w:val="20"/>
                <w:szCs w:val="20"/>
              </w:rPr>
              <w:t>g</w:t>
            </w:r>
            <w:proofErr w:type="gramEnd"/>
            <w:r w:rsidRPr="00C6101F">
              <w:rPr>
                <w:rFonts w:ascii="Verdana" w:hAnsi="Verdana" w:cs="Arial"/>
                <w:bCs w:val="0"/>
                <w:color w:val="auto"/>
                <w:sz w:val="20"/>
                <w:szCs w:val="20"/>
              </w:rPr>
              <w:t>2.4</w:t>
            </w:r>
          </w:p>
        </w:tc>
        <w:tc>
          <w:tcPr>
            <w:tcW w:w="4500" w:type="dxa"/>
            <w:shd w:val="clear" w:color="auto" w:fill="auto"/>
          </w:tcPr>
          <w:p w14:paraId="05440345" w14:textId="77777777" w:rsidR="004E0010" w:rsidRPr="00AC3C3D" w:rsidRDefault="004E0010" w:rsidP="00E14CF4">
            <w:pPr>
              <w:pStyle w:val="Listenabsatz"/>
              <w:spacing w:beforeLines="20" w:before="48" w:afterLines="20" w:after="48" w:line="240" w:lineRule="auto"/>
              <w:ind w:left="0"/>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AC3C3D">
              <w:rPr>
                <w:rFonts w:ascii="Verdana" w:hAnsi="Verdana" w:cs="Arial"/>
                <w:bCs/>
              </w:rPr>
              <w:t>Elektrotechnische Grundlagen</w:t>
            </w:r>
          </w:p>
          <w:p w14:paraId="73C1D70D" w14:textId="7BD782B1" w:rsidR="008571D6" w:rsidRPr="00AC3C3D" w:rsidRDefault="008571D6" w:rsidP="00E14CF4">
            <w:pPr>
              <w:pStyle w:val="Listenabsatz"/>
              <w:spacing w:beforeLines="20" w:before="48" w:afterLines="20" w:after="48" w:line="240" w:lineRule="auto"/>
              <w:ind w:left="0"/>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AC3C3D">
              <w:rPr>
                <w:rFonts w:ascii="Verdana" w:hAnsi="Verdana" w:cs="Arial"/>
                <w:bCs/>
              </w:rPr>
              <w:t>Einheiten</w:t>
            </w:r>
          </w:p>
        </w:tc>
        <w:tc>
          <w:tcPr>
            <w:tcW w:w="4110" w:type="dxa"/>
            <w:shd w:val="clear" w:color="auto" w:fill="auto"/>
          </w:tcPr>
          <w:p w14:paraId="5EA5FF96" w14:textId="2B6A96B2" w:rsidR="004E0010" w:rsidRDefault="004E0010" w:rsidP="00E14CF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sz w:val="20"/>
                <w:szCs w:val="20"/>
                <w:lang w:val="de-CH"/>
              </w:rPr>
            </w:pPr>
            <w:r>
              <w:rPr>
                <w:rFonts w:ascii="Verdana" w:eastAsia="Century Gothic" w:hAnsi="Verdana" w:cs="Arial"/>
                <w:sz w:val="20"/>
                <w:szCs w:val="20"/>
                <w:lang w:val="de-CH"/>
              </w:rPr>
              <w:t>Vorwissen abholen</w:t>
            </w:r>
          </w:p>
          <w:p w14:paraId="6E63F053" w14:textId="2CF92097" w:rsidR="008571D6" w:rsidRPr="00FF042D" w:rsidRDefault="008571D6" w:rsidP="00E14CF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sz w:val="20"/>
                <w:szCs w:val="20"/>
                <w:lang w:val="de-CH"/>
              </w:rPr>
            </w:pPr>
            <w:r>
              <w:rPr>
                <w:rFonts w:ascii="Verdana" w:eastAsia="Century Gothic" w:hAnsi="Verdana" w:cs="Arial"/>
                <w:sz w:val="20"/>
                <w:szCs w:val="20"/>
                <w:lang w:val="de-CH"/>
              </w:rPr>
              <w:t xml:space="preserve">Input und Demonstration </w:t>
            </w:r>
          </w:p>
        </w:tc>
        <w:tc>
          <w:tcPr>
            <w:tcW w:w="2977" w:type="dxa"/>
            <w:shd w:val="clear" w:color="auto" w:fill="auto"/>
          </w:tcPr>
          <w:p w14:paraId="0B07A1DB" w14:textId="6D685A3A" w:rsidR="004E0010" w:rsidRPr="005B30B5" w:rsidRDefault="008571D6" w:rsidP="00E14CF4">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rPr>
            </w:pPr>
            <w:r>
              <w:rPr>
                <w:rFonts w:ascii="Verdana" w:eastAsia="Century Gothic" w:hAnsi="Verdana" w:cs="Arial"/>
                <w:bCs/>
              </w:rPr>
              <w:t>Beilage Präsentation AJF GR</w:t>
            </w:r>
            <w:r w:rsidR="00E0761F">
              <w:rPr>
                <w:rFonts w:ascii="Verdana" w:eastAsia="Century Gothic" w:hAnsi="Verdana" w:cs="Arial"/>
                <w:bCs/>
              </w:rPr>
              <w:t xml:space="preserve"> Folien 9-18</w:t>
            </w:r>
          </w:p>
        </w:tc>
        <w:tc>
          <w:tcPr>
            <w:tcW w:w="1276" w:type="dxa"/>
            <w:shd w:val="clear" w:color="auto" w:fill="auto"/>
          </w:tcPr>
          <w:p w14:paraId="3ED91238" w14:textId="5FD28FEC" w:rsidR="004E0010" w:rsidRPr="00163CEB" w:rsidRDefault="008571D6" w:rsidP="00E14CF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163CEB">
              <w:rPr>
                <w:rFonts w:ascii="Verdana" w:hAnsi="Verdana" w:cs="Arial"/>
                <w:bCs/>
                <w:sz w:val="20"/>
                <w:szCs w:val="20"/>
                <w:lang w:val="de-CH"/>
              </w:rPr>
              <w:t>45'</w:t>
            </w:r>
          </w:p>
        </w:tc>
      </w:tr>
      <w:tr w:rsidR="004E0010" w:rsidRPr="00F260AD" w14:paraId="3261504C" w14:textId="77777777" w:rsidTr="00AC3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Borders>
              <w:left w:val="none" w:sz="0" w:space="0" w:color="auto"/>
            </w:tcBorders>
            <w:shd w:val="clear" w:color="auto" w:fill="FFFF66"/>
          </w:tcPr>
          <w:p w14:paraId="21D82353" w14:textId="3B99638E" w:rsidR="004E0010" w:rsidRPr="008571D6" w:rsidRDefault="004E0010" w:rsidP="00E14CF4">
            <w:pPr>
              <w:spacing w:before="60" w:after="60"/>
              <w:rPr>
                <w:rFonts w:ascii="Verdana" w:hAnsi="Verdana" w:cs="Arial"/>
                <w:bCs w:val="0"/>
                <w:color w:val="auto"/>
                <w:sz w:val="20"/>
                <w:szCs w:val="20"/>
              </w:rPr>
            </w:pPr>
            <w:proofErr w:type="gramStart"/>
            <w:r w:rsidRPr="00C6101F">
              <w:rPr>
                <w:rFonts w:ascii="Verdana" w:hAnsi="Verdana" w:cs="Arial"/>
                <w:bCs w:val="0"/>
                <w:color w:val="auto"/>
                <w:sz w:val="20"/>
                <w:szCs w:val="20"/>
              </w:rPr>
              <w:t>g</w:t>
            </w:r>
            <w:proofErr w:type="gramEnd"/>
            <w:r w:rsidRPr="00C6101F">
              <w:rPr>
                <w:rFonts w:ascii="Verdana" w:hAnsi="Verdana" w:cs="Arial"/>
                <w:bCs w:val="0"/>
                <w:color w:val="auto"/>
                <w:sz w:val="20"/>
                <w:szCs w:val="20"/>
              </w:rPr>
              <w:t>2.4</w:t>
            </w:r>
          </w:p>
        </w:tc>
        <w:tc>
          <w:tcPr>
            <w:tcW w:w="4500" w:type="dxa"/>
            <w:shd w:val="clear" w:color="auto" w:fill="auto"/>
          </w:tcPr>
          <w:p w14:paraId="7BCFF992" w14:textId="1F61F7E8" w:rsidR="004E0010" w:rsidRPr="00AC3C3D" w:rsidRDefault="008571D6" w:rsidP="00E14CF4">
            <w:pPr>
              <w:pStyle w:val="Listenabsatz"/>
              <w:spacing w:beforeLines="20" w:before="48" w:afterLines="20" w:after="48" w:line="240" w:lineRule="auto"/>
              <w:ind w:left="0"/>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AC3C3D">
              <w:rPr>
                <w:rFonts w:ascii="Verdana" w:hAnsi="Verdana" w:cs="Arial"/>
                <w:bCs/>
              </w:rPr>
              <w:t>Stromkreis und Messgeräte</w:t>
            </w:r>
          </w:p>
        </w:tc>
        <w:tc>
          <w:tcPr>
            <w:tcW w:w="4110" w:type="dxa"/>
            <w:shd w:val="clear" w:color="auto" w:fill="auto"/>
          </w:tcPr>
          <w:p w14:paraId="74A64EBF" w14:textId="68399E75" w:rsidR="004E0010" w:rsidRPr="00FF042D" w:rsidRDefault="008571D6" w:rsidP="00E14CF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sz w:val="20"/>
                <w:szCs w:val="20"/>
                <w:lang w:val="de-CH"/>
              </w:rPr>
            </w:pPr>
            <w:r>
              <w:rPr>
                <w:rFonts w:ascii="Verdana" w:eastAsia="Century Gothic" w:hAnsi="Verdana" w:cs="Arial"/>
                <w:sz w:val="20"/>
                <w:szCs w:val="20"/>
                <w:lang w:val="de-CH"/>
              </w:rPr>
              <w:t>Praktische Übung</w:t>
            </w:r>
            <w:r w:rsidR="00D200A9">
              <w:rPr>
                <w:rFonts w:ascii="Verdana" w:eastAsia="Century Gothic" w:hAnsi="Verdana" w:cs="Arial"/>
                <w:sz w:val="20"/>
                <w:szCs w:val="20"/>
                <w:lang w:val="de-CH"/>
              </w:rPr>
              <w:t xml:space="preserve"> in Kleingruppen</w:t>
            </w:r>
            <w:r>
              <w:rPr>
                <w:rFonts w:ascii="Verdana" w:eastAsia="Century Gothic" w:hAnsi="Verdana" w:cs="Arial"/>
                <w:sz w:val="20"/>
                <w:szCs w:val="20"/>
                <w:lang w:val="de-CH"/>
              </w:rPr>
              <w:t xml:space="preserve">: Stromkreis (Kabel + Glühbirne): Strom, Spannung, Widerstand </w:t>
            </w:r>
          </w:p>
        </w:tc>
        <w:tc>
          <w:tcPr>
            <w:tcW w:w="2977" w:type="dxa"/>
            <w:shd w:val="clear" w:color="auto" w:fill="auto"/>
          </w:tcPr>
          <w:p w14:paraId="2B27E734" w14:textId="77777777" w:rsidR="004E0010" w:rsidRPr="005B30B5" w:rsidRDefault="004E0010" w:rsidP="00E14CF4">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rPr>
            </w:pPr>
          </w:p>
        </w:tc>
        <w:tc>
          <w:tcPr>
            <w:tcW w:w="1276" w:type="dxa"/>
            <w:shd w:val="clear" w:color="auto" w:fill="auto"/>
          </w:tcPr>
          <w:p w14:paraId="34DD8C6F" w14:textId="58BD0CDD" w:rsidR="004E0010" w:rsidRPr="00163CEB" w:rsidRDefault="008571D6" w:rsidP="00E14CF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163CEB">
              <w:rPr>
                <w:rFonts w:ascii="Verdana" w:hAnsi="Verdana" w:cs="Arial"/>
                <w:bCs/>
                <w:sz w:val="20"/>
                <w:szCs w:val="20"/>
                <w:lang w:val="de-CH"/>
              </w:rPr>
              <w:t>45'</w:t>
            </w:r>
          </w:p>
        </w:tc>
      </w:tr>
      <w:tr w:rsidR="004E0010" w:rsidRPr="00F260AD" w14:paraId="7945F420" w14:textId="77777777" w:rsidTr="00AC3C3D">
        <w:tc>
          <w:tcPr>
            <w:cnfStyle w:val="001000000000" w:firstRow="0" w:lastRow="0" w:firstColumn="1" w:lastColumn="0" w:oddVBand="0" w:evenVBand="0" w:oddHBand="0" w:evenHBand="0" w:firstRowFirstColumn="0" w:firstRowLastColumn="0" w:lastRowFirstColumn="0" w:lastRowLastColumn="0"/>
            <w:tcW w:w="1591" w:type="dxa"/>
            <w:tcBorders>
              <w:left w:val="none" w:sz="0" w:space="0" w:color="auto"/>
            </w:tcBorders>
            <w:shd w:val="clear" w:color="auto" w:fill="FFFF66"/>
          </w:tcPr>
          <w:p w14:paraId="5A524282" w14:textId="068D0998" w:rsidR="004E0010" w:rsidRPr="008571D6" w:rsidRDefault="004E0010" w:rsidP="00E14CF4">
            <w:pPr>
              <w:spacing w:before="60" w:after="60"/>
              <w:rPr>
                <w:rFonts w:ascii="Verdana" w:hAnsi="Verdana" w:cs="Arial"/>
                <w:bCs w:val="0"/>
                <w:color w:val="auto"/>
                <w:sz w:val="20"/>
                <w:szCs w:val="20"/>
              </w:rPr>
            </w:pPr>
            <w:proofErr w:type="gramStart"/>
            <w:r w:rsidRPr="00C6101F">
              <w:rPr>
                <w:rFonts w:ascii="Verdana" w:hAnsi="Verdana" w:cs="Arial"/>
                <w:bCs w:val="0"/>
                <w:color w:val="auto"/>
                <w:sz w:val="20"/>
                <w:szCs w:val="20"/>
              </w:rPr>
              <w:t>g</w:t>
            </w:r>
            <w:proofErr w:type="gramEnd"/>
            <w:r w:rsidRPr="00C6101F">
              <w:rPr>
                <w:rFonts w:ascii="Verdana" w:hAnsi="Verdana" w:cs="Arial"/>
                <w:bCs w:val="0"/>
                <w:color w:val="auto"/>
                <w:sz w:val="20"/>
                <w:szCs w:val="20"/>
              </w:rPr>
              <w:t>2.4</w:t>
            </w:r>
          </w:p>
        </w:tc>
        <w:tc>
          <w:tcPr>
            <w:tcW w:w="4500" w:type="dxa"/>
            <w:shd w:val="clear" w:color="auto" w:fill="auto"/>
          </w:tcPr>
          <w:p w14:paraId="1D829F4B" w14:textId="77777777" w:rsidR="004E0010" w:rsidRDefault="008571D6" w:rsidP="00E14CF4">
            <w:pPr>
              <w:pStyle w:val="Listenabsatz"/>
              <w:spacing w:beforeLines="20" w:before="48" w:afterLines="20" w:after="48" w:line="240" w:lineRule="auto"/>
              <w:ind w:left="0"/>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AC3C3D">
              <w:rPr>
                <w:rFonts w:ascii="Verdana" w:hAnsi="Verdana" w:cs="Arial"/>
                <w:bCs/>
              </w:rPr>
              <w:t>Zaun erstellen im Gelände</w:t>
            </w:r>
          </w:p>
          <w:p w14:paraId="69E51A97" w14:textId="769B501C" w:rsidR="008571D6" w:rsidRPr="00AC3C3D" w:rsidRDefault="008571D6" w:rsidP="00E14CF4">
            <w:pPr>
              <w:pStyle w:val="Listenabsatz"/>
              <w:numPr>
                <w:ilvl w:val="0"/>
                <w:numId w:val="35"/>
              </w:numPr>
              <w:spacing w:beforeLines="20" w:before="48" w:afterLines="20" w:after="48"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AC3C3D">
              <w:rPr>
                <w:rFonts w:ascii="Verdana" w:hAnsi="Verdana" w:cs="Arial"/>
                <w:bCs/>
              </w:rPr>
              <w:t>Verschiedene Zauntypen</w:t>
            </w:r>
            <w:r w:rsidR="00163CEB">
              <w:rPr>
                <w:rFonts w:ascii="Verdana" w:hAnsi="Verdana" w:cs="Arial"/>
                <w:bCs/>
              </w:rPr>
              <w:t xml:space="preserve"> (z.B. 4-Litzenzaun, </w:t>
            </w:r>
            <w:proofErr w:type="spellStart"/>
            <w:r w:rsidR="00163CEB">
              <w:rPr>
                <w:rFonts w:ascii="Verdana" w:hAnsi="Verdana" w:cs="Arial"/>
                <w:bCs/>
              </w:rPr>
              <w:t>Flexinet</w:t>
            </w:r>
            <w:proofErr w:type="spellEnd"/>
            <w:r w:rsidR="00163CEB">
              <w:rPr>
                <w:rFonts w:ascii="Verdana" w:hAnsi="Verdana" w:cs="Arial"/>
                <w:bCs/>
              </w:rPr>
              <w:t>-Variante klassisch/mit unterster Litze im Erdungskabel, Plusminus-Netz, jeweils mit unterschiedlicher Anzahl Leiter)</w:t>
            </w:r>
          </w:p>
          <w:p w14:paraId="3FD1A682" w14:textId="0FD8CBDE" w:rsidR="008571D6" w:rsidRPr="00AC3C3D" w:rsidRDefault="00476EC5" w:rsidP="00E14CF4">
            <w:pPr>
              <w:pStyle w:val="Listenabsatz"/>
              <w:numPr>
                <w:ilvl w:val="0"/>
                <w:numId w:val="35"/>
              </w:numPr>
              <w:spacing w:beforeLines="20" w:before="48" w:afterLines="20" w:after="48"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AC3C3D">
              <w:rPr>
                <w:rFonts w:ascii="Verdana" w:hAnsi="Verdana" w:cs="Arial"/>
                <w:bCs/>
              </w:rPr>
              <w:t>Verschiedene Viehhüter</w:t>
            </w:r>
            <w:r w:rsidR="008571D6" w:rsidRPr="00AC3C3D">
              <w:rPr>
                <w:rFonts w:ascii="Verdana" w:hAnsi="Verdana" w:cs="Arial"/>
                <w:bCs/>
              </w:rPr>
              <w:t xml:space="preserve"> anschliessen</w:t>
            </w:r>
          </w:p>
          <w:p w14:paraId="00A390BD" w14:textId="77777777" w:rsidR="00163CEB" w:rsidRDefault="008571D6" w:rsidP="00E14CF4">
            <w:pPr>
              <w:pStyle w:val="Listenabsatz"/>
              <w:numPr>
                <w:ilvl w:val="0"/>
                <w:numId w:val="35"/>
              </w:numPr>
              <w:spacing w:beforeLines="20" w:before="48" w:afterLines="20" w:after="48"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AC3C3D">
              <w:rPr>
                <w:rFonts w:ascii="Verdana" w:hAnsi="Verdana" w:cs="Arial"/>
                <w:bCs/>
              </w:rPr>
              <w:t>Erdung installieren</w:t>
            </w:r>
          </w:p>
          <w:p w14:paraId="20CE5955" w14:textId="51718E8C" w:rsidR="00163CEB" w:rsidRPr="00163CEB" w:rsidRDefault="00163CEB" w:rsidP="00E14CF4">
            <w:pPr>
              <w:pStyle w:val="Listenabsatz"/>
              <w:spacing w:beforeLines="20" w:before="48" w:afterLines="20" w:after="48"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bCs/>
              </w:rPr>
            </w:pPr>
          </w:p>
        </w:tc>
        <w:tc>
          <w:tcPr>
            <w:tcW w:w="4110" w:type="dxa"/>
            <w:shd w:val="clear" w:color="auto" w:fill="auto"/>
          </w:tcPr>
          <w:p w14:paraId="18A7EE62" w14:textId="09451AB3" w:rsidR="00163CEB" w:rsidRDefault="00D200A9" w:rsidP="00E14CF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sz w:val="20"/>
                <w:szCs w:val="20"/>
                <w:lang w:val="de-CH"/>
              </w:rPr>
            </w:pPr>
            <w:bookmarkStart w:id="4" w:name="_Hlk179286222"/>
            <w:r>
              <w:rPr>
                <w:rFonts w:ascii="Verdana" w:eastAsia="Century Gothic" w:hAnsi="Verdana" w:cs="Arial"/>
                <w:sz w:val="20"/>
                <w:szCs w:val="20"/>
                <w:lang w:val="de-CH"/>
              </w:rPr>
              <w:t>Gruppenarbeit mit 3 Posten à 50 Minuten</w:t>
            </w:r>
            <w:r w:rsidR="00163CEB">
              <w:rPr>
                <w:rFonts w:ascii="Verdana" w:eastAsia="Century Gothic" w:hAnsi="Verdana" w:cs="Arial"/>
                <w:sz w:val="20"/>
                <w:szCs w:val="20"/>
                <w:lang w:val="de-CH"/>
              </w:rPr>
              <w:t xml:space="preserve">, </w:t>
            </w:r>
            <w:r w:rsidR="00163CEB" w:rsidRPr="00163CEB">
              <w:rPr>
                <w:rFonts w:ascii="Verdana" w:eastAsia="Century Gothic" w:hAnsi="Verdana" w:cs="Arial"/>
                <w:sz w:val="20"/>
                <w:szCs w:val="20"/>
                <w:lang w:val="de-CH"/>
              </w:rPr>
              <w:t>pro Posten gibt es ein anderes Viehhüter-Modell: solarbetrieben, netzbetrieben, batteriebetrieben</w:t>
            </w:r>
          </w:p>
          <w:p w14:paraId="34342331" w14:textId="77777777" w:rsidR="00163CEB" w:rsidRPr="00163CEB" w:rsidRDefault="00163CEB" w:rsidP="00E14CF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sz w:val="20"/>
                <w:szCs w:val="20"/>
                <w:lang w:val="de-CH"/>
              </w:rPr>
            </w:pPr>
          </w:p>
          <w:bookmarkEnd w:id="4"/>
          <w:p w14:paraId="7AF6D422" w14:textId="77777777" w:rsidR="004E0010" w:rsidRDefault="008571D6" w:rsidP="00E14CF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sz w:val="20"/>
                <w:szCs w:val="20"/>
                <w:lang w:val="de-CH"/>
              </w:rPr>
            </w:pPr>
            <w:r>
              <w:rPr>
                <w:rFonts w:ascii="Verdana" w:eastAsia="Century Gothic" w:hAnsi="Verdana" w:cs="Arial"/>
                <w:sz w:val="20"/>
                <w:szCs w:val="20"/>
                <w:lang w:val="de-CH"/>
              </w:rPr>
              <w:t xml:space="preserve">Praktische Übung: </w:t>
            </w:r>
            <w:r w:rsidR="00E0761F">
              <w:rPr>
                <w:rFonts w:ascii="Verdana" w:eastAsia="Century Gothic" w:hAnsi="Verdana" w:cs="Arial"/>
                <w:sz w:val="20"/>
                <w:szCs w:val="20"/>
                <w:lang w:val="de-CH"/>
              </w:rPr>
              <w:t xml:space="preserve">verschiedene </w:t>
            </w:r>
            <w:r>
              <w:rPr>
                <w:rFonts w:ascii="Verdana" w:eastAsia="Century Gothic" w:hAnsi="Verdana" w:cs="Arial"/>
                <w:sz w:val="20"/>
                <w:szCs w:val="20"/>
                <w:lang w:val="de-CH"/>
              </w:rPr>
              <w:t>Zäune erstellen</w:t>
            </w:r>
          </w:p>
          <w:p w14:paraId="2745DF22" w14:textId="2DE213D0" w:rsidR="00163CEB" w:rsidRPr="00FF042D" w:rsidRDefault="00163CEB" w:rsidP="00E14CF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sz w:val="20"/>
                <w:szCs w:val="20"/>
                <w:lang w:val="de-CH"/>
              </w:rPr>
            </w:pPr>
          </w:p>
        </w:tc>
        <w:tc>
          <w:tcPr>
            <w:tcW w:w="2977" w:type="dxa"/>
            <w:shd w:val="clear" w:color="auto" w:fill="auto"/>
          </w:tcPr>
          <w:p w14:paraId="3E8DD93E" w14:textId="77777777" w:rsidR="004E0010" w:rsidRPr="005B30B5" w:rsidRDefault="004E0010" w:rsidP="00E14CF4">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rPr>
            </w:pPr>
          </w:p>
        </w:tc>
        <w:tc>
          <w:tcPr>
            <w:tcW w:w="1276" w:type="dxa"/>
            <w:shd w:val="clear" w:color="auto" w:fill="auto"/>
          </w:tcPr>
          <w:p w14:paraId="62D3FAB6" w14:textId="4D5546C5" w:rsidR="004E0010" w:rsidRPr="00163CEB" w:rsidRDefault="008571D6" w:rsidP="00E14CF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163CEB">
              <w:rPr>
                <w:rFonts w:ascii="Verdana" w:hAnsi="Verdana" w:cs="Arial"/>
                <w:bCs/>
                <w:sz w:val="20"/>
                <w:szCs w:val="20"/>
                <w:lang w:val="de-CH"/>
              </w:rPr>
              <w:t>50'</w:t>
            </w:r>
          </w:p>
        </w:tc>
      </w:tr>
      <w:tr w:rsidR="004E0010" w:rsidRPr="00F260AD" w14:paraId="1D0F28CE" w14:textId="77777777" w:rsidTr="00AC3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Borders>
              <w:left w:val="none" w:sz="0" w:space="0" w:color="auto"/>
            </w:tcBorders>
            <w:shd w:val="clear" w:color="auto" w:fill="FFFF66"/>
          </w:tcPr>
          <w:p w14:paraId="0BB371EE" w14:textId="6BB5B8E0" w:rsidR="004E0010" w:rsidRPr="008571D6" w:rsidRDefault="004E0010" w:rsidP="00E14CF4">
            <w:pPr>
              <w:spacing w:before="60" w:after="60"/>
              <w:rPr>
                <w:rFonts w:ascii="Verdana" w:hAnsi="Verdana" w:cs="Arial"/>
                <w:bCs w:val="0"/>
                <w:color w:val="auto"/>
                <w:sz w:val="20"/>
                <w:szCs w:val="20"/>
              </w:rPr>
            </w:pPr>
            <w:proofErr w:type="gramStart"/>
            <w:r w:rsidRPr="00C6101F">
              <w:rPr>
                <w:rFonts w:ascii="Verdana" w:hAnsi="Verdana" w:cs="Arial"/>
                <w:bCs w:val="0"/>
                <w:color w:val="auto"/>
                <w:sz w:val="20"/>
                <w:szCs w:val="20"/>
              </w:rPr>
              <w:t>g</w:t>
            </w:r>
            <w:proofErr w:type="gramEnd"/>
            <w:r w:rsidRPr="00C6101F">
              <w:rPr>
                <w:rFonts w:ascii="Verdana" w:hAnsi="Verdana" w:cs="Arial"/>
                <w:bCs w:val="0"/>
                <w:color w:val="auto"/>
                <w:sz w:val="20"/>
                <w:szCs w:val="20"/>
              </w:rPr>
              <w:t>2.4</w:t>
            </w:r>
          </w:p>
        </w:tc>
        <w:tc>
          <w:tcPr>
            <w:tcW w:w="4500" w:type="dxa"/>
            <w:shd w:val="clear" w:color="auto" w:fill="auto"/>
          </w:tcPr>
          <w:p w14:paraId="1AC26569" w14:textId="77777777" w:rsidR="004E0010" w:rsidRPr="00AC3C3D" w:rsidRDefault="008571D6" w:rsidP="00E14CF4">
            <w:pPr>
              <w:pStyle w:val="Listenabsatz"/>
              <w:spacing w:beforeLines="20" w:before="48" w:afterLines="20" w:after="48" w:line="240" w:lineRule="auto"/>
              <w:ind w:left="0"/>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AC3C3D">
              <w:rPr>
                <w:rFonts w:ascii="Verdana" w:hAnsi="Verdana" w:cs="Arial"/>
                <w:bCs/>
              </w:rPr>
              <w:t>Funktionsvergleiche</w:t>
            </w:r>
          </w:p>
          <w:p w14:paraId="767B1EE0" w14:textId="77777777" w:rsidR="008571D6" w:rsidRPr="00AC3C3D" w:rsidRDefault="008571D6" w:rsidP="00E14CF4">
            <w:pPr>
              <w:pStyle w:val="Listenabsatz"/>
              <w:numPr>
                <w:ilvl w:val="0"/>
                <w:numId w:val="35"/>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AC3C3D">
              <w:rPr>
                <w:rFonts w:ascii="Verdana" w:hAnsi="Verdana" w:cs="Arial"/>
                <w:bCs/>
              </w:rPr>
              <w:t>Technische Unterschiede</w:t>
            </w:r>
          </w:p>
          <w:p w14:paraId="79BC0228" w14:textId="77777777" w:rsidR="008571D6" w:rsidRPr="00AC3C3D" w:rsidRDefault="008571D6" w:rsidP="00E14CF4">
            <w:pPr>
              <w:pStyle w:val="Listenabsatz"/>
              <w:numPr>
                <w:ilvl w:val="0"/>
                <w:numId w:val="35"/>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AC3C3D">
              <w:rPr>
                <w:rFonts w:ascii="Verdana" w:hAnsi="Verdana" w:cs="Arial"/>
                <w:bCs/>
              </w:rPr>
              <w:t>Vor- und Nachteile der aufgebauten Typen</w:t>
            </w:r>
          </w:p>
          <w:p w14:paraId="7E266623" w14:textId="6A58C1E9" w:rsidR="00476EC5" w:rsidRPr="00AC3C3D" w:rsidRDefault="00476EC5" w:rsidP="00E14CF4">
            <w:pPr>
              <w:pStyle w:val="Listenabsatz"/>
              <w:numPr>
                <w:ilvl w:val="0"/>
                <w:numId w:val="35"/>
              </w:numPr>
              <w:spacing w:beforeLines="20" w:before="48" w:afterLines="20" w:after="48"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AC3C3D">
              <w:rPr>
                <w:rFonts w:ascii="Verdana" w:hAnsi="Verdana" w:cs="Arial"/>
                <w:bCs/>
              </w:rPr>
              <w:t>Zaununterhalt/Kontrolle</w:t>
            </w:r>
          </w:p>
        </w:tc>
        <w:tc>
          <w:tcPr>
            <w:tcW w:w="4110" w:type="dxa"/>
            <w:shd w:val="clear" w:color="auto" w:fill="auto"/>
          </w:tcPr>
          <w:p w14:paraId="10426850" w14:textId="77777777" w:rsidR="00D200A9" w:rsidRDefault="00D200A9" w:rsidP="00E14CF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sz w:val="20"/>
                <w:szCs w:val="20"/>
                <w:lang w:val="de-CH"/>
              </w:rPr>
            </w:pPr>
            <w:r>
              <w:rPr>
                <w:rFonts w:ascii="Verdana" w:eastAsia="Century Gothic" w:hAnsi="Verdana" w:cs="Arial"/>
                <w:sz w:val="20"/>
                <w:szCs w:val="20"/>
                <w:lang w:val="de-CH"/>
              </w:rPr>
              <w:t xml:space="preserve">Gruppenarbeit mit 3 Posten à 50 Minuten </w:t>
            </w:r>
          </w:p>
          <w:p w14:paraId="22295323" w14:textId="00A98819" w:rsidR="004E0010" w:rsidRPr="00FF042D" w:rsidRDefault="008571D6" w:rsidP="00E14CF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sz w:val="20"/>
                <w:szCs w:val="20"/>
                <w:lang w:val="de-CH"/>
              </w:rPr>
            </w:pPr>
            <w:r>
              <w:rPr>
                <w:rFonts w:ascii="Verdana" w:eastAsia="Century Gothic" w:hAnsi="Verdana" w:cs="Arial"/>
                <w:sz w:val="20"/>
                <w:szCs w:val="20"/>
                <w:lang w:val="de-CH"/>
              </w:rPr>
              <w:t xml:space="preserve">Praktische Übung: </w:t>
            </w:r>
            <w:r w:rsidR="00D200A9">
              <w:rPr>
                <w:rFonts w:ascii="Verdana" w:eastAsia="Century Gothic" w:hAnsi="Verdana" w:cs="Arial"/>
                <w:sz w:val="20"/>
                <w:szCs w:val="20"/>
                <w:lang w:val="de-CH"/>
              </w:rPr>
              <w:t>Funktionsvergleiche</w:t>
            </w:r>
            <w:r w:rsidR="00476EC5">
              <w:rPr>
                <w:rFonts w:ascii="Verdana" w:eastAsia="Century Gothic" w:hAnsi="Verdana" w:cs="Arial"/>
                <w:sz w:val="20"/>
                <w:szCs w:val="20"/>
                <w:lang w:val="de-CH"/>
              </w:rPr>
              <w:t>, Vor- und Nachteile</w:t>
            </w:r>
          </w:p>
        </w:tc>
        <w:tc>
          <w:tcPr>
            <w:tcW w:w="2977" w:type="dxa"/>
            <w:shd w:val="clear" w:color="auto" w:fill="auto"/>
          </w:tcPr>
          <w:p w14:paraId="26673A76" w14:textId="77777777" w:rsidR="004E0010" w:rsidRPr="005B30B5" w:rsidRDefault="004E0010" w:rsidP="00E14CF4">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rPr>
            </w:pPr>
          </w:p>
        </w:tc>
        <w:tc>
          <w:tcPr>
            <w:tcW w:w="1276" w:type="dxa"/>
            <w:shd w:val="clear" w:color="auto" w:fill="auto"/>
          </w:tcPr>
          <w:p w14:paraId="613A850D" w14:textId="4925C286" w:rsidR="004E0010" w:rsidRPr="00163CEB" w:rsidRDefault="008571D6" w:rsidP="00E14CF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163CEB">
              <w:rPr>
                <w:rFonts w:ascii="Verdana" w:hAnsi="Verdana" w:cs="Arial"/>
                <w:bCs/>
                <w:sz w:val="20"/>
                <w:szCs w:val="20"/>
                <w:lang w:val="de-CH"/>
              </w:rPr>
              <w:t>50'</w:t>
            </w:r>
          </w:p>
        </w:tc>
      </w:tr>
      <w:tr w:rsidR="004E0010" w:rsidRPr="00F260AD" w14:paraId="044A827B" w14:textId="77777777" w:rsidTr="00AC3C3D">
        <w:tc>
          <w:tcPr>
            <w:cnfStyle w:val="001000000000" w:firstRow="0" w:lastRow="0" w:firstColumn="1" w:lastColumn="0" w:oddVBand="0" w:evenVBand="0" w:oddHBand="0" w:evenHBand="0" w:firstRowFirstColumn="0" w:firstRowLastColumn="0" w:lastRowFirstColumn="0" w:lastRowLastColumn="0"/>
            <w:tcW w:w="1591" w:type="dxa"/>
            <w:tcBorders>
              <w:left w:val="none" w:sz="0" w:space="0" w:color="auto"/>
              <w:bottom w:val="single" w:sz="4" w:space="0" w:color="auto"/>
            </w:tcBorders>
            <w:shd w:val="clear" w:color="auto" w:fill="FFFF66"/>
          </w:tcPr>
          <w:p w14:paraId="699D1B95" w14:textId="5A700C51" w:rsidR="004E0010" w:rsidRPr="008571D6" w:rsidRDefault="008571D6" w:rsidP="00E14CF4">
            <w:pPr>
              <w:spacing w:before="60" w:after="60"/>
              <w:rPr>
                <w:rFonts w:ascii="Verdana" w:hAnsi="Verdana" w:cs="Arial"/>
                <w:bCs w:val="0"/>
                <w:color w:val="auto"/>
                <w:sz w:val="20"/>
                <w:szCs w:val="20"/>
              </w:rPr>
            </w:pPr>
            <w:proofErr w:type="gramStart"/>
            <w:r w:rsidRPr="008571D6">
              <w:rPr>
                <w:rFonts w:ascii="Verdana" w:hAnsi="Verdana" w:cs="Arial"/>
                <w:bCs w:val="0"/>
                <w:color w:val="auto"/>
                <w:sz w:val="20"/>
                <w:szCs w:val="20"/>
              </w:rPr>
              <w:t>g</w:t>
            </w:r>
            <w:proofErr w:type="gramEnd"/>
            <w:r w:rsidRPr="008571D6">
              <w:rPr>
                <w:rFonts w:ascii="Verdana" w:hAnsi="Verdana" w:cs="Arial"/>
                <w:bCs w:val="0"/>
                <w:color w:val="auto"/>
                <w:sz w:val="20"/>
                <w:szCs w:val="20"/>
              </w:rPr>
              <w:t>2.4</w:t>
            </w:r>
          </w:p>
        </w:tc>
        <w:tc>
          <w:tcPr>
            <w:tcW w:w="4500" w:type="dxa"/>
            <w:tcBorders>
              <w:bottom w:val="single" w:sz="4" w:space="0" w:color="auto"/>
            </w:tcBorders>
            <w:shd w:val="clear" w:color="auto" w:fill="auto"/>
          </w:tcPr>
          <w:p w14:paraId="4B679312" w14:textId="2B173764" w:rsidR="004E0010" w:rsidRPr="00AC3C3D" w:rsidRDefault="008571D6" w:rsidP="00E14CF4">
            <w:pPr>
              <w:pStyle w:val="Listenabsatz"/>
              <w:spacing w:beforeLines="20" w:before="48" w:afterLines="20" w:after="48" w:line="240" w:lineRule="auto"/>
              <w:ind w:left="0"/>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AC3C3D">
              <w:rPr>
                <w:rFonts w:ascii="Verdana" w:hAnsi="Verdana" w:cs="Arial"/>
                <w:bCs/>
              </w:rPr>
              <w:t>Elektrifizierung</w:t>
            </w:r>
            <w:r w:rsidR="00476EC5" w:rsidRPr="00AC3C3D">
              <w:rPr>
                <w:rFonts w:ascii="Verdana" w:hAnsi="Verdana" w:cs="Arial"/>
                <w:bCs/>
              </w:rPr>
              <w:t xml:space="preserve"> &amp; Signalisation</w:t>
            </w:r>
          </w:p>
          <w:p w14:paraId="1DDE7D8F" w14:textId="6392751D" w:rsidR="00476EC5" w:rsidRPr="00AC3C3D" w:rsidRDefault="00476EC5" w:rsidP="00E14CF4">
            <w:pPr>
              <w:pStyle w:val="Listenabsatz"/>
              <w:numPr>
                <w:ilvl w:val="0"/>
                <w:numId w:val="35"/>
              </w:numPr>
              <w:spacing w:beforeLines="20" w:before="48" w:afterLines="20" w:after="48"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AC3C3D">
              <w:rPr>
                <w:rFonts w:ascii="Verdana" w:hAnsi="Verdana" w:cs="Arial"/>
                <w:bCs/>
              </w:rPr>
              <w:t>Erdung installieren</w:t>
            </w:r>
          </w:p>
          <w:p w14:paraId="4B381E89" w14:textId="20F22202" w:rsidR="008571D6" w:rsidRPr="00AC3C3D" w:rsidRDefault="00476EC5" w:rsidP="00E14CF4">
            <w:pPr>
              <w:pStyle w:val="Listenabsatz"/>
              <w:numPr>
                <w:ilvl w:val="0"/>
                <w:numId w:val="35"/>
              </w:numPr>
              <w:spacing w:beforeLines="20" w:before="48" w:afterLines="20" w:after="48"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AC3C3D">
              <w:rPr>
                <w:rFonts w:ascii="Verdana" w:hAnsi="Verdana" w:cs="Arial"/>
                <w:bCs/>
              </w:rPr>
              <w:t xml:space="preserve">Messungen Spannung &amp; </w:t>
            </w:r>
            <w:r w:rsidR="008571D6" w:rsidRPr="00AC3C3D">
              <w:rPr>
                <w:rFonts w:ascii="Verdana" w:hAnsi="Verdana" w:cs="Arial"/>
                <w:bCs/>
              </w:rPr>
              <w:t>Leitfähigkeit</w:t>
            </w:r>
          </w:p>
        </w:tc>
        <w:tc>
          <w:tcPr>
            <w:tcW w:w="4110" w:type="dxa"/>
            <w:tcBorders>
              <w:bottom w:val="single" w:sz="4" w:space="0" w:color="auto"/>
            </w:tcBorders>
            <w:shd w:val="clear" w:color="auto" w:fill="auto"/>
          </w:tcPr>
          <w:p w14:paraId="2C7E2AEF" w14:textId="77777777" w:rsidR="00D200A9" w:rsidRDefault="00D200A9" w:rsidP="00E14CF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sz w:val="20"/>
                <w:szCs w:val="20"/>
                <w:lang w:val="de-CH"/>
              </w:rPr>
            </w:pPr>
            <w:r>
              <w:rPr>
                <w:rFonts w:ascii="Verdana" w:eastAsia="Century Gothic" w:hAnsi="Verdana" w:cs="Arial"/>
                <w:sz w:val="20"/>
                <w:szCs w:val="20"/>
                <w:lang w:val="de-CH"/>
              </w:rPr>
              <w:t xml:space="preserve">Gruppenarbeit mit 3 Posten à 50 Minuten </w:t>
            </w:r>
          </w:p>
          <w:p w14:paraId="42F84DD4" w14:textId="50CBB7C5" w:rsidR="004E0010" w:rsidRPr="00FF042D" w:rsidRDefault="00D200A9" w:rsidP="00E14CF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sz w:val="20"/>
                <w:szCs w:val="20"/>
                <w:lang w:val="de-CH"/>
              </w:rPr>
            </w:pPr>
            <w:r>
              <w:rPr>
                <w:rFonts w:ascii="Verdana" w:eastAsia="Century Gothic" w:hAnsi="Verdana" w:cs="Arial"/>
                <w:sz w:val="20"/>
                <w:szCs w:val="20"/>
                <w:lang w:val="de-CH"/>
              </w:rPr>
              <w:t xml:space="preserve">Praktische Übung: </w:t>
            </w:r>
            <w:r w:rsidR="008571D6">
              <w:rPr>
                <w:rFonts w:ascii="Verdana" w:eastAsia="Century Gothic" w:hAnsi="Verdana" w:cs="Arial"/>
                <w:sz w:val="20"/>
                <w:szCs w:val="20"/>
                <w:lang w:val="de-CH"/>
              </w:rPr>
              <w:t>Messungen anhand der aufgebauten Apparate (PV/Batterie/Netz)</w:t>
            </w:r>
          </w:p>
        </w:tc>
        <w:tc>
          <w:tcPr>
            <w:tcW w:w="2977" w:type="dxa"/>
            <w:tcBorders>
              <w:bottom w:val="single" w:sz="4" w:space="0" w:color="auto"/>
            </w:tcBorders>
            <w:shd w:val="clear" w:color="auto" w:fill="auto"/>
          </w:tcPr>
          <w:p w14:paraId="4ACE929C" w14:textId="7D0CCBD4" w:rsidR="004E0010" w:rsidRPr="005B30B5" w:rsidRDefault="00E0761F" w:rsidP="00E14CF4">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rPr>
            </w:pPr>
            <w:r>
              <w:rPr>
                <w:rFonts w:ascii="Verdana" w:eastAsia="Century Gothic" w:hAnsi="Verdana" w:cs="Arial"/>
                <w:bCs/>
              </w:rPr>
              <w:t>Beilage Präsentation AJF GR Folie 19</w:t>
            </w:r>
          </w:p>
        </w:tc>
        <w:tc>
          <w:tcPr>
            <w:tcW w:w="1276" w:type="dxa"/>
            <w:tcBorders>
              <w:bottom w:val="single" w:sz="4" w:space="0" w:color="auto"/>
            </w:tcBorders>
            <w:shd w:val="clear" w:color="auto" w:fill="auto"/>
          </w:tcPr>
          <w:p w14:paraId="71DB4748" w14:textId="03E7018C" w:rsidR="004E0010" w:rsidRPr="00163CEB" w:rsidRDefault="008571D6" w:rsidP="00E14CF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163CEB">
              <w:rPr>
                <w:rFonts w:ascii="Verdana" w:hAnsi="Verdana" w:cs="Arial"/>
                <w:bCs/>
                <w:sz w:val="20"/>
                <w:szCs w:val="20"/>
                <w:lang w:val="de-CH"/>
              </w:rPr>
              <w:t>50'</w:t>
            </w:r>
          </w:p>
        </w:tc>
      </w:tr>
      <w:tr w:rsidR="00AC3C3D" w:rsidRPr="00AC3C3D" w14:paraId="4251F481" w14:textId="77777777" w:rsidTr="00AC3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Borders>
              <w:left w:val="single" w:sz="4" w:space="0" w:color="auto"/>
            </w:tcBorders>
            <w:shd w:val="clear" w:color="auto" w:fill="FFFF66"/>
          </w:tcPr>
          <w:p w14:paraId="4B199479" w14:textId="30592FF6" w:rsidR="00AC3C3D" w:rsidRPr="00AC3C3D" w:rsidRDefault="00AC3C3D" w:rsidP="00E14CF4">
            <w:pPr>
              <w:spacing w:before="60" w:after="60"/>
              <w:rPr>
                <w:rFonts w:ascii="Verdana" w:hAnsi="Verdana" w:cs="Arial"/>
                <w:color w:val="auto"/>
                <w:sz w:val="20"/>
                <w:szCs w:val="20"/>
              </w:rPr>
            </w:pPr>
            <w:r w:rsidRPr="00AC3C3D">
              <w:rPr>
                <w:rFonts w:ascii="Verdana" w:hAnsi="Verdana" w:cs="Arial"/>
                <w:color w:val="auto"/>
                <w:sz w:val="20"/>
                <w:szCs w:val="20"/>
              </w:rPr>
              <w:t>Teil 2</w:t>
            </w:r>
          </w:p>
        </w:tc>
        <w:tc>
          <w:tcPr>
            <w:tcW w:w="4500" w:type="dxa"/>
            <w:shd w:val="clear" w:color="auto" w:fill="auto"/>
          </w:tcPr>
          <w:p w14:paraId="2F61C5F1" w14:textId="17B9F2CA" w:rsidR="00AC3C3D" w:rsidRPr="00AC3C3D" w:rsidRDefault="00AC3C3D" w:rsidP="00E14CF4">
            <w:pPr>
              <w:pStyle w:val="Listenabsatz"/>
              <w:spacing w:beforeLines="20" w:before="48" w:afterLines="20" w:after="48" w:line="240" w:lineRule="auto"/>
              <w:ind w:left="0"/>
              <w:cnfStyle w:val="000000100000" w:firstRow="0" w:lastRow="0" w:firstColumn="0" w:lastColumn="0" w:oddVBand="0" w:evenVBand="0" w:oddHBand="1" w:evenHBand="0" w:firstRowFirstColumn="0" w:firstRowLastColumn="0" w:lastRowFirstColumn="0" w:lastRowLastColumn="0"/>
              <w:rPr>
                <w:rFonts w:ascii="Verdana" w:hAnsi="Verdana" w:cs="Arial"/>
                <w:b/>
                <w:bCs/>
              </w:rPr>
            </w:pPr>
            <w:r>
              <w:rPr>
                <w:rFonts w:ascii="Verdana" w:hAnsi="Verdana" w:cs="Arial"/>
                <w:b/>
                <w:bCs/>
              </w:rPr>
              <w:t>Herdenschutzhunde</w:t>
            </w:r>
          </w:p>
        </w:tc>
        <w:tc>
          <w:tcPr>
            <w:tcW w:w="4110" w:type="dxa"/>
            <w:shd w:val="clear" w:color="auto" w:fill="auto"/>
          </w:tcPr>
          <w:p w14:paraId="54F37C2D" w14:textId="77777777" w:rsidR="00AC3C3D" w:rsidRPr="00AC3C3D" w:rsidRDefault="00AC3C3D" w:rsidP="00E14CF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sz w:val="20"/>
                <w:szCs w:val="20"/>
                <w:lang w:val="de-CH"/>
              </w:rPr>
            </w:pPr>
          </w:p>
        </w:tc>
        <w:tc>
          <w:tcPr>
            <w:tcW w:w="2977" w:type="dxa"/>
            <w:shd w:val="clear" w:color="auto" w:fill="auto"/>
          </w:tcPr>
          <w:p w14:paraId="1BEFAB15" w14:textId="77777777" w:rsidR="00AC3C3D" w:rsidRPr="00AC3C3D" w:rsidRDefault="00AC3C3D" w:rsidP="00E14CF4">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rPr>
            </w:pPr>
          </w:p>
        </w:tc>
        <w:tc>
          <w:tcPr>
            <w:tcW w:w="1276" w:type="dxa"/>
            <w:shd w:val="clear" w:color="auto" w:fill="auto"/>
          </w:tcPr>
          <w:p w14:paraId="54830B36" w14:textId="77777777" w:rsidR="00AC3C3D" w:rsidRPr="00163CEB" w:rsidRDefault="00AC3C3D" w:rsidP="00E14CF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p>
        </w:tc>
      </w:tr>
      <w:tr w:rsidR="00D200A9" w:rsidRPr="00F260AD" w14:paraId="26163903" w14:textId="77777777" w:rsidTr="00AC3C3D">
        <w:tc>
          <w:tcPr>
            <w:cnfStyle w:val="001000000000" w:firstRow="0" w:lastRow="0" w:firstColumn="1" w:lastColumn="0" w:oddVBand="0" w:evenVBand="0" w:oddHBand="0" w:evenHBand="0" w:firstRowFirstColumn="0" w:firstRowLastColumn="0" w:lastRowFirstColumn="0" w:lastRowLastColumn="0"/>
            <w:tcW w:w="1591" w:type="dxa"/>
            <w:tcBorders>
              <w:left w:val="none" w:sz="0" w:space="0" w:color="auto"/>
            </w:tcBorders>
            <w:shd w:val="clear" w:color="auto" w:fill="FFFF66"/>
          </w:tcPr>
          <w:p w14:paraId="7A36018C" w14:textId="6D1BD157" w:rsidR="00D200A9" w:rsidRPr="00C6101F" w:rsidRDefault="00D200A9" w:rsidP="00E14CF4">
            <w:pPr>
              <w:spacing w:before="60" w:after="60"/>
              <w:rPr>
                <w:rFonts w:ascii="Verdana" w:hAnsi="Verdana" w:cs="Arial"/>
                <w:sz w:val="20"/>
                <w:szCs w:val="20"/>
              </w:rPr>
            </w:pPr>
            <w:proofErr w:type="gramStart"/>
            <w:r w:rsidRPr="006D4A43">
              <w:rPr>
                <w:rFonts w:ascii="Verdana" w:hAnsi="Verdana" w:cs="Arial"/>
                <w:bCs w:val="0"/>
                <w:color w:val="auto"/>
                <w:sz w:val="20"/>
                <w:szCs w:val="20"/>
              </w:rPr>
              <w:t>g</w:t>
            </w:r>
            <w:proofErr w:type="gramEnd"/>
            <w:r w:rsidRPr="006D4A43">
              <w:rPr>
                <w:rFonts w:ascii="Verdana" w:hAnsi="Verdana" w:cs="Arial"/>
                <w:bCs w:val="0"/>
                <w:color w:val="auto"/>
                <w:sz w:val="20"/>
                <w:szCs w:val="20"/>
              </w:rPr>
              <w:t>2.4</w:t>
            </w:r>
          </w:p>
        </w:tc>
        <w:tc>
          <w:tcPr>
            <w:tcW w:w="4500" w:type="dxa"/>
            <w:shd w:val="clear" w:color="auto" w:fill="auto"/>
          </w:tcPr>
          <w:p w14:paraId="04E65777" w14:textId="505C8102" w:rsidR="00D200A9" w:rsidRPr="00AC3C3D" w:rsidRDefault="00D200A9" w:rsidP="00E14CF4">
            <w:pPr>
              <w:pStyle w:val="Listenabsatz"/>
              <w:spacing w:beforeLines="20" w:before="48" w:afterLines="20" w:after="48" w:line="240" w:lineRule="auto"/>
              <w:ind w:left="0"/>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AC3C3D">
              <w:rPr>
                <w:rFonts w:ascii="Verdana" w:hAnsi="Verdana" w:cs="Arial"/>
                <w:bCs/>
              </w:rPr>
              <w:t xml:space="preserve">Arbeitsweise &amp; Verhalten von </w:t>
            </w:r>
            <w:r w:rsidR="00AC3C3D" w:rsidRPr="00AC3C3D">
              <w:rPr>
                <w:rFonts w:ascii="Verdana" w:hAnsi="Verdana" w:cs="Arial"/>
                <w:bCs/>
              </w:rPr>
              <w:t>Herdenschutzhunden (HSH)</w:t>
            </w:r>
            <w:r w:rsidRPr="00AC3C3D">
              <w:rPr>
                <w:rFonts w:ascii="Verdana" w:hAnsi="Verdana" w:cs="Arial"/>
                <w:bCs/>
              </w:rPr>
              <w:t xml:space="preserve"> im Einsatz </w:t>
            </w:r>
          </w:p>
        </w:tc>
        <w:tc>
          <w:tcPr>
            <w:tcW w:w="4110" w:type="dxa"/>
            <w:shd w:val="clear" w:color="auto" w:fill="auto"/>
          </w:tcPr>
          <w:p w14:paraId="13B63099" w14:textId="6F91A10C" w:rsidR="00D200A9" w:rsidRPr="00FF042D" w:rsidRDefault="00D200A9" w:rsidP="00E14CF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sz w:val="20"/>
                <w:szCs w:val="20"/>
                <w:lang w:val="de-CH"/>
              </w:rPr>
            </w:pPr>
            <w:r>
              <w:rPr>
                <w:rFonts w:ascii="Verdana" w:eastAsia="Century Gothic" w:hAnsi="Verdana" w:cs="Arial"/>
                <w:sz w:val="20"/>
                <w:szCs w:val="20"/>
                <w:lang w:val="de-CH"/>
              </w:rPr>
              <w:t>Beobachtung &amp; Interpretation</w:t>
            </w:r>
          </w:p>
        </w:tc>
        <w:tc>
          <w:tcPr>
            <w:tcW w:w="2977" w:type="dxa"/>
            <w:shd w:val="clear" w:color="auto" w:fill="auto"/>
          </w:tcPr>
          <w:p w14:paraId="4F73122E" w14:textId="654D063B" w:rsidR="00D200A9" w:rsidRPr="005B30B5" w:rsidRDefault="00D200A9" w:rsidP="00E14CF4">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rPr>
            </w:pPr>
            <w:r>
              <w:rPr>
                <w:rFonts w:ascii="Verdana" w:eastAsia="Century Gothic" w:hAnsi="Verdana" w:cs="Arial"/>
                <w:bCs/>
              </w:rPr>
              <w:t xml:space="preserve">Kontakt Partnerbetriebe via </w:t>
            </w:r>
            <w:hyperlink r:id="rId11" w:history="1">
              <w:r w:rsidRPr="00F61F71">
                <w:rPr>
                  <w:rStyle w:val="Hyperlink"/>
                  <w:rFonts w:ascii="Verdana" w:eastAsia="Century Gothic" w:hAnsi="Verdana" w:cs="Arial"/>
                  <w:bCs/>
                </w:rPr>
                <w:t>Verein HSH-CH</w:t>
              </w:r>
            </w:hyperlink>
          </w:p>
        </w:tc>
        <w:tc>
          <w:tcPr>
            <w:tcW w:w="1276" w:type="dxa"/>
            <w:shd w:val="clear" w:color="auto" w:fill="auto"/>
          </w:tcPr>
          <w:p w14:paraId="0C8D5C2F" w14:textId="44BA96E6" w:rsidR="00D200A9" w:rsidRPr="00163CEB" w:rsidRDefault="00AF75A2" w:rsidP="00E14CF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163CEB">
              <w:rPr>
                <w:rFonts w:ascii="Verdana" w:hAnsi="Verdana" w:cs="Arial"/>
                <w:bCs/>
                <w:sz w:val="20"/>
                <w:szCs w:val="20"/>
                <w:lang w:val="de-CH"/>
              </w:rPr>
              <w:t>3</w:t>
            </w:r>
            <w:r w:rsidR="00D200A9" w:rsidRPr="00163CEB">
              <w:rPr>
                <w:rFonts w:ascii="Verdana" w:hAnsi="Verdana" w:cs="Arial"/>
                <w:bCs/>
                <w:sz w:val="20"/>
                <w:szCs w:val="20"/>
                <w:lang w:val="de-CH"/>
              </w:rPr>
              <w:t>0'</w:t>
            </w:r>
          </w:p>
        </w:tc>
      </w:tr>
      <w:tr w:rsidR="00D200A9" w:rsidRPr="00F260AD" w14:paraId="6DC1C7E8" w14:textId="77777777" w:rsidTr="00AC3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Borders>
              <w:left w:val="none" w:sz="0" w:space="0" w:color="auto"/>
            </w:tcBorders>
            <w:shd w:val="clear" w:color="auto" w:fill="FFFF66"/>
          </w:tcPr>
          <w:p w14:paraId="50B00145" w14:textId="5F3ADF81" w:rsidR="00D200A9" w:rsidRPr="00C6101F" w:rsidRDefault="00D200A9" w:rsidP="00E14CF4">
            <w:pPr>
              <w:spacing w:before="60" w:after="60"/>
              <w:rPr>
                <w:rFonts w:ascii="Verdana" w:hAnsi="Verdana" w:cs="Arial"/>
                <w:sz w:val="20"/>
                <w:szCs w:val="20"/>
              </w:rPr>
            </w:pPr>
            <w:proofErr w:type="gramStart"/>
            <w:r w:rsidRPr="006D4A43">
              <w:rPr>
                <w:rFonts w:ascii="Verdana" w:hAnsi="Verdana" w:cs="Arial"/>
                <w:bCs w:val="0"/>
                <w:color w:val="auto"/>
                <w:sz w:val="20"/>
                <w:szCs w:val="20"/>
              </w:rPr>
              <w:lastRenderedPageBreak/>
              <w:t>g</w:t>
            </w:r>
            <w:proofErr w:type="gramEnd"/>
            <w:r w:rsidRPr="006D4A43">
              <w:rPr>
                <w:rFonts w:ascii="Verdana" w:hAnsi="Verdana" w:cs="Arial"/>
                <w:bCs w:val="0"/>
                <w:color w:val="auto"/>
                <w:sz w:val="20"/>
                <w:szCs w:val="20"/>
              </w:rPr>
              <w:t>2.4</w:t>
            </w:r>
          </w:p>
        </w:tc>
        <w:tc>
          <w:tcPr>
            <w:tcW w:w="4500" w:type="dxa"/>
            <w:shd w:val="clear" w:color="auto" w:fill="auto"/>
          </w:tcPr>
          <w:p w14:paraId="0B2DA7AF" w14:textId="365B88D2" w:rsidR="00D200A9" w:rsidRPr="00AC3C3D" w:rsidRDefault="00D200A9" w:rsidP="00E14CF4">
            <w:pPr>
              <w:pStyle w:val="Listenabsatz"/>
              <w:spacing w:beforeLines="20" w:before="48" w:afterLines="20" w:after="48" w:line="240" w:lineRule="auto"/>
              <w:ind w:left="0"/>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AC3C3D">
              <w:rPr>
                <w:rFonts w:ascii="Verdana" w:hAnsi="Verdana" w:cs="Arial"/>
                <w:bCs/>
              </w:rPr>
              <w:t>Korrekte / konstruktive Begegnung / Interaktion mit HSH</w:t>
            </w:r>
            <w:r w:rsidR="00AF75A2" w:rsidRPr="00AC3C3D">
              <w:rPr>
                <w:rFonts w:ascii="Verdana" w:hAnsi="Verdana" w:cs="Arial"/>
                <w:bCs/>
              </w:rPr>
              <w:br/>
              <w:t>Signalisation von Weiden mit HSH</w:t>
            </w:r>
          </w:p>
        </w:tc>
        <w:tc>
          <w:tcPr>
            <w:tcW w:w="4110" w:type="dxa"/>
            <w:shd w:val="clear" w:color="auto" w:fill="auto"/>
          </w:tcPr>
          <w:p w14:paraId="7186A276" w14:textId="764B5A8E" w:rsidR="00D200A9" w:rsidRPr="00FF042D" w:rsidRDefault="00D200A9" w:rsidP="00E14CF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sz w:val="20"/>
                <w:szCs w:val="20"/>
                <w:lang w:val="de-CH"/>
              </w:rPr>
            </w:pPr>
            <w:r>
              <w:rPr>
                <w:rFonts w:ascii="Verdana" w:eastAsia="Century Gothic" w:hAnsi="Verdana" w:cs="Arial"/>
                <w:sz w:val="20"/>
                <w:szCs w:val="20"/>
                <w:lang w:val="de-CH"/>
              </w:rPr>
              <w:t>Praktische Übung in Halbklassen</w:t>
            </w:r>
          </w:p>
        </w:tc>
        <w:tc>
          <w:tcPr>
            <w:tcW w:w="2977" w:type="dxa"/>
            <w:shd w:val="clear" w:color="auto" w:fill="auto"/>
          </w:tcPr>
          <w:p w14:paraId="55138A6B" w14:textId="77777777" w:rsidR="00D200A9" w:rsidRPr="005B30B5" w:rsidRDefault="00D200A9" w:rsidP="00E14CF4">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rPr>
            </w:pPr>
          </w:p>
        </w:tc>
        <w:tc>
          <w:tcPr>
            <w:tcW w:w="1276" w:type="dxa"/>
            <w:shd w:val="clear" w:color="auto" w:fill="auto"/>
          </w:tcPr>
          <w:p w14:paraId="69B206F5" w14:textId="703048A4" w:rsidR="00D200A9" w:rsidRPr="00163CEB" w:rsidRDefault="00D200A9" w:rsidP="00E14CF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163CEB">
              <w:rPr>
                <w:rFonts w:ascii="Verdana" w:hAnsi="Verdana" w:cs="Arial"/>
                <w:bCs/>
                <w:sz w:val="20"/>
                <w:szCs w:val="20"/>
                <w:lang w:val="de-CH"/>
              </w:rPr>
              <w:t>80'</w:t>
            </w:r>
          </w:p>
        </w:tc>
      </w:tr>
      <w:tr w:rsidR="00D200A9" w:rsidRPr="00F260AD" w14:paraId="537D2991" w14:textId="77777777" w:rsidTr="00AC3C3D">
        <w:tc>
          <w:tcPr>
            <w:cnfStyle w:val="001000000000" w:firstRow="0" w:lastRow="0" w:firstColumn="1" w:lastColumn="0" w:oddVBand="0" w:evenVBand="0" w:oddHBand="0" w:evenHBand="0" w:firstRowFirstColumn="0" w:firstRowLastColumn="0" w:lastRowFirstColumn="0" w:lastRowLastColumn="0"/>
            <w:tcW w:w="1591" w:type="dxa"/>
            <w:tcBorders>
              <w:left w:val="none" w:sz="0" w:space="0" w:color="auto"/>
            </w:tcBorders>
            <w:shd w:val="clear" w:color="auto" w:fill="FFFF66"/>
          </w:tcPr>
          <w:p w14:paraId="543FF1C8" w14:textId="709D3D17" w:rsidR="00D200A9" w:rsidRPr="00C6101F" w:rsidRDefault="00D200A9" w:rsidP="00E14CF4">
            <w:pPr>
              <w:spacing w:before="60" w:after="60"/>
              <w:rPr>
                <w:rFonts w:ascii="Verdana" w:hAnsi="Verdana" w:cs="Arial"/>
                <w:sz w:val="20"/>
                <w:szCs w:val="20"/>
              </w:rPr>
            </w:pPr>
            <w:proofErr w:type="gramStart"/>
            <w:r w:rsidRPr="006D4A43">
              <w:rPr>
                <w:rFonts w:ascii="Verdana" w:hAnsi="Verdana" w:cs="Arial"/>
                <w:bCs w:val="0"/>
                <w:color w:val="auto"/>
                <w:sz w:val="20"/>
                <w:szCs w:val="20"/>
              </w:rPr>
              <w:t>g</w:t>
            </w:r>
            <w:proofErr w:type="gramEnd"/>
            <w:r w:rsidRPr="006D4A43">
              <w:rPr>
                <w:rFonts w:ascii="Verdana" w:hAnsi="Verdana" w:cs="Arial"/>
                <w:bCs w:val="0"/>
                <w:color w:val="auto"/>
                <w:sz w:val="20"/>
                <w:szCs w:val="20"/>
              </w:rPr>
              <w:t>2.4</w:t>
            </w:r>
          </w:p>
        </w:tc>
        <w:tc>
          <w:tcPr>
            <w:tcW w:w="4500" w:type="dxa"/>
            <w:shd w:val="clear" w:color="auto" w:fill="auto"/>
          </w:tcPr>
          <w:p w14:paraId="342B5874" w14:textId="64A4A53B" w:rsidR="00D200A9" w:rsidRPr="00AC3C3D" w:rsidRDefault="00D200A9" w:rsidP="00E14CF4">
            <w:pPr>
              <w:pStyle w:val="Listenabsatz"/>
              <w:spacing w:beforeLines="20" w:before="48" w:afterLines="20" w:after="48" w:line="240" w:lineRule="auto"/>
              <w:ind w:left="0"/>
              <w:cnfStyle w:val="000000000000" w:firstRow="0" w:lastRow="0" w:firstColumn="0" w:lastColumn="0" w:oddVBand="0" w:evenVBand="0" w:oddHBand="0" w:evenHBand="0" w:firstRowFirstColumn="0" w:firstRowLastColumn="0" w:lastRowFirstColumn="0" w:lastRowLastColumn="0"/>
              <w:rPr>
                <w:rFonts w:ascii="Verdana" w:hAnsi="Verdana" w:cs="Arial"/>
                <w:bCs/>
              </w:rPr>
            </w:pPr>
            <w:r w:rsidRPr="00AC3C3D">
              <w:rPr>
                <w:rFonts w:ascii="Verdana" w:hAnsi="Verdana" w:cs="Arial"/>
                <w:bCs/>
              </w:rPr>
              <w:t>HSH richtig führen, artgerechte Haltung &amp; Tiergesundheit: Handgriffe am Tier</w:t>
            </w:r>
          </w:p>
        </w:tc>
        <w:tc>
          <w:tcPr>
            <w:tcW w:w="4110" w:type="dxa"/>
            <w:shd w:val="clear" w:color="auto" w:fill="auto"/>
          </w:tcPr>
          <w:p w14:paraId="7DED28F6" w14:textId="49A09C36" w:rsidR="00D200A9" w:rsidRPr="00FF042D" w:rsidRDefault="00D200A9" w:rsidP="00E14CF4">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sz w:val="20"/>
                <w:szCs w:val="20"/>
                <w:lang w:val="de-CH"/>
              </w:rPr>
            </w:pPr>
            <w:r>
              <w:rPr>
                <w:rFonts w:ascii="Verdana" w:eastAsia="Century Gothic" w:hAnsi="Verdana" w:cs="Arial"/>
                <w:sz w:val="20"/>
                <w:szCs w:val="20"/>
                <w:lang w:val="de-CH"/>
              </w:rPr>
              <w:t>Praktische Übung in Halbklassen</w:t>
            </w:r>
          </w:p>
        </w:tc>
        <w:tc>
          <w:tcPr>
            <w:tcW w:w="2977" w:type="dxa"/>
            <w:shd w:val="clear" w:color="auto" w:fill="auto"/>
          </w:tcPr>
          <w:p w14:paraId="0E4968DF" w14:textId="77777777" w:rsidR="00D200A9" w:rsidRPr="005B30B5" w:rsidRDefault="00D200A9" w:rsidP="00E14CF4">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rPr>
            </w:pPr>
          </w:p>
        </w:tc>
        <w:tc>
          <w:tcPr>
            <w:tcW w:w="1276" w:type="dxa"/>
            <w:shd w:val="clear" w:color="auto" w:fill="auto"/>
          </w:tcPr>
          <w:p w14:paraId="3148DE19" w14:textId="26986F22" w:rsidR="00D200A9" w:rsidRPr="00163CEB" w:rsidRDefault="00D200A9" w:rsidP="00E14CF4">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r w:rsidRPr="00163CEB">
              <w:rPr>
                <w:rFonts w:ascii="Verdana" w:hAnsi="Verdana" w:cs="Arial"/>
                <w:bCs/>
                <w:sz w:val="20"/>
                <w:szCs w:val="20"/>
                <w:lang w:val="de-CH"/>
              </w:rPr>
              <w:t>80'</w:t>
            </w:r>
          </w:p>
        </w:tc>
      </w:tr>
      <w:tr w:rsidR="00D200A9" w:rsidRPr="00F260AD" w14:paraId="52A971DE" w14:textId="77777777" w:rsidTr="00AC3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Borders>
              <w:left w:val="none" w:sz="0" w:space="0" w:color="auto"/>
              <w:bottom w:val="none" w:sz="0" w:space="0" w:color="auto"/>
            </w:tcBorders>
            <w:shd w:val="clear" w:color="auto" w:fill="FFFF66"/>
          </w:tcPr>
          <w:p w14:paraId="28759DE7" w14:textId="5B3D8467" w:rsidR="00D200A9" w:rsidRPr="00C6101F" w:rsidRDefault="00D200A9" w:rsidP="00E14CF4">
            <w:pPr>
              <w:spacing w:before="60" w:after="60"/>
              <w:rPr>
                <w:rFonts w:ascii="Verdana" w:hAnsi="Verdana" w:cs="Arial"/>
                <w:sz w:val="20"/>
                <w:szCs w:val="20"/>
              </w:rPr>
            </w:pPr>
            <w:proofErr w:type="gramStart"/>
            <w:r w:rsidRPr="006D4A43">
              <w:rPr>
                <w:rFonts w:ascii="Verdana" w:hAnsi="Verdana" w:cs="Arial"/>
                <w:bCs w:val="0"/>
                <w:color w:val="auto"/>
                <w:sz w:val="20"/>
                <w:szCs w:val="20"/>
              </w:rPr>
              <w:t>g</w:t>
            </w:r>
            <w:proofErr w:type="gramEnd"/>
            <w:r w:rsidRPr="006D4A43">
              <w:rPr>
                <w:rFonts w:ascii="Verdana" w:hAnsi="Verdana" w:cs="Arial"/>
                <w:bCs w:val="0"/>
                <w:color w:val="auto"/>
                <w:sz w:val="20"/>
                <w:szCs w:val="20"/>
              </w:rPr>
              <w:t>2.4</w:t>
            </w:r>
          </w:p>
        </w:tc>
        <w:tc>
          <w:tcPr>
            <w:tcW w:w="4500" w:type="dxa"/>
            <w:shd w:val="clear" w:color="auto" w:fill="auto"/>
          </w:tcPr>
          <w:p w14:paraId="43376C01" w14:textId="1EF4942E" w:rsidR="00D200A9" w:rsidRPr="00AC3C3D" w:rsidRDefault="00D200A9" w:rsidP="00E14CF4">
            <w:pPr>
              <w:pStyle w:val="Listenabsatz"/>
              <w:spacing w:beforeLines="20" w:before="48" w:afterLines="20" w:after="48" w:line="240" w:lineRule="auto"/>
              <w:ind w:left="0"/>
              <w:cnfStyle w:val="000000100000" w:firstRow="0" w:lastRow="0" w:firstColumn="0" w:lastColumn="0" w:oddVBand="0" w:evenVBand="0" w:oddHBand="1" w:evenHBand="0" w:firstRowFirstColumn="0" w:firstRowLastColumn="0" w:lastRowFirstColumn="0" w:lastRowLastColumn="0"/>
              <w:rPr>
                <w:rFonts w:ascii="Verdana" w:hAnsi="Verdana" w:cs="Arial"/>
                <w:bCs/>
              </w:rPr>
            </w:pPr>
            <w:r w:rsidRPr="00AC3C3D">
              <w:rPr>
                <w:rFonts w:ascii="Verdana" w:hAnsi="Verdana" w:cs="Arial"/>
                <w:bCs/>
              </w:rPr>
              <w:t xml:space="preserve">Gesetzliches: Zucht, Rassen/Typen, Prüfungen </w:t>
            </w:r>
          </w:p>
        </w:tc>
        <w:tc>
          <w:tcPr>
            <w:tcW w:w="4110" w:type="dxa"/>
            <w:shd w:val="clear" w:color="auto" w:fill="auto"/>
          </w:tcPr>
          <w:p w14:paraId="3D41332C" w14:textId="77777777" w:rsidR="00D200A9" w:rsidRDefault="00D200A9" w:rsidP="00E14CF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sz w:val="20"/>
                <w:szCs w:val="20"/>
                <w:lang w:val="de-CH"/>
              </w:rPr>
            </w:pPr>
            <w:r>
              <w:rPr>
                <w:rFonts w:ascii="Verdana" w:eastAsia="Century Gothic" w:hAnsi="Verdana" w:cs="Arial"/>
                <w:sz w:val="20"/>
                <w:szCs w:val="20"/>
                <w:lang w:val="de-CH"/>
              </w:rPr>
              <w:t>Gruppenarbeit &amp; Input</w:t>
            </w:r>
          </w:p>
          <w:p w14:paraId="403727F9" w14:textId="2E320DAB" w:rsidR="00D200A9" w:rsidRPr="00FF042D" w:rsidRDefault="00D200A9" w:rsidP="00E14CF4">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sz w:val="20"/>
                <w:szCs w:val="20"/>
                <w:lang w:val="de-CH"/>
              </w:rPr>
            </w:pPr>
            <w:r>
              <w:rPr>
                <w:rFonts w:ascii="Verdana" w:eastAsia="Century Gothic" w:hAnsi="Verdana" w:cs="Arial"/>
                <w:sz w:val="20"/>
                <w:szCs w:val="20"/>
                <w:lang w:val="de-CH"/>
              </w:rPr>
              <w:t>Vorwissen abholen</w:t>
            </w:r>
          </w:p>
        </w:tc>
        <w:tc>
          <w:tcPr>
            <w:tcW w:w="2977" w:type="dxa"/>
            <w:shd w:val="clear" w:color="auto" w:fill="auto"/>
          </w:tcPr>
          <w:p w14:paraId="1F054B7C" w14:textId="77777777" w:rsidR="00D200A9" w:rsidRPr="005B30B5" w:rsidRDefault="00D200A9" w:rsidP="00E14CF4">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Cs/>
              </w:rPr>
            </w:pPr>
          </w:p>
        </w:tc>
        <w:tc>
          <w:tcPr>
            <w:tcW w:w="1276" w:type="dxa"/>
            <w:shd w:val="clear" w:color="auto" w:fill="auto"/>
          </w:tcPr>
          <w:p w14:paraId="292D873A" w14:textId="20400202" w:rsidR="00D200A9" w:rsidRPr="00163CEB" w:rsidRDefault="00AF75A2" w:rsidP="00E14CF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Cs/>
                <w:sz w:val="20"/>
                <w:szCs w:val="20"/>
                <w:lang w:val="de-CH"/>
              </w:rPr>
            </w:pPr>
            <w:r w:rsidRPr="00163CEB">
              <w:rPr>
                <w:rFonts w:ascii="Verdana" w:hAnsi="Verdana" w:cs="Arial"/>
                <w:bCs/>
                <w:sz w:val="20"/>
                <w:szCs w:val="20"/>
                <w:lang w:val="de-CH"/>
              </w:rPr>
              <w:t>5</w:t>
            </w:r>
            <w:r w:rsidR="00D200A9" w:rsidRPr="00163CEB">
              <w:rPr>
                <w:rFonts w:ascii="Verdana" w:hAnsi="Verdana" w:cs="Arial"/>
                <w:bCs/>
                <w:sz w:val="20"/>
                <w:szCs w:val="20"/>
                <w:lang w:val="de-CH"/>
              </w:rPr>
              <w:t>0'</w:t>
            </w:r>
          </w:p>
        </w:tc>
      </w:tr>
    </w:tbl>
    <w:p w14:paraId="66182387" w14:textId="77777777" w:rsidR="006C77B4" w:rsidRDefault="006C77B4" w:rsidP="00E14CF4">
      <w:pPr>
        <w:spacing w:after="160"/>
        <w:rPr>
          <w:rFonts w:ascii="Verdana" w:eastAsiaTheme="majorEastAsia" w:hAnsi="Verdana" w:cs="Arial"/>
          <w:b/>
          <w:bCs/>
          <w:lang w:val="de-CH"/>
        </w:rPr>
      </w:pPr>
    </w:p>
    <w:p w14:paraId="109717D8" w14:textId="68141936" w:rsidR="003C2943" w:rsidRPr="00560ACB" w:rsidRDefault="003C2943" w:rsidP="00E14CF4">
      <w:pPr>
        <w:spacing w:after="160"/>
        <w:rPr>
          <w:rFonts w:ascii="Verdana" w:eastAsiaTheme="majorEastAsia" w:hAnsi="Verdana" w:cs="Arial"/>
          <w:b/>
          <w:bCs/>
          <w:lang w:val="de-CH"/>
        </w:rPr>
      </w:pPr>
      <w:r w:rsidRPr="00560ACB">
        <w:rPr>
          <w:rFonts w:ascii="Verdana" w:eastAsiaTheme="majorEastAsia" w:hAnsi="Verdana" w:cs="Arial"/>
          <w:b/>
          <w:bCs/>
          <w:lang w:val="de-CH"/>
        </w:rPr>
        <w:t>Anhang Auszug Bildungsplan</w:t>
      </w:r>
      <w:r w:rsidR="0013135C" w:rsidRPr="00560ACB">
        <w:rPr>
          <w:rFonts w:ascii="Verdana" w:eastAsiaTheme="majorEastAsia" w:hAnsi="Verdana" w:cs="Arial"/>
          <w:b/>
          <w:bCs/>
          <w:lang w:val="de-CH"/>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742"/>
        <w:gridCol w:w="4402"/>
        <w:gridCol w:w="4402"/>
        <w:gridCol w:w="4402"/>
      </w:tblGrid>
      <w:tr w:rsidR="00F6620F" w:rsidRPr="00E10F0F" w14:paraId="48AFEA13" w14:textId="77777777" w:rsidTr="009A7AC5">
        <w:trPr>
          <w:trHeight w:val="634"/>
        </w:trPr>
        <w:tc>
          <w:tcPr>
            <w:tcW w:w="5000" w:type="pct"/>
            <w:gridSpan w:val="4"/>
            <w:tcBorders>
              <w:top w:val="single" w:sz="4" w:space="0" w:color="auto"/>
              <w:left w:val="single" w:sz="4" w:space="0" w:color="auto"/>
              <w:bottom w:val="single" w:sz="4" w:space="0" w:color="auto"/>
              <w:right w:val="single" w:sz="4" w:space="0" w:color="auto"/>
            </w:tcBorders>
          </w:tcPr>
          <w:p w14:paraId="0234F8AB" w14:textId="77777777" w:rsidR="00F6620F" w:rsidRPr="00F6620F" w:rsidRDefault="00F6620F" w:rsidP="00E14CF4">
            <w:pPr>
              <w:rPr>
                <w:rFonts w:ascii="Verdana" w:hAnsi="Verdana" w:cs="Arial"/>
                <w:b/>
                <w:bCs/>
                <w:sz w:val="20"/>
                <w:szCs w:val="20"/>
                <w:lang w:val="de-CH"/>
              </w:rPr>
            </w:pPr>
            <w:r w:rsidRPr="00F6620F">
              <w:rPr>
                <w:rFonts w:ascii="Verdana" w:hAnsi="Verdana" w:cs="Arial"/>
                <w:b/>
                <w:bCs/>
                <w:sz w:val="20"/>
                <w:szCs w:val="20"/>
                <w:lang w:val="de-CH"/>
              </w:rPr>
              <w:t>Handlungskompetenz g2: Alpbetrieb organisieren und mit anderen Alp- und Berglandwirtschaftsbetrieben zusammenarbeiten</w:t>
            </w:r>
          </w:p>
          <w:p w14:paraId="453477E3" w14:textId="77777777" w:rsidR="00F6620F" w:rsidRPr="00F6620F" w:rsidRDefault="00F6620F" w:rsidP="00E14CF4">
            <w:pPr>
              <w:rPr>
                <w:rFonts w:ascii="Verdana" w:hAnsi="Verdana" w:cs="Arial"/>
                <w:i/>
                <w:iCs/>
                <w:sz w:val="20"/>
                <w:szCs w:val="20"/>
                <w:lang w:val="de-CH"/>
              </w:rPr>
            </w:pPr>
            <w:r w:rsidRPr="00F6620F">
              <w:rPr>
                <w:rFonts w:ascii="Verdana" w:hAnsi="Verdana" w:cs="Arial"/>
                <w:i/>
                <w:iCs/>
                <w:sz w:val="20"/>
                <w:szCs w:val="20"/>
                <w:lang w:val="de-CH"/>
              </w:rPr>
              <w:t xml:space="preserve">Landwirtinnen und Landwirte der Fachrichtung Alp- und Berglandwirtschaft organisieren den Alpbetrieb in den Sommermonaten. Dazu sind sie bereit, mit anderen Alp- und Berglandwirtschaftsbetrieben zusammenzuarbeiten, z.B. im Rahmen von Alpgenossenschaften. Sie zeigen sich teamfähig und verfügen über ein grosses Organisations- sowie Improvisationstalent. Die Arbeit auf der Alp erfordert ausserdem hohe Selbständigkeit, Flexibilität und Belastbarkeit. </w:t>
            </w:r>
          </w:p>
          <w:p w14:paraId="08E8090D" w14:textId="77777777" w:rsidR="00F6620F" w:rsidRPr="00F6620F" w:rsidRDefault="00F6620F" w:rsidP="00E14CF4">
            <w:pPr>
              <w:rPr>
                <w:rFonts w:ascii="Verdana" w:hAnsi="Verdana" w:cs="Arial"/>
                <w:sz w:val="20"/>
                <w:szCs w:val="20"/>
                <w:lang w:val="de-CH"/>
              </w:rPr>
            </w:pPr>
            <w:r w:rsidRPr="00F6620F">
              <w:rPr>
                <w:rFonts w:ascii="Verdana" w:hAnsi="Verdana" w:cs="Arial"/>
                <w:sz w:val="20"/>
                <w:szCs w:val="20"/>
                <w:lang w:val="de-CH"/>
              </w:rPr>
              <w:t xml:space="preserve">Landwirtinnen und Landwirte der Fachrichtung Alp- und Berglandwirtschaft bereiten den Alpbetrieb vor, in dem sie die Rahmenbedingungen für die Alpnutzung abklären wie auch den Tierbesatz bestimmen. Auf der Alp nehmen sie Gebäude und Infrastruktur wie etwa die Energie- und Wasserversorgung in Betrieb und unterhalten diese nachhaltig. Bei der Alpentladung im Herbst sorgen sie dafür, dass Gebäude und Infrastruktur sicher eingewintert sind. </w:t>
            </w:r>
          </w:p>
        </w:tc>
      </w:tr>
      <w:tr w:rsidR="00F6620F" w:rsidRPr="00F6620F" w14:paraId="6A9E3B9F" w14:textId="77777777" w:rsidTr="009A7AC5">
        <w:trPr>
          <w:trHeight w:val="351"/>
        </w:trPr>
        <w:tc>
          <w:tcPr>
            <w:tcW w:w="266" w:type="pct"/>
            <w:tcBorders>
              <w:top w:val="single" w:sz="4" w:space="0" w:color="auto"/>
              <w:left w:val="single" w:sz="4" w:space="0" w:color="auto"/>
              <w:bottom w:val="single" w:sz="4" w:space="0" w:color="auto"/>
              <w:right w:val="single" w:sz="4" w:space="0" w:color="auto"/>
            </w:tcBorders>
          </w:tcPr>
          <w:p w14:paraId="1FB3B724" w14:textId="77777777" w:rsidR="00F6620F" w:rsidRPr="00F6620F" w:rsidRDefault="00F6620F" w:rsidP="00E14CF4">
            <w:pPr>
              <w:rPr>
                <w:rFonts w:ascii="Verdana" w:hAnsi="Verdana" w:cs="Arial"/>
                <w:b/>
                <w:bCs/>
                <w:sz w:val="20"/>
                <w:szCs w:val="20"/>
                <w:lang w:val="de-CH"/>
              </w:rPr>
            </w:pPr>
          </w:p>
        </w:tc>
        <w:tc>
          <w:tcPr>
            <w:tcW w:w="1578" w:type="pct"/>
            <w:tcBorders>
              <w:top w:val="single" w:sz="4" w:space="0" w:color="auto"/>
              <w:left w:val="single" w:sz="4" w:space="0" w:color="auto"/>
              <w:bottom w:val="single" w:sz="4" w:space="0" w:color="auto"/>
              <w:right w:val="single" w:sz="4" w:space="0" w:color="auto"/>
            </w:tcBorders>
            <w:hideMark/>
          </w:tcPr>
          <w:p w14:paraId="4C85AA8E" w14:textId="77777777" w:rsidR="00F6620F" w:rsidRPr="00F6620F" w:rsidRDefault="00F6620F" w:rsidP="00E14CF4">
            <w:pPr>
              <w:rPr>
                <w:rFonts w:ascii="Verdana" w:hAnsi="Verdana" w:cs="Arial"/>
                <w:b/>
                <w:bCs/>
                <w:sz w:val="20"/>
                <w:szCs w:val="20"/>
                <w:lang w:eastAsia="de-DE"/>
              </w:rPr>
            </w:pPr>
            <w:proofErr w:type="spellStart"/>
            <w:r w:rsidRPr="00F6620F">
              <w:rPr>
                <w:rFonts w:ascii="Verdana" w:hAnsi="Verdana" w:cs="Arial"/>
                <w:b/>
                <w:bCs/>
                <w:sz w:val="20"/>
                <w:szCs w:val="20"/>
              </w:rPr>
              <w:t>Leistungsziele</w:t>
            </w:r>
            <w:proofErr w:type="spellEnd"/>
            <w:r w:rsidRPr="00F6620F">
              <w:rPr>
                <w:rFonts w:ascii="Verdana" w:hAnsi="Verdana" w:cs="Arial"/>
                <w:b/>
                <w:bCs/>
                <w:sz w:val="20"/>
                <w:szCs w:val="20"/>
              </w:rPr>
              <w:t xml:space="preserve"> </w:t>
            </w:r>
            <w:proofErr w:type="spellStart"/>
            <w:r w:rsidRPr="00F6620F">
              <w:rPr>
                <w:rFonts w:ascii="Verdana" w:hAnsi="Verdana" w:cs="Arial"/>
                <w:b/>
                <w:bCs/>
                <w:sz w:val="20"/>
                <w:szCs w:val="20"/>
              </w:rPr>
              <w:t>Betrieb</w:t>
            </w:r>
            <w:proofErr w:type="spellEnd"/>
          </w:p>
        </w:tc>
        <w:tc>
          <w:tcPr>
            <w:tcW w:w="1578" w:type="pct"/>
            <w:tcBorders>
              <w:top w:val="single" w:sz="4" w:space="0" w:color="auto"/>
              <w:left w:val="single" w:sz="4" w:space="0" w:color="auto"/>
              <w:bottom w:val="single" w:sz="4" w:space="0" w:color="auto"/>
              <w:right w:val="single" w:sz="4" w:space="0" w:color="auto"/>
            </w:tcBorders>
            <w:hideMark/>
          </w:tcPr>
          <w:p w14:paraId="3EECF88E" w14:textId="77777777" w:rsidR="00F6620F" w:rsidRPr="00F6620F" w:rsidRDefault="00F6620F" w:rsidP="00E14CF4">
            <w:pPr>
              <w:rPr>
                <w:rFonts w:ascii="Verdana" w:hAnsi="Verdana" w:cs="Arial"/>
                <w:b/>
                <w:bCs/>
                <w:sz w:val="20"/>
                <w:szCs w:val="20"/>
                <w:lang w:eastAsia="de-DE"/>
              </w:rPr>
            </w:pPr>
            <w:proofErr w:type="spellStart"/>
            <w:r w:rsidRPr="00F6620F">
              <w:rPr>
                <w:rFonts w:ascii="Verdana" w:hAnsi="Verdana" w:cs="Arial"/>
                <w:b/>
                <w:bCs/>
                <w:sz w:val="20"/>
                <w:szCs w:val="20"/>
              </w:rPr>
              <w:t>Leistungsziele</w:t>
            </w:r>
            <w:proofErr w:type="spellEnd"/>
            <w:r w:rsidRPr="00F6620F">
              <w:rPr>
                <w:rFonts w:ascii="Verdana" w:hAnsi="Verdana" w:cs="Arial"/>
                <w:b/>
                <w:bCs/>
                <w:sz w:val="20"/>
                <w:szCs w:val="20"/>
              </w:rPr>
              <w:t xml:space="preserve"> </w:t>
            </w:r>
            <w:proofErr w:type="spellStart"/>
            <w:r w:rsidRPr="00F6620F">
              <w:rPr>
                <w:rFonts w:ascii="Verdana" w:hAnsi="Verdana" w:cs="Arial"/>
                <w:b/>
                <w:bCs/>
                <w:sz w:val="20"/>
                <w:szCs w:val="20"/>
              </w:rPr>
              <w:t>Berufsfachschule</w:t>
            </w:r>
            <w:proofErr w:type="spellEnd"/>
          </w:p>
        </w:tc>
        <w:tc>
          <w:tcPr>
            <w:tcW w:w="1578" w:type="pct"/>
            <w:tcBorders>
              <w:top w:val="single" w:sz="4" w:space="0" w:color="auto"/>
              <w:left w:val="single" w:sz="4" w:space="0" w:color="auto"/>
              <w:bottom w:val="single" w:sz="4" w:space="0" w:color="auto"/>
              <w:right w:val="single" w:sz="4" w:space="0" w:color="auto"/>
            </w:tcBorders>
            <w:hideMark/>
          </w:tcPr>
          <w:p w14:paraId="240839CD" w14:textId="77777777" w:rsidR="00F6620F" w:rsidRPr="00F6620F" w:rsidRDefault="00F6620F" w:rsidP="00E14CF4">
            <w:pPr>
              <w:rPr>
                <w:rFonts w:ascii="Verdana" w:hAnsi="Verdana" w:cs="Arial"/>
                <w:b/>
                <w:bCs/>
                <w:sz w:val="20"/>
                <w:szCs w:val="20"/>
                <w:lang w:eastAsia="de-DE"/>
              </w:rPr>
            </w:pPr>
            <w:proofErr w:type="spellStart"/>
            <w:r w:rsidRPr="00F6620F">
              <w:rPr>
                <w:rFonts w:ascii="Verdana" w:hAnsi="Verdana" w:cs="Arial"/>
                <w:b/>
                <w:bCs/>
                <w:sz w:val="20"/>
                <w:szCs w:val="20"/>
              </w:rPr>
              <w:t>Leistungsziele</w:t>
            </w:r>
            <w:proofErr w:type="spellEnd"/>
            <w:r w:rsidRPr="00F6620F">
              <w:rPr>
                <w:rFonts w:ascii="Verdana" w:hAnsi="Verdana" w:cs="Arial"/>
                <w:b/>
                <w:bCs/>
                <w:sz w:val="20"/>
                <w:szCs w:val="20"/>
              </w:rPr>
              <w:t xml:space="preserve"> </w:t>
            </w:r>
            <w:proofErr w:type="spellStart"/>
            <w:r w:rsidRPr="00F6620F">
              <w:rPr>
                <w:rFonts w:ascii="Verdana" w:hAnsi="Verdana" w:cs="Arial"/>
                <w:b/>
                <w:bCs/>
                <w:sz w:val="20"/>
                <w:szCs w:val="20"/>
              </w:rPr>
              <w:t>überbetrieblicher</w:t>
            </w:r>
            <w:proofErr w:type="spellEnd"/>
            <w:r w:rsidRPr="00F6620F">
              <w:rPr>
                <w:rFonts w:ascii="Verdana" w:hAnsi="Verdana" w:cs="Arial"/>
                <w:b/>
                <w:bCs/>
                <w:sz w:val="20"/>
                <w:szCs w:val="20"/>
              </w:rPr>
              <w:t xml:space="preserve"> </w:t>
            </w:r>
            <w:proofErr w:type="spellStart"/>
            <w:r w:rsidRPr="00F6620F">
              <w:rPr>
                <w:rFonts w:ascii="Verdana" w:hAnsi="Verdana" w:cs="Arial"/>
                <w:b/>
                <w:bCs/>
                <w:sz w:val="20"/>
                <w:szCs w:val="20"/>
              </w:rPr>
              <w:t>Kurs</w:t>
            </w:r>
            <w:proofErr w:type="spellEnd"/>
          </w:p>
        </w:tc>
      </w:tr>
      <w:tr w:rsidR="00F6620F" w:rsidRPr="00F6620F" w14:paraId="03497767" w14:textId="77777777" w:rsidTr="009A7AC5">
        <w:trPr>
          <w:trHeight w:val="591"/>
        </w:trPr>
        <w:tc>
          <w:tcPr>
            <w:tcW w:w="266" w:type="pct"/>
            <w:tcBorders>
              <w:top w:val="single" w:sz="4" w:space="0" w:color="auto"/>
              <w:left w:val="single" w:sz="4" w:space="0" w:color="auto"/>
              <w:bottom w:val="single" w:sz="4" w:space="0" w:color="auto"/>
              <w:right w:val="single" w:sz="4" w:space="0" w:color="auto"/>
            </w:tcBorders>
          </w:tcPr>
          <w:p w14:paraId="29AE0E54" w14:textId="77777777" w:rsidR="00F6620F" w:rsidRPr="00F6620F" w:rsidRDefault="00F6620F" w:rsidP="00E14CF4">
            <w:pPr>
              <w:rPr>
                <w:rFonts w:ascii="Verdana" w:hAnsi="Verdana" w:cs="Arial"/>
                <w:sz w:val="20"/>
                <w:szCs w:val="20"/>
                <w:lang w:eastAsia="de-DE"/>
              </w:rPr>
            </w:pPr>
            <w:proofErr w:type="gramStart"/>
            <w:r w:rsidRPr="00F6620F">
              <w:rPr>
                <w:rFonts w:ascii="Verdana" w:hAnsi="Verdana" w:cs="Arial"/>
                <w:sz w:val="20"/>
                <w:szCs w:val="20"/>
                <w:lang w:eastAsia="de-DE"/>
              </w:rPr>
              <w:t>g</w:t>
            </w:r>
            <w:proofErr w:type="gramEnd"/>
            <w:r w:rsidRPr="00F6620F">
              <w:rPr>
                <w:rFonts w:ascii="Verdana" w:hAnsi="Verdana" w:cs="Arial"/>
                <w:sz w:val="20"/>
                <w:szCs w:val="20"/>
                <w:lang w:eastAsia="de-DE"/>
              </w:rPr>
              <w:t>2.4</w:t>
            </w:r>
          </w:p>
        </w:tc>
        <w:tc>
          <w:tcPr>
            <w:tcW w:w="1578" w:type="pct"/>
            <w:tcBorders>
              <w:top w:val="single" w:sz="4" w:space="0" w:color="auto"/>
              <w:left w:val="single" w:sz="4" w:space="0" w:color="auto"/>
              <w:bottom w:val="single" w:sz="4" w:space="0" w:color="auto"/>
              <w:right w:val="single" w:sz="4" w:space="0" w:color="auto"/>
            </w:tcBorders>
          </w:tcPr>
          <w:p w14:paraId="156865D7" w14:textId="77777777" w:rsidR="00F6620F" w:rsidRPr="00F6620F" w:rsidRDefault="00F6620F" w:rsidP="00E14CF4">
            <w:pPr>
              <w:rPr>
                <w:rFonts w:ascii="Verdana" w:hAnsi="Verdana" w:cs="Arial"/>
                <w:sz w:val="20"/>
                <w:szCs w:val="20"/>
                <w:lang w:eastAsia="de-DE"/>
              </w:rPr>
            </w:pPr>
            <w:r w:rsidRPr="00F6620F">
              <w:rPr>
                <w:rFonts w:ascii="Verdana" w:hAnsi="Verdana"/>
                <w:sz w:val="20"/>
                <w:szCs w:val="20"/>
                <w:lang w:val="de-CH"/>
              </w:rPr>
              <w:t xml:space="preserve">Sie schützen Nutztiere mit geeigneten Massnahmen vor Grossraubtieren. </w:t>
            </w:r>
            <w:r w:rsidRPr="00F6620F">
              <w:rPr>
                <w:rFonts w:ascii="Verdana" w:hAnsi="Verdana"/>
                <w:sz w:val="20"/>
                <w:szCs w:val="20"/>
              </w:rPr>
              <w:t>(K3)</w:t>
            </w:r>
          </w:p>
        </w:tc>
        <w:tc>
          <w:tcPr>
            <w:tcW w:w="1578" w:type="pct"/>
            <w:tcBorders>
              <w:top w:val="single" w:sz="4" w:space="0" w:color="auto"/>
              <w:left w:val="single" w:sz="4" w:space="0" w:color="auto"/>
              <w:bottom w:val="single" w:sz="4" w:space="0" w:color="auto"/>
              <w:right w:val="single" w:sz="4" w:space="0" w:color="auto"/>
            </w:tcBorders>
            <w:shd w:val="clear" w:color="auto" w:fill="FFFFFF" w:themeFill="background1"/>
          </w:tcPr>
          <w:p w14:paraId="61179ADB" w14:textId="77777777" w:rsidR="00F6620F" w:rsidRPr="00F6620F" w:rsidRDefault="00F6620F" w:rsidP="00E14CF4">
            <w:pPr>
              <w:rPr>
                <w:rFonts w:ascii="Verdana" w:hAnsi="Verdana"/>
                <w:sz w:val="20"/>
                <w:szCs w:val="20"/>
                <w:lang w:val="de-CH"/>
              </w:rPr>
            </w:pPr>
            <w:r w:rsidRPr="00F6620F">
              <w:rPr>
                <w:rFonts w:ascii="Verdana" w:hAnsi="Verdana"/>
                <w:sz w:val="20"/>
                <w:szCs w:val="20"/>
                <w:lang w:val="de-CH"/>
              </w:rPr>
              <w:t>Sie erläutern Ziele und Bedeutung des Herdenschutzes. (K2)</w:t>
            </w:r>
          </w:p>
          <w:p w14:paraId="619CB4C6" w14:textId="77777777" w:rsidR="00F6620F" w:rsidRPr="00F6620F" w:rsidRDefault="00F6620F" w:rsidP="00E14CF4">
            <w:pPr>
              <w:rPr>
                <w:rFonts w:ascii="Verdana" w:hAnsi="Verdana"/>
                <w:sz w:val="20"/>
                <w:szCs w:val="20"/>
                <w:lang w:val="de-CH"/>
              </w:rPr>
            </w:pPr>
            <w:r w:rsidRPr="00F6620F">
              <w:rPr>
                <w:rFonts w:ascii="Verdana" w:hAnsi="Verdana"/>
                <w:sz w:val="20"/>
                <w:szCs w:val="20"/>
                <w:lang w:val="de-CH"/>
              </w:rPr>
              <w:t>Sie erläutern mögliche Strategien/Konzepte für den Herdenschutz. (K2)</w:t>
            </w:r>
          </w:p>
          <w:p w14:paraId="53CFFB60" w14:textId="77777777" w:rsidR="00F6620F" w:rsidRPr="00F6620F" w:rsidRDefault="00F6620F" w:rsidP="00E14CF4">
            <w:pPr>
              <w:rPr>
                <w:rFonts w:ascii="Verdana" w:hAnsi="Verdana"/>
                <w:sz w:val="20"/>
                <w:szCs w:val="20"/>
                <w:lang w:val="de-CH"/>
              </w:rPr>
            </w:pPr>
            <w:r w:rsidRPr="00F6620F">
              <w:rPr>
                <w:rFonts w:ascii="Verdana" w:hAnsi="Verdana"/>
                <w:sz w:val="20"/>
                <w:szCs w:val="20"/>
                <w:lang w:val="de-CH"/>
              </w:rPr>
              <w:t>Sie erarbeiten ein Herdenschutz-Konzept anhand eines Fallbeispiels. (K3)</w:t>
            </w:r>
          </w:p>
          <w:p w14:paraId="6CEB7DD8" w14:textId="77777777" w:rsidR="00F6620F" w:rsidRPr="00F6620F" w:rsidRDefault="00F6620F" w:rsidP="00E14CF4">
            <w:pPr>
              <w:rPr>
                <w:rFonts w:ascii="Verdana" w:hAnsi="Verdana" w:cs="Arial"/>
                <w:sz w:val="20"/>
                <w:szCs w:val="20"/>
                <w:lang w:eastAsia="de-DE"/>
              </w:rPr>
            </w:pPr>
            <w:r w:rsidRPr="00F6620F">
              <w:rPr>
                <w:rFonts w:ascii="Verdana" w:hAnsi="Verdana"/>
                <w:sz w:val="20"/>
                <w:szCs w:val="20"/>
                <w:lang w:val="de-CH"/>
              </w:rPr>
              <w:t xml:space="preserve">Sie erläutern die Vorgehensweise bei Angriffen. </w:t>
            </w:r>
            <w:r w:rsidRPr="00F6620F">
              <w:rPr>
                <w:rFonts w:ascii="Verdana" w:hAnsi="Verdana"/>
                <w:sz w:val="20"/>
                <w:szCs w:val="20"/>
              </w:rPr>
              <w:t>(K2)</w:t>
            </w:r>
          </w:p>
        </w:tc>
        <w:tc>
          <w:tcPr>
            <w:tcW w:w="1578" w:type="pct"/>
            <w:tcBorders>
              <w:top w:val="single" w:sz="4" w:space="0" w:color="auto"/>
              <w:left w:val="single" w:sz="4" w:space="0" w:color="auto"/>
              <w:bottom w:val="single" w:sz="4" w:space="0" w:color="auto"/>
              <w:right w:val="single" w:sz="4" w:space="0" w:color="auto"/>
            </w:tcBorders>
            <w:shd w:val="clear" w:color="auto" w:fill="FFFFFF" w:themeFill="background1"/>
          </w:tcPr>
          <w:p w14:paraId="2147BDDC" w14:textId="513026F9" w:rsidR="00F6620F" w:rsidRPr="00F6620F" w:rsidRDefault="00F6620F" w:rsidP="00E14CF4">
            <w:pPr>
              <w:rPr>
                <w:rFonts w:ascii="Verdana" w:hAnsi="Verdana" w:cs="Arial"/>
                <w:sz w:val="20"/>
                <w:szCs w:val="20"/>
                <w:lang w:eastAsia="de-DE"/>
              </w:rPr>
            </w:pPr>
            <w:r w:rsidRPr="00F6620F">
              <w:rPr>
                <w:rFonts w:ascii="Verdana" w:hAnsi="Verdana" w:cs="Arial"/>
                <w:sz w:val="20"/>
                <w:szCs w:val="20"/>
                <w:lang w:val="de-CH" w:eastAsia="de-DE"/>
              </w:rPr>
              <w:t xml:space="preserve">Sie setzen konkrete Massnahmen zum Schutz der Herde um (z.B. einzäunen, Nachtpferch erstellen). </w:t>
            </w:r>
            <w:r w:rsidRPr="00F6620F">
              <w:rPr>
                <w:rFonts w:ascii="Verdana" w:hAnsi="Verdana" w:cs="Arial"/>
                <w:sz w:val="20"/>
                <w:szCs w:val="20"/>
                <w:lang w:eastAsia="de-DE"/>
              </w:rPr>
              <w:t>(K3)</w:t>
            </w:r>
          </w:p>
          <w:p w14:paraId="584B5419" w14:textId="77777777" w:rsidR="00F6620F" w:rsidRPr="00F6620F" w:rsidRDefault="00F6620F" w:rsidP="00E14CF4">
            <w:pPr>
              <w:rPr>
                <w:rFonts w:ascii="Verdana" w:hAnsi="Verdana" w:cs="Arial"/>
                <w:color w:val="FF0000"/>
                <w:sz w:val="20"/>
                <w:szCs w:val="20"/>
                <w:lang w:eastAsia="de-DE"/>
              </w:rPr>
            </w:pPr>
          </w:p>
          <w:p w14:paraId="5CE61F3E" w14:textId="77777777" w:rsidR="00F6620F" w:rsidRPr="00F6620F" w:rsidRDefault="00F6620F" w:rsidP="00E14CF4">
            <w:pPr>
              <w:rPr>
                <w:rFonts w:ascii="Verdana" w:hAnsi="Verdana" w:cs="Arial"/>
                <w:color w:val="FF0000"/>
                <w:sz w:val="20"/>
                <w:szCs w:val="20"/>
                <w:lang w:eastAsia="de-DE"/>
              </w:rPr>
            </w:pPr>
          </w:p>
        </w:tc>
      </w:tr>
    </w:tbl>
    <w:p w14:paraId="3D4A1B7B" w14:textId="77777777" w:rsidR="00E14CF4" w:rsidRDefault="00E14CF4" w:rsidP="00E14CF4">
      <w:pPr>
        <w:rPr>
          <w:rFonts w:ascii="Verdana" w:hAnsi="Verdana" w:cs="Arial"/>
          <w:b/>
          <w:bCs/>
          <w:sz w:val="20"/>
          <w:szCs w:val="20"/>
          <w:lang w:val="de-CH"/>
        </w:rPr>
      </w:pPr>
    </w:p>
    <w:p w14:paraId="4E20796E" w14:textId="30DA2F02" w:rsidR="003C2943" w:rsidRPr="00E14CF4" w:rsidRDefault="00E14CF4" w:rsidP="00E14CF4">
      <w:pPr>
        <w:rPr>
          <w:rFonts w:ascii="Verdana" w:hAnsi="Verdana" w:cs="Arial"/>
          <w:b/>
          <w:bCs/>
          <w:sz w:val="20"/>
          <w:szCs w:val="20"/>
          <w:lang w:val="de-CH"/>
        </w:rPr>
      </w:pPr>
      <w:r w:rsidRPr="00E14CF4">
        <w:rPr>
          <w:rFonts w:ascii="Verdana" w:hAnsi="Verdana" w:cs="Arial"/>
          <w:b/>
          <w:bCs/>
          <w:sz w:val="20"/>
          <w:szCs w:val="20"/>
          <w:lang w:val="de-CH"/>
        </w:rPr>
        <w:t>Gültig ab dem Schuljahr 2026/2027</w:t>
      </w:r>
    </w:p>
    <w:p w14:paraId="359586C3" w14:textId="28C1E0CF" w:rsidR="00E14CF4" w:rsidRPr="00E14CF4" w:rsidRDefault="00E14CF4" w:rsidP="00E14CF4">
      <w:pPr>
        <w:rPr>
          <w:rFonts w:ascii="Verdana" w:hAnsi="Verdana" w:cs="Arial"/>
          <w:b/>
          <w:bCs/>
          <w:sz w:val="20"/>
          <w:szCs w:val="20"/>
          <w:lang w:val="de-CH"/>
        </w:rPr>
      </w:pPr>
      <w:r w:rsidRPr="00E14CF4">
        <w:rPr>
          <w:rFonts w:ascii="Verdana" w:hAnsi="Verdana" w:cs="Arial"/>
          <w:b/>
          <w:bCs/>
          <w:sz w:val="20"/>
          <w:szCs w:val="20"/>
          <w:lang w:val="de-CH"/>
        </w:rPr>
        <w:t>Stand am 30.04.2025</w:t>
      </w:r>
    </w:p>
    <w:sectPr w:rsidR="00E14CF4" w:rsidRPr="00E14CF4" w:rsidSect="00E10F0F">
      <w:headerReference w:type="default" r:id="rId12"/>
      <w:footerReference w:type="default" r:id="rId13"/>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F8E15" w14:textId="77777777" w:rsidR="0013135C" w:rsidRDefault="0013135C" w:rsidP="0013135C">
      <w:r>
        <w:separator/>
      </w:r>
    </w:p>
  </w:endnote>
  <w:endnote w:type="continuationSeparator" w:id="0">
    <w:p w14:paraId="621D6552" w14:textId="77777777" w:rsidR="0013135C" w:rsidRDefault="0013135C"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D6919" w14:textId="77777777" w:rsidR="00E10F0F" w:rsidRPr="00E10F0F" w:rsidRDefault="009C415C" w:rsidP="00E10F0F">
    <w:pPr>
      <w:tabs>
        <w:tab w:val="right" w:pos="4253"/>
        <w:tab w:val="left" w:pos="5670"/>
        <w:tab w:val="left" w:pos="7371"/>
      </w:tabs>
      <w:rPr>
        <w:color w:val="009036"/>
        <w:sz w:val="14"/>
        <w:szCs w:val="14"/>
        <w:lang w:val="de-CH"/>
      </w:rPr>
    </w:pPr>
    <w:sdt>
      <w:sdtPr>
        <w:rPr>
          <w:rFonts w:ascii="Arial" w:hAnsi="Arial" w:cs="Arial"/>
          <w:sz w:val="22"/>
          <w:szCs w:val="22"/>
        </w:rPr>
        <w:id w:val="-1538731448"/>
        <w:docPartObj>
          <w:docPartGallery w:val="Page Numbers (Bottom of Page)"/>
          <w:docPartUnique/>
        </w:docPartObj>
      </w:sdtPr>
      <w:sdtEndPr/>
      <w:sdtContent>
        <w:r w:rsidR="00D91CEA" w:rsidRPr="0099235D">
          <w:rPr>
            <w:rFonts w:ascii="Arial" w:hAnsi="Arial" w:cs="Arial"/>
            <w:sz w:val="22"/>
            <w:szCs w:val="22"/>
          </w:rPr>
          <w:fldChar w:fldCharType="begin"/>
        </w:r>
        <w:r w:rsidR="00D91CEA" w:rsidRPr="00E10F0F">
          <w:rPr>
            <w:rFonts w:ascii="Arial" w:hAnsi="Arial" w:cs="Arial"/>
            <w:sz w:val="22"/>
            <w:szCs w:val="22"/>
            <w:lang w:val="de-CH"/>
          </w:rPr>
          <w:instrText>PAGE   \* MERGEFORMAT</w:instrText>
        </w:r>
        <w:r w:rsidR="00D91CEA" w:rsidRPr="0099235D">
          <w:rPr>
            <w:rFonts w:ascii="Arial" w:hAnsi="Arial" w:cs="Arial"/>
            <w:sz w:val="22"/>
            <w:szCs w:val="22"/>
          </w:rPr>
          <w:fldChar w:fldCharType="separate"/>
        </w:r>
        <w:r w:rsidR="00D91CEA" w:rsidRPr="0099235D">
          <w:rPr>
            <w:rFonts w:ascii="Arial" w:hAnsi="Arial" w:cs="Arial"/>
            <w:sz w:val="22"/>
            <w:szCs w:val="22"/>
            <w:lang w:val="de-DE"/>
          </w:rPr>
          <w:t>2</w:t>
        </w:r>
        <w:r w:rsidR="00D91CEA" w:rsidRPr="0099235D">
          <w:rPr>
            <w:rFonts w:ascii="Arial" w:hAnsi="Arial" w:cs="Arial"/>
            <w:sz w:val="22"/>
            <w:szCs w:val="22"/>
          </w:rPr>
          <w:fldChar w:fldCharType="end"/>
        </w:r>
      </w:sdtContent>
    </w:sdt>
    <w:bookmarkStart w:id="5" w:name="_Hlk194920330"/>
    <w:bookmarkStart w:id="6" w:name="_Hlk194920331"/>
    <w:bookmarkStart w:id="7" w:name="_Hlk194920579"/>
    <w:bookmarkStart w:id="8" w:name="_Hlk194920580"/>
    <w:bookmarkStart w:id="9" w:name="_Hlk194920650"/>
    <w:bookmarkStart w:id="10" w:name="_Hlk194920651"/>
    <w:bookmarkStart w:id="11" w:name="_Hlk194992916"/>
    <w:bookmarkStart w:id="12" w:name="_Hlk194992917"/>
    <w:bookmarkStart w:id="13" w:name="_Hlk194993022"/>
    <w:bookmarkStart w:id="14" w:name="_Hlk194993023"/>
    <w:bookmarkStart w:id="15" w:name="_Hlk194993211"/>
    <w:bookmarkStart w:id="16" w:name="_Hlk194993212"/>
    <w:bookmarkStart w:id="17" w:name="_Hlk194995033"/>
    <w:bookmarkStart w:id="18" w:name="_Hlk194995034"/>
    <w:bookmarkStart w:id="19" w:name="_Hlk194995335"/>
    <w:bookmarkStart w:id="20" w:name="_Hlk194995336"/>
    <w:bookmarkStart w:id="21" w:name="_Hlk194996127"/>
    <w:bookmarkStart w:id="22" w:name="_Hlk194996128"/>
    <w:bookmarkStart w:id="23" w:name="_Hlk194997226"/>
    <w:bookmarkStart w:id="24" w:name="_Hlk194997227"/>
    <w:bookmarkStart w:id="25" w:name="_Hlk194997232"/>
    <w:bookmarkStart w:id="26" w:name="_Hlk194997233"/>
    <w:bookmarkStart w:id="27" w:name="_Hlk194998093"/>
    <w:bookmarkStart w:id="28" w:name="_Hlk194998094"/>
    <w:bookmarkStart w:id="29" w:name="_Hlk194998098"/>
    <w:bookmarkStart w:id="30" w:name="_Hlk194998099"/>
    <w:bookmarkStart w:id="31" w:name="_Hlk194998264"/>
    <w:bookmarkStart w:id="32" w:name="_Hlk194998265"/>
    <w:bookmarkStart w:id="33" w:name="_Hlk194999094"/>
    <w:bookmarkStart w:id="34" w:name="_Hlk194999095"/>
    <w:bookmarkStart w:id="35" w:name="_Hlk194999097"/>
    <w:bookmarkStart w:id="36" w:name="_Hlk194999098"/>
    <w:bookmarkStart w:id="37" w:name="_Hlk195002779"/>
    <w:bookmarkStart w:id="38" w:name="_Hlk195002780"/>
    <w:bookmarkStart w:id="39" w:name="_Hlk195002948"/>
    <w:bookmarkStart w:id="40" w:name="_Hlk195002949"/>
    <w:bookmarkStart w:id="41" w:name="_Hlk195006835"/>
    <w:bookmarkStart w:id="42" w:name="_Hlk195006836"/>
    <w:bookmarkStart w:id="43" w:name="_Hlk195006878"/>
    <w:bookmarkStart w:id="44" w:name="_Hlk195006879"/>
    <w:bookmarkStart w:id="45" w:name="_Hlk195007172"/>
    <w:bookmarkStart w:id="46" w:name="_Hlk195007173"/>
    <w:bookmarkStart w:id="47" w:name="_Hlk195007209"/>
    <w:bookmarkStart w:id="48" w:name="_Hlk195007210"/>
    <w:bookmarkStart w:id="49" w:name="_Hlk195007791"/>
    <w:bookmarkStart w:id="50" w:name="_Hlk195007792"/>
    <w:bookmarkStart w:id="51" w:name="_Hlk195007840"/>
    <w:bookmarkStart w:id="52" w:name="_Hlk195007841"/>
    <w:bookmarkStart w:id="53" w:name="_Hlk195008148"/>
    <w:bookmarkStart w:id="54" w:name="_Hlk195008149"/>
    <w:bookmarkStart w:id="55" w:name="_Hlk195008208"/>
    <w:bookmarkStart w:id="56" w:name="_Hlk195008209"/>
    <w:bookmarkStart w:id="57" w:name="_Hlk195011205"/>
    <w:bookmarkStart w:id="58" w:name="_Hlk195011206"/>
    <w:bookmarkStart w:id="59" w:name="_Hlk195011629"/>
    <w:bookmarkStart w:id="60" w:name="_Hlk195011630"/>
    <w:bookmarkStart w:id="61" w:name="_Hlk195011633"/>
    <w:bookmarkStart w:id="62" w:name="_Hlk195011634"/>
    <w:bookmarkStart w:id="63" w:name="_Hlk195012862"/>
    <w:bookmarkStart w:id="64" w:name="_Hlk195012863"/>
    <w:r w:rsidR="00E10F0F"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4F402AF3" wp14:editId="6BBC95A0">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7633D"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E10F0F">
      <w:rPr>
        <w:noProof/>
        <w:sz w:val="14"/>
        <w:szCs w:val="14"/>
        <w:lang w:eastAsia="de-CH"/>
      </w:rPr>
      <mc:AlternateContent>
        <mc:Choice Requires="wps">
          <w:drawing>
            <wp:anchor distT="0" distB="0" distL="114300" distR="114300" simplePos="0" relativeHeight="251662336" behindDoc="0" locked="0" layoutInCell="1" allowOverlap="1" wp14:anchorId="3CC503CD" wp14:editId="6D2F9FDE">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37DB7"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bookmarkStart w:id="65" w:name="_Hlk195013521"/>
    <w:bookmarkStart w:id="66" w:name="_Hlk195013522"/>
    <w:bookmarkStart w:id="67" w:name="_Hlk195013555"/>
    <w:bookmarkStart w:id="68" w:name="_Hlk19501355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00E10F0F" w:rsidRPr="00B546A1">
      <w:rPr>
        <w:noProof/>
        <w:color w:val="009036"/>
        <w:sz w:val="14"/>
        <w:szCs w:val="14"/>
        <w:lang w:eastAsia="de-CH"/>
      </w:rPr>
      <mc:AlternateContent>
        <mc:Choice Requires="wps">
          <w:drawing>
            <wp:anchor distT="0" distB="0" distL="114300" distR="114300" simplePos="0" relativeHeight="251664384" behindDoc="0" locked="0" layoutInCell="1" allowOverlap="1" wp14:anchorId="6AD6BA0F" wp14:editId="4AACB58E">
              <wp:simplePos x="0" y="0"/>
              <wp:positionH relativeFrom="column">
                <wp:posOffset>3528861</wp:posOffset>
              </wp:positionH>
              <wp:positionV relativeFrom="paragraph">
                <wp:posOffset>9488</wp:posOffset>
              </wp:positionV>
              <wp:extent cx="0" cy="674128"/>
              <wp:effectExtent l="0" t="0" r="38100" b="12065"/>
              <wp:wrapNone/>
              <wp:docPr id="22892972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EDA0C" id="Line 1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E10F0F">
      <w:rPr>
        <w:noProof/>
        <w:sz w:val="14"/>
        <w:szCs w:val="14"/>
        <w:lang w:eastAsia="de-CH"/>
      </w:rPr>
      <mc:AlternateContent>
        <mc:Choice Requires="wps">
          <w:drawing>
            <wp:anchor distT="0" distB="0" distL="114300" distR="114300" simplePos="0" relativeHeight="251665408" behindDoc="0" locked="0" layoutInCell="1" allowOverlap="1" wp14:anchorId="5EBDD5D6" wp14:editId="33C156FF">
              <wp:simplePos x="0" y="0"/>
              <wp:positionH relativeFrom="column">
                <wp:posOffset>4619625</wp:posOffset>
              </wp:positionH>
              <wp:positionV relativeFrom="paragraph">
                <wp:posOffset>6985</wp:posOffset>
              </wp:positionV>
              <wp:extent cx="7200" cy="673200"/>
              <wp:effectExtent l="0" t="0" r="31115" b="12700"/>
              <wp:wrapNone/>
              <wp:docPr id="176670862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F1668" id="Line 1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E10F0F" w:rsidRPr="00E10F0F">
      <w:rPr>
        <w:color w:val="009036"/>
        <w:sz w:val="14"/>
        <w:szCs w:val="14"/>
        <w:lang w:val="de-CH"/>
      </w:rPr>
      <w:tab/>
      <w:t>Organisation der Arbeitswelt (</w:t>
    </w:r>
    <w:proofErr w:type="spellStart"/>
    <w:r w:rsidR="00E10F0F" w:rsidRPr="00E10F0F">
      <w:rPr>
        <w:color w:val="009036"/>
        <w:sz w:val="14"/>
        <w:szCs w:val="14"/>
        <w:lang w:val="de-CH"/>
      </w:rPr>
      <w:t>OdA</w:t>
    </w:r>
    <w:proofErr w:type="spellEnd"/>
    <w:r w:rsidR="00E10F0F" w:rsidRPr="00E10F0F">
      <w:rPr>
        <w:color w:val="009036"/>
        <w:sz w:val="14"/>
        <w:szCs w:val="14"/>
        <w:lang w:val="de-CH"/>
      </w:rPr>
      <w:t>)</w:t>
    </w:r>
    <w:r w:rsidR="00E10F0F" w:rsidRPr="00E10F0F">
      <w:rPr>
        <w:color w:val="009036"/>
        <w:sz w:val="14"/>
        <w:szCs w:val="14"/>
        <w:lang w:val="de-CH"/>
      </w:rPr>
      <w:tab/>
    </w:r>
    <w:proofErr w:type="spellStart"/>
    <w:r w:rsidR="00E10F0F" w:rsidRPr="00E10F0F">
      <w:rPr>
        <w:color w:val="009036"/>
        <w:sz w:val="14"/>
        <w:szCs w:val="14"/>
        <w:lang w:val="de-CH"/>
      </w:rPr>
      <w:t>AgriAliForm</w:t>
    </w:r>
    <w:proofErr w:type="spellEnd"/>
    <w:r w:rsidR="00E10F0F" w:rsidRPr="00E10F0F">
      <w:rPr>
        <w:color w:val="009036"/>
        <w:sz w:val="14"/>
        <w:szCs w:val="14"/>
        <w:lang w:val="de-CH"/>
      </w:rPr>
      <w:tab/>
      <w:t>Tel:  056 462 54 40</w:t>
    </w:r>
  </w:p>
  <w:p w14:paraId="1EA5BEAC" w14:textId="77777777" w:rsidR="00E10F0F" w:rsidRPr="005635C7" w:rsidRDefault="00E10F0F" w:rsidP="00E10F0F">
    <w:pPr>
      <w:tabs>
        <w:tab w:val="right" w:pos="4253"/>
        <w:tab w:val="left" w:pos="5670"/>
        <w:tab w:val="left" w:pos="7371"/>
      </w:tabs>
      <w:rPr>
        <w:color w:val="009036"/>
        <w:sz w:val="14"/>
        <w:szCs w:val="14"/>
      </w:rPr>
    </w:pPr>
    <w:r w:rsidRPr="00E10F0F">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r>
    <w:proofErr w:type="gramStart"/>
    <w:r w:rsidRPr="005635C7">
      <w:rPr>
        <w:color w:val="009036"/>
        <w:sz w:val="14"/>
        <w:szCs w:val="14"/>
      </w:rPr>
      <w:t>Mail:</w:t>
    </w:r>
    <w:proofErr w:type="gramEnd"/>
    <w:r w:rsidRPr="005635C7">
      <w:rPr>
        <w:color w:val="009036"/>
        <w:sz w:val="14"/>
        <w:szCs w:val="14"/>
      </w:rPr>
      <w:t xml:space="preserve"> info@agri-job.ch</w:t>
    </w:r>
  </w:p>
  <w:p w14:paraId="5790971D" w14:textId="77777777" w:rsidR="00E10F0F" w:rsidRPr="005635C7" w:rsidRDefault="00E10F0F" w:rsidP="00E10F0F">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678DF036" w:rsidR="00D91CEA" w:rsidRPr="00E10F0F" w:rsidRDefault="00E10F0F" w:rsidP="00E10F0F">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bookmarkEnd w:id="65"/>
    <w:bookmarkEnd w:id="66"/>
    <w:bookmarkEnd w:id="67"/>
    <w:bookmarkEnd w:id="6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21943" w14:textId="77777777" w:rsidR="0013135C" w:rsidRDefault="0013135C" w:rsidP="0013135C">
      <w:r>
        <w:separator/>
      </w:r>
    </w:p>
  </w:footnote>
  <w:footnote w:type="continuationSeparator" w:id="0">
    <w:p w14:paraId="6994C953" w14:textId="77777777" w:rsidR="0013135C" w:rsidRDefault="0013135C"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70422" w14:textId="5F63A67D" w:rsidR="00E10F0F" w:rsidRDefault="00E10F0F">
    <w:pPr>
      <w:pStyle w:val="Kopfzeile"/>
    </w:pPr>
    <w:r>
      <w:rPr>
        <w:noProof/>
        <w:lang w:eastAsia="de-CH"/>
      </w:rPr>
      <w:drawing>
        <wp:anchor distT="0" distB="0" distL="114300" distR="114300" simplePos="0" relativeHeight="251659264" behindDoc="1" locked="0" layoutInCell="1" allowOverlap="1" wp14:anchorId="0CF7057F" wp14:editId="6EF30ECD">
          <wp:simplePos x="0" y="0"/>
          <wp:positionH relativeFrom="page">
            <wp:posOffset>3514725</wp:posOffset>
          </wp:positionH>
          <wp:positionV relativeFrom="page">
            <wp:posOffset>116205</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A5D658B"/>
    <w:multiLevelType w:val="hybridMultilevel"/>
    <w:tmpl w:val="480EC4F8"/>
    <w:lvl w:ilvl="0" w:tplc="0807000F">
      <w:start w:val="3"/>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2674C80"/>
    <w:multiLevelType w:val="hybridMultilevel"/>
    <w:tmpl w:val="25D4AF24"/>
    <w:lvl w:ilvl="0" w:tplc="7108CFC4">
      <w:start w:val="1"/>
      <w:numFmt w:val="bullet"/>
      <w:lvlText w:val="•"/>
      <w:lvlJc w:val="left"/>
      <w:pPr>
        <w:tabs>
          <w:tab w:val="num" w:pos="720"/>
        </w:tabs>
        <w:ind w:left="720" w:hanging="360"/>
      </w:pPr>
      <w:rPr>
        <w:rFonts w:ascii="Times New Roman" w:hAnsi="Times New Roman" w:hint="default"/>
      </w:rPr>
    </w:lvl>
    <w:lvl w:ilvl="1" w:tplc="4EB025EE" w:tentative="1">
      <w:start w:val="1"/>
      <w:numFmt w:val="bullet"/>
      <w:lvlText w:val="•"/>
      <w:lvlJc w:val="left"/>
      <w:pPr>
        <w:tabs>
          <w:tab w:val="num" w:pos="1440"/>
        </w:tabs>
        <w:ind w:left="1440" w:hanging="360"/>
      </w:pPr>
      <w:rPr>
        <w:rFonts w:ascii="Times New Roman" w:hAnsi="Times New Roman" w:hint="default"/>
      </w:rPr>
    </w:lvl>
    <w:lvl w:ilvl="2" w:tplc="886CFD8A" w:tentative="1">
      <w:start w:val="1"/>
      <w:numFmt w:val="bullet"/>
      <w:lvlText w:val="•"/>
      <w:lvlJc w:val="left"/>
      <w:pPr>
        <w:tabs>
          <w:tab w:val="num" w:pos="2160"/>
        </w:tabs>
        <w:ind w:left="2160" w:hanging="360"/>
      </w:pPr>
      <w:rPr>
        <w:rFonts w:ascii="Times New Roman" w:hAnsi="Times New Roman" w:hint="default"/>
      </w:rPr>
    </w:lvl>
    <w:lvl w:ilvl="3" w:tplc="47285454" w:tentative="1">
      <w:start w:val="1"/>
      <w:numFmt w:val="bullet"/>
      <w:lvlText w:val="•"/>
      <w:lvlJc w:val="left"/>
      <w:pPr>
        <w:tabs>
          <w:tab w:val="num" w:pos="2880"/>
        </w:tabs>
        <w:ind w:left="2880" w:hanging="360"/>
      </w:pPr>
      <w:rPr>
        <w:rFonts w:ascii="Times New Roman" w:hAnsi="Times New Roman" w:hint="default"/>
      </w:rPr>
    </w:lvl>
    <w:lvl w:ilvl="4" w:tplc="7CB83CEE" w:tentative="1">
      <w:start w:val="1"/>
      <w:numFmt w:val="bullet"/>
      <w:lvlText w:val="•"/>
      <w:lvlJc w:val="left"/>
      <w:pPr>
        <w:tabs>
          <w:tab w:val="num" w:pos="3600"/>
        </w:tabs>
        <w:ind w:left="3600" w:hanging="360"/>
      </w:pPr>
      <w:rPr>
        <w:rFonts w:ascii="Times New Roman" w:hAnsi="Times New Roman" w:hint="default"/>
      </w:rPr>
    </w:lvl>
    <w:lvl w:ilvl="5" w:tplc="F1FE242E" w:tentative="1">
      <w:start w:val="1"/>
      <w:numFmt w:val="bullet"/>
      <w:lvlText w:val="•"/>
      <w:lvlJc w:val="left"/>
      <w:pPr>
        <w:tabs>
          <w:tab w:val="num" w:pos="4320"/>
        </w:tabs>
        <w:ind w:left="4320" w:hanging="360"/>
      </w:pPr>
      <w:rPr>
        <w:rFonts w:ascii="Times New Roman" w:hAnsi="Times New Roman" w:hint="default"/>
      </w:rPr>
    </w:lvl>
    <w:lvl w:ilvl="6" w:tplc="5526F1A6" w:tentative="1">
      <w:start w:val="1"/>
      <w:numFmt w:val="bullet"/>
      <w:lvlText w:val="•"/>
      <w:lvlJc w:val="left"/>
      <w:pPr>
        <w:tabs>
          <w:tab w:val="num" w:pos="5040"/>
        </w:tabs>
        <w:ind w:left="5040" w:hanging="360"/>
      </w:pPr>
      <w:rPr>
        <w:rFonts w:ascii="Times New Roman" w:hAnsi="Times New Roman" w:hint="default"/>
      </w:rPr>
    </w:lvl>
    <w:lvl w:ilvl="7" w:tplc="1580473E" w:tentative="1">
      <w:start w:val="1"/>
      <w:numFmt w:val="bullet"/>
      <w:lvlText w:val="•"/>
      <w:lvlJc w:val="left"/>
      <w:pPr>
        <w:tabs>
          <w:tab w:val="num" w:pos="5760"/>
        </w:tabs>
        <w:ind w:left="5760" w:hanging="360"/>
      </w:pPr>
      <w:rPr>
        <w:rFonts w:ascii="Times New Roman" w:hAnsi="Times New Roman" w:hint="default"/>
      </w:rPr>
    </w:lvl>
    <w:lvl w:ilvl="8" w:tplc="8164631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B683E85"/>
    <w:multiLevelType w:val="hybridMultilevel"/>
    <w:tmpl w:val="56FEAECC"/>
    <w:lvl w:ilvl="0" w:tplc="72861220">
      <w:start w:val="1"/>
      <w:numFmt w:val="bullet"/>
      <w:lvlText w:val="•"/>
      <w:lvlJc w:val="left"/>
      <w:pPr>
        <w:tabs>
          <w:tab w:val="num" w:pos="720"/>
        </w:tabs>
        <w:ind w:left="720" w:hanging="360"/>
      </w:pPr>
      <w:rPr>
        <w:rFonts w:ascii="Times New Roman" w:hAnsi="Times New Roman" w:hint="default"/>
      </w:rPr>
    </w:lvl>
    <w:lvl w:ilvl="1" w:tplc="AA028726" w:tentative="1">
      <w:start w:val="1"/>
      <w:numFmt w:val="bullet"/>
      <w:lvlText w:val="•"/>
      <w:lvlJc w:val="left"/>
      <w:pPr>
        <w:tabs>
          <w:tab w:val="num" w:pos="1440"/>
        </w:tabs>
        <w:ind w:left="1440" w:hanging="360"/>
      </w:pPr>
      <w:rPr>
        <w:rFonts w:ascii="Times New Roman" w:hAnsi="Times New Roman" w:hint="default"/>
      </w:rPr>
    </w:lvl>
    <w:lvl w:ilvl="2" w:tplc="5F4EBBE8" w:tentative="1">
      <w:start w:val="1"/>
      <w:numFmt w:val="bullet"/>
      <w:lvlText w:val="•"/>
      <w:lvlJc w:val="left"/>
      <w:pPr>
        <w:tabs>
          <w:tab w:val="num" w:pos="2160"/>
        </w:tabs>
        <w:ind w:left="2160" w:hanging="360"/>
      </w:pPr>
      <w:rPr>
        <w:rFonts w:ascii="Times New Roman" w:hAnsi="Times New Roman" w:hint="default"/>
      </w:rPr>
    </w:lvl>
    <w:lvl w:ilvl="3" w:tplc="6206FCA6" w:tentative="1">
      <w:start w:val="1"/>
      <w:numFmt w:val="bullet"/>
      <w:lvlText w:val="•"/>
      <w:lvlJc w:val="left"/>
      <w:pPr>
        <w:tabs>
          <w:tab w:val="num" w:pos="2880"/>
        </w:tabs>
        <w:ind w:left="2880" w:hanging="360"/>
      </w:pPr>
      <w:rPr>
        <w:rFonts w:ascii="Times New Roman" w:hAnsi="Times New Roman" w:hint="default"/>
      </w:rPr>
    </w:lvl>
    <w:lvl w:ilvl="4" w:tplc="38C8B21E" w:tentative="1">
      <w:start w:val="1"/>
      <w:numFmt w:val="bullet"/>
      <w:lvlText w:val="•"/>
      <w:lvlJc w:val="left"/>
      <w:pPr>
        <w:tabs>
          <w:tab w:val="num" w:pos="3600"/>
        </w:tabs>
        <w:ind w:left="3600" w:hanging="360"/>
      </w:pPr>
      <w:rPr>
        <w:rFonts w:ascii="Times New Roman" w:hAnsi="Times New Roman" w:hint="default"/>
      </w:rPr>
    </w:lvl>
    <w:lvl w:ilvl="5" w:tplc="B9824A46" w:tentative="1">
      <w:start w:val="1"/>
      <w:numFmt w:val="bullet"/>
      <w:lvlText w:val="•"/>
      <w:lvlJc w:val="left"/>
      <w:pPr>
        <w:tabs>
          <w:tab w:val="num" w:pos="4320"/>
        </w:tabs>
        <w:ind w:left="4320" w:hanging="360"/>
      </w:pPr>
      <w:rPr>
        <w:rFonts w:ascii="Times New Roman" w:hAnsi="Times New Roman" w:hint="default"/>
      </w:rPr>
    </w:lvl>
    <w:lvl w:ilvl="6" w:tplc="AF22380C" w:tentative="1">
      <w:start w:val="1"/>
      <w:numFmt w:val="bullet"/>
      <w:lvlText w:val="•"/>
      <w:lvlJc w:val="left"/>
      <w:pPr>
        <w:tabs>
          <w:tab w:val="num" w:pos="5040"/>
        </w:tabs>
        <w:ind w:left="5040" w:hanging="360"/>
      </w:pPr>
      <w:rPr>
        <w:rFonts w:ascii="Times New Roman" w:hAnsi="Times New Roman" w:hint="default"/>
      </w:rPr>
    </w:lvl>
    <w:lvl w:ilvl="7" w:tplc="A39410B2" w:tentative="1">
      <w:start w:val="1"/>
      <w:numFmt w:val="bullet"/>
      <w:lvlText w:val="•"/>
      <w:lvlJc w:val="left"/>
      <w:pPr>
        <w:tabs>
          <w:tab w:val="num" w:pos="5760"/>
        </w:tabs>
        <w:ind w:left="5760" w:hanging="360"/>
      </w:pPr>
      <w:rPr>
        <w:rFonts w:ascii="Times New Roman" w:hAnsi="Times New Roman" w:hint="default"/>
      </w:rPr>
    </w:lvl>
    <w:lvl w:ilvl="8" w:tplc="D8E44F5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5" w15:restartNumberingAfterBreak="0">
    <w:nsid w:val="6D1C12B5"/>
    <w:multiLevelType w:val="hybridMultilevel"/>
    <w:tmpl w:val="CB32C9D2"/>
    <w:lvl w:ilvl="0" w:tplc="217AC502">
      <w:start w:val="1"/>
      <w:numFmt w:val="bullet"/>
      <w:lvlText w:val="•"/>
      <w:lvlJc w:val="left"/>
      <w:pPr>
        <w:tabs>
          <w:tab w:val="num" w:pos="720"/>
        </w:tabs>
        <w:ind w:left="720" w:hanging="360"/>
      </w:pPr>
      <w:rPr>
        <w:rFonts w:ascii="Times New Roman" w:hAnsi="Times New Roman" w:hint="default"/>
      </w:rPr>
    </w:lvl>
    <w:lvl w:ilvl="1" w:tplc="7074A876" w:tentative="1">
      <w:start w:val="1"/>
      <w:numFmt w:val="bullet"/>
      <w:lvlText w:val="•"/>
      <w:lvlJc w:val="left"/>
      <w:pPr>
        <w:tabs>
          <w:tab w:val="num" w:pos="1440"/>
        </w:tabs>
        <w:ind w:left="1440" w:hanging="360"/>
      </w:pPr>
      <w:rPr>
        <w:rFonts w:ascii="Times New Roman" w:hAnsi="Times New Roman" w:hint="default"/>
      </w:rPr>
    </w:lvl>
    <w:lvl w:ilvl="2" w:tplc="3D5A2DFA" w:tentative="1">
      <w:start w:val="1"/>
      <w:numFmt w:val="bullet"/>
      <w:lvlText w:val="•"/>
      <w:lvlJc w:val="left"/>
      <w:pPr>
        <w:tabs>
          <w:tab w:val="num" w:pos="2160"/>
        </w:tabs>
        <w:ind w:left="2160" w:hanging="360"/>
      </w:pPr>
      <w:rPr>
        <w:rFonts w:ascii="Times New Roman" w:hAnsi="Times New Roman" w:hint="default"/>
      </w:rPr>
    </w:lvl>
    <w:lvl w:ilvl="3" w:tplc="3F54F89E" w:tentative="1">
      <w:start w:val="1"/>
      <w:numFmt w:val="bullet"/>
      <w:lvlText w:val="•"/>
      <w:lvlJc w:val="left"/>
      <w:pPr>
        <w:tabs>
          <w:tab w:val="num" w:pos="2880"/>
        </w:tabs>
        <w:ind w:left="2880" w:hanging="360"/>
      </w:pPr>
      <w:rPr>
        <w:rFonts w:ascii="Times New Roman" w:hAnsi="Times New Roman" w:hint="default"/>
      </w:rPr>
    </w:lvl>
    <w:lvl w:ilvl="4" w:tplc="89F6185C" w:tentative="1">
      <w:start w:val="1"/>
      <w:numFmt w:val="bullet"/>
      <w:lvlText w:val="•"/>
      <w:lvlJc w:val="left"/>
      <w:pPr>
        <w:tabs>
          <w:tab w:val="num" w:pos="3600"/>
        </w:tabs>
        <w:ind w:left="3600" w:hanging="360"/>
      </w:pPr>
      <w:rPr>
        <w:rFonts w:ascii="Times New Roman" w:hAnsi="Times New Roman" w:hint="default"/>
      </w:rPr>
    </w:lvl>
    <w:lvl w:ilvl="5" w:tplc="FCA86B40" w:tentative="1">
      <w:start w:val="1"/>
      <w:numFmt w:val="bullet"/>
      <w:lvlText w:val="•"/>
      <w:lvlJc w:val="left"/>
      <w:pPr>
        <w:tabs>
          <w:tab w:val="num" w:pos="4320"/>
        </w:tabs>
        <w:ind w:left="4320" w:hanging="360"/>
      </w:pPr>
      <w:rPr>
        <w:rFonts w:ascii="Times New Roman" w:hAnsi="Times New Roman" w:hint="default"/>
      </w:rPr>
    </w:lvl>
    <w:lvl w:ilvl="6" w:tplc="EE90C598" w:tentative="1">
      <w:start w:val="1"/>
      <w:numFmt w:val="bullet"/>
      <w:lvlText w:val="•"/>
      <w:lvlJc w:val="left"/>
      <w:pPr>
        <w:tabs>
          <w:tab w:val="num" w:pos="5040"/>
        </w:tabs>
        <w:ind w:left="5040" w:hanging="360"/>
      </w:pPr>
      <w:rPr>
        <w:rFonts w:ascii="Times New Roman" w:hAnsi="Times New Roman" w:hint="default"/>
      </w:rPr>
    </w:lvl>
    <w:lvl w:ilvl="7" w:tplc="CC320DF8" w:tentative="1">
      <w:start w:val="1"/>
      <w:numFmt w:val="bullet"/>
      <w:lvlText w:val="•"/>
      <w:lvlJc w:val="left"/>
      <w:pPr>
        <w:tabs>
          <w:tab w:val="num" w:pos="5760"/>
        </w:tabs>
        <w:ind w:left="5760" w:hanging="360"/>
      </w:pPr>
      <w:rPr>
        <w:rFonts w:ascii="Times New Roman" w:hAnsi="Times New Roman" w:hint="default"/>
      </w:rPr>
    </w:lvl>
    <w:lvl w:ilvl="8" w:tplc="59C8A070"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8"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996567964">
    <w:abstractNumId w:val="14"/>
  </w:num>
  <w:num w:numId="2" w16cid:durableId="931856463">
    <w:abstractNumId w:val="19"/>
  </w:num>
  <w:num w:numId="3" w16cid:durableId="732898592">
    <w:abstractNumId w:val="41"/>
  </w:num>
  <w:num w:numId="4" w16cid:durableId="1214150239">
    <w:abstractNumId w:val="11"/>
  </w:num>
  <w:num w:numId="5" w16cid:durableId="2068674933">
    <w:abstractNumId w:val="45"/>
  </w:num>
  <w:num w:numId="6" w16cid:durableId="1445728576">
    <w:abstractNumId w:val="7"/>
  </w:num>
  <w:num w:numId="7" w16cid:durableId="460348299">
    <w:abstractNumId w:val="1"/>
  </w:num>
  <w:num w:numId="8" w16cid:durableId="1100027886">
    <w:abstractNumId w:val="27"/>
  </w:num>
  <w:num w:numId="9" w16cid:durableId="654451694">
    <w:abstractNumId w:val="26"/>
  </w:num>
  <w:num w:numId="10" w16cid:durableId="375662896">
    <w:abstractNumId w:val="23"/>
  </w:num>
  <w:num w:numId="11" w16cid:durableId="660279402">
    <w:abstractNumId w:val="9"/>
  </w:num>
  <w:num w:numId="12" w16cid:durableId="1345280813">
    <w:abstractNumId w:val="37"/>
  </w:num>
  <w:num w:numId="13" w16cid:durableId="2031368122">
    <w:abstractNumId w:val="38"/>
  </w:num>
  <w:num w:numId="14" w16cid:durableId="356277551">
    <w:abstractNumId w:val="6"/>
  </w:num>
  <w:num w:numId="15" w16cid:durableId="1225023070">
    <w:abstractNumId w:val="31"/>
  </w:num>
  <w:num w:numId="16" w16cid:durableId="850681212">
    <w:abstractNumId w:val="34"/>
  </w:num>
  <w:num w:numId="17" w16cid:durableId="1481269338">
    <w:abstractNumId w:val="13"/>
  </w:num>
  <w:num w:numId="18" w16cid:durableId="1347245238">
    <w:abstractNumId w:val="2"/>
  </w:num>
  <w:num w:numId="19" w16cid:durableId="627785489">
    <w:abstractNumId w:val="40"/>
  </w:num>
  <w:num w:numId="20" w16cid:durableId="1300764700">
    <w:abstractNumId w:val="20"/>
  </w:num>
  <w:num w:numId="21" w16cid:durableId="581257712">
    <w:abstractNumId w:val="21"/>
  </w:num>
  <w:num w:numId="22" w16cid:durableId="1785536696">
    <w:abstractNumId w:val="12"/>
  </w:num>
  <w:num w:numId="23" w16cid:durableId="68626465">
    <w:abstractNumId w:val="29"/>
  </w:num>
  <w:num w:numId="24" w16cid:durableId="2013097480">
    <w:abstractNumId w:val="36"/>
  </w:num>
  <w:num w:numId="25" w16cid:durableId="216012750">
    <w:abstractNumId w:val="43"/>
  </w:num>
  <w:num w:numId="26" w16cid:durableId="415053235">
    <w:abstractNumId w:val="24"/>
  </w:num>
  <w:num w:numId="27" w16cid:durableId="1815444383">
    <w:abstractNumId w:val="39"/>
  </w:num>
  <w:num w:numId="28" w16cid:durableId="955715588">
    <w:abstractNumId w:val="25"/>
  </w:num>
  <w:num w:numId="29" w16cid:durableId="128937369">
    <w:abstractNumId w:val="42"/>
  </w:num>
  <w:num w:numId="30" w16cid:durableId="1922980838">
    <w:abstractNumId w:val="4"/>
  </w:num>
  <w:num w:numId="31" w16cid:durableId="397441640">
    <w:abstractNumId w:val="5"/>
  </w:num>
  <w:num w:numId="32" w16cid:durableId="1429733930">
    <w:abstractNumId w:val="32"/>
  </w:num>
  <w:num w:numId="33" w16cid:durableId="2069524507">
    <w:abstractNumId w:val="17"/>
  </w:num>
  <w:num w:numId="34" w16cid:durableId="25376316">
    <w:abstractNumId w:val="8"/>
  </w:num>
  <w:num w:numId="35" w16cid:durableId="1883204174">
    <w:abstractNumId w:val="22"/>
  </w:num>
  <w:num w:numId="36" w16cid:durableId="1762098015">
    <w:abstractNumId w:val="16"/>
  </w:num>
  <w:num w:numId="37" w16cid:durableId="53553542">
    <w:abstractNumId w:val="44"/>
  </w:num>
  <w:num w:numId="38" w16cid:durableId="884219073">
    <w:abstractNumId w:val="3"/>
  </w:num>
  <w:num w:numId="39" w16cid:durableId="421226268">
    <w:abstractNumId w:val="30"/>
  </w:num>
  <w:num w:numId="40" w16cid:durableId="583606064">
    <w:abstractNumId w:val="33"/>
  </w:num>
  <w:num w:numId="41" w16cid:durableId="53820439">
    <w:abstractNumId w:val="28"/>
  </w:num>
  <w:num w:numId="42" w16cid:durableId="862716751">
    <w:abstractNumId w:val="0"/>
  </w:num>
  <w:num w:numId="43" w16cid:durableId="728306943">
    <w:abstractNumId w:val="15"/>
  </w:num>
  <w:num w:numId="44" w16cid:durableId="1393769396">
    <w:abstractNumId w:val="18"/>
  </w:num>
  <w:num w:numId="45" w16cid:durableId="551117488">
    <w:abstractNumId w:val="35"/>
  </w:num>
  <w:num w:numId="46" w16cid:durableId="4242277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532D3"/>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E1580"/>
    <w:rsid w:val="000E1EB6"/>
    <w:rsid w:val="000E5FEE"/>
    <w:rsid w:val="000F5D54"/>
    <w:rsid w:val="0010751A"/>
    <w:rsid w:val="00111544"/>
    <w:rsid w:val="00112EE7"/>
    <w:rsid w:val="001203FD"/>
    <w:rsid w:val="00123D21"/>
    <w:rsid w:val="0013135C"/>
    <w:rsid w:val="00133DFF"/>
    <w:rsid w:val="0013540B"/>
    <w:rsid w:val="00144747"/>
    <w:rsid w:val="00154CF2"/>
    <w:rsid w:val="0016159A"/>
    <w:rsid w:val="00163CEB"/>
    <w:rsid w:val="00173B5F"/>
    <w:rsid w:val="00191BA5"/>
    <w:rsid w:val="00193ED4"/>
    <w:rsid w:val="001A2FF6"/>
    <w:rsid w:val="001A6167"/>
    <w:rsid w:val="001B3B81"/>
    <w:rsid w:val="001B4B66"/>
    <w:rsid w:val="001B5B37"/>
    <w:rsid w:val="001C137C"/>
    <w:rsid w:val="001C2D6E"/>
    <w:rsid w:val="001C312F"/>
    <w:rsid w:val="001C3828"/>
    <w:rsid w:val="001D0770"/>
    <w:rsid w:val="001D0ECE"/>
    <w:rsid w:val="001D4EF3"/>
    <w:rsid w:val="001E0B91"/>
    <w:rsid w:val="001E3784"/>
    <w:rsid w:val="001E5383"/>
    <w:rsid w:val="001E6336"/>
    <w:rsid w:val="001F56D7"/>
    <w:rsid w:val="0020177E"/>
    <w:rsid w:val="00212DA6"/>
    <w:rsid w:val="00265293"/>
    <w:rsid w:val="0026727A"/>
    <w:rsid w:val="00274E39"/>
    <w:rsid w:val="002756EB"/>
    <w:rsid w:val="00283E95"/>
    <w:rsid w:val="002A432A"/>
    <w:rsid w:val="002A48B9"/>
    <w:rsid w:val="002B1391"/>
    <w:rsid w:val="002C117E"/>
    <w:rsid w:val="002C6FA0"/>
    <w:rsid w:val="002D41C3"/>
    <w:rsid w:val="002E184C"/>
    <w:rsid w:val="002E1D04"/>
    <w:rsid w:val="002F4148"/>
    <w:rsid w:val="0030678E"/>
    <w:rsid w:val="00310134"/>
    <w:rsid w:val="0031268F"/>
    <w:rsid w:val="00315A88"/>
    <w:rsid w:val="00336C9B"/>
    <w:rsid w:val="00345611"/>
    <w:rsid w:val="003600C3"/>
    <w:rsid w:val="0036248C"/>
    <w:rsid w:val="003627D1"/>
    <w:rsid w:val="0038338A"/>
    <w:rsid w:val="0038540E"/>
    <w:rsid w:val="003B0013"/>
    <w:rsid w:val="003B1389"/>
    <w:rsid w:val="003B1D83"/>
    <w:rsid w:val="003B5BA4"/>
    <w:rsid w:val="003C1DEF"/>
    <w:rsid w:val="003C2943"/>
    <w:rsid w:val="003C6FD2"/>
    <w:rsid w:val="003D09BB"/>
    <w:rsid w:val="003D1C51"/>
    <w:rsid w:val="003D2D3D"/>
    <w:rsid w:val="003E244F"/>
    <w:rsid w:val="003F1182"/>
    <w:rsid w:val="00403E9E"/>
    <w:rsid w:val="00415FF9"/>
    <w:rsid w:val="0042136C"/>
    <w:rsid w:val="00430624"/>
    <w:rsid w:val="00437162"/>
    <w:rsid w:val="004400D8"/>
    <w:rsid w:val="00442DBB"/>
    <w:rsid w:val="004551E8"/>
    <w:rsid w:val="00457FE0"/>
    <w:rsid w:val="00461318"/>
    <w:rsid w:val="004617B0"/>
    <w:rsid w:val="00462267"/>
    <w:rsid w:val="0046EEE1"/>
    <w:rsid w:val="004703AA"/>
    <w:rsid w:val="00476DD5"/>
    <w:rsid w:val="00476EC5"/>
    <w:rsid w:val="00483B5D"/>
    <w:rsid w:val="004916E8"/>
    <w:rsid w:val="00492F80"/>
    <w:rsid w:val="004932CD"/>
    <w:rsid w:val="00496FED"/>
    <w:rsid w:val="004A1967"/>
    <w:rsid w:val="004A7E3E"/>
    <w:rsid w:val="004C0143"/>
    <w:rsid w:val="004C3B73"/>
    <w:rsid w:val="004E0010"/>
    <w:rsid w:val="004E489E"/>
    <w:rsid w:val="004F461F"/>
    <w:rsid w:val="00501926"/>
    <w:rsid w:val="00504B19"/>
    <w:rsid w:val="00512FFE"/>
    <w:rsid w:val="00521CF8"/>
    <w:rsid w:val="005339CA"/>
    <w:rsid w:val="00547A5B"/>
    <w:rsid w:val="005504EB"/>
    <w:rsid w:val="00560ACB"/>
    <w:rsid w:val="005641E2"/>
    <w:rsid w:val="005665DD"/>
    <w:rsid w:val="00575703"/>
    <w:rsid w:val="00575A54"/>
    <w:rsid w:val="00587C9E"/>
    <w:rsid w:val="005929A7"/>
    <w:rsid w:val="00592FFD"/>
    <w:rsid w:val="005A2CE3"/>
    <w:rsid w:val="005A4CDA"/>
    <w:rsid w:val="005A4E23"/>
    <w:rsid w:val="005A7F74"/>
    <w:rsid w:val="005B06E8"/>
    <w:rsid w:val="005B30B5"/>
    <w:rsid w:val="005B6E48"/>
    <w:rsid w:val="005C03E3"/>
    <w:rsid w:val="005C2D44"/>
    <w:rsid w:val="005E2052"/>
    <w:rsid w:val="005F270D"/>
    <w:rsid w:val="00600643"/>
    <w:rsid w:val="00624087"/>
    <w:rsid w:val="0062693F"/>
    <w:rsid w:val="0063118C"/>
    <w:rsid w:val="00634FD2"/>
    <w:rsid w:val="00637DFA"/>
    <w:rsid w:val="006502EC"/>
    <w:rsid w:val="00662ADD"/>
    <w:rsid w:val="006655EF"/>
    <w:rsid w:val="00666512"/>
    <w:rsid w:val="00666E29"/>
    <w:rsid w:val="00686544"/>
    <w:rsid w:val="00694B88"/>
    <w:rsid w:val="006A3518"/>
    <w:rsid w:val="006C1343"/>
    <w:rsid w:val="006C77B4"/>
    <w:rsid w:val="006D1154"/>
    <w:rsid w:val="006E0E1B"/>
    <w:rsid w:val="006E1336"/>
    <w:rsid w:val="006E29C9"/>
    <w:rsid w:val="006F26B7"/>
    <w:rsid w:val="006F7CF9"/>
    <w:rsid w:val="00705E8C"/>
    <w:rsid w:val="00706207"/>
    <w:rsid w:val="00706C96"/>
    <w:rsid w:val="00707110"/>
    <w:rsid w:val="0071793E"/>
    <w:rsid w:val="00724589"/>
    <w:rsid w:val="00731699"/>
    <w:rsid w:val="00743FD0"/>
    <w:rsid w:val="00746D51"/>
    <w:rsid w:val="007520CA"/>
    <w:rsid w:val="007575C7"/>
    <w:rsid w:val="00762813"/>
    <w:rsid w:val="00764E6B"/>
    <w:rsid w:val="0076634C"/>
    <w:rsid w:val="0076771C"/>
    <w:rsid w:val="00771069"/>
    <w:rsid w:val="007710E0"/>
    <w:rsid w:val="007732BA"/>
    <w:rsid w:val="00773A38"/>
    <w:rsid w:val="00774555"/>
    <w:rsid w:val="00775ADC"/>
    <w:rsid w:val="00795EDB"/>
    <w:rsid w:val="007A286D"/>
    <w:rsid w:val="007A2E36"/>
    <w:rsid w:val="007B1B16"/>
    <w:rsid w:val="007B37E1"/>
    <w:rsid w:val="007C00DC"/>
    <w:rsid w:val="007D5519"/>
    <w:rsid w:val="007E04E5"/>
    <w:rsid w:val="007E2A72"/>
    <w:rsid w:val="007F419F"/>
    <w:rsid w:val="0080637F"/>
    <w:rsid w:val="008102E3"/>
    <w:rsid w:val="008143A7"/>
    <w:rsid w:val="00820561"/>
    <w:rsid w:val="0082324D"/>
    <w:rsid w:val="00831AD5"/>
    <w:rsid w:val="00834286"/>
    <w:rsid w:val="00837397"/>
    <w:rsid w:val="0084783C"/>
    <w:rsid w:val="00851099"/>
    <w:rsid w:val="008571D6"/>
    <w:rsid w:val="00861A43"/>
    <w:rsid w:val="008710B8"/>
    <w:rsid w:val="0087481A"/>
    <w:rsid w:val="00877B6F"/>
    <w:rsid w:val="0088056E"/>
    <w:rsid w:val="00887C26"/>
    <w:rsid w:val="00896F6F"/>
    <w:rsid w:val="008A0F08"/>
    <w:rsid w:val="008B20FE"/>
    <w:rsid w:val="008B5A94"/>
    <w:rsid w:val="008C0AAB"/>
    <w:rsid w:val="008C2374"/>
    <w:rsid w:val="008C5FB0"/>
    <w:rsid w:val="008D3FE7"/>
    <w:rsid w:val="008E020E"/>
    <w:rsid w:val="008E6F78"/>
    <w:rsid w:val="008F5DD8"/>
    <w:rsid w:val="009059B4"/>
    <w:rsid w:val="009077DA"/>
    <w:rsid w:val="00913066"/>
    <w:rsid w:val="00913C51"/>
    <w:rsid w:val="00916328"/>
    <w:rsid w:val="00916F31"/>
    <w:rsid w:val="00927A62"/>
    <w:rsid w:val="0093466E"/>
    <w:rsid w:val="009366D9"/>
    <w:rsid w:val="009415DC"/>
    <w:rsid w:val="00942E6D"/>
    <w:rsid w:val="00945F5F"/>
    <w:rsid w:val="00957632"/>
    <w:rsid w:val="00962C3F"/>
    <w:rsid w:val="009715A5"/>
    <w:rsid w:val="009748E0"/>
    <w:rsid w:val="00975669"/>
    <w:rsid w:val="00983A6F"/>
    <w:rsid w:val="0099235D"/>
    <w:rsid w:val="0099551E"/>
    <w:rsid w:val="009A1E4D"/>
    <w:rsid w:val="009B2D00"/>
    <w:rsid w:val="009B4D04"/>
    <w:rsid w:val="009B5B79"/>
    <w:rsid w:val="009B5C88"/>
    <w:rsid w:val="009D06A8"/>
    <w:rsid w:val="009D0A2F"/>
    <w:rsid w:val="009D28B6"/>
    <w:rsid w:val="00A0024B"/>
    <w:rsid w:val="00A02219"/>
    <w:rsid w:val="00A11554"/>
    <w:rsid w:val="00A175A1"/>
    <w:rsid w:val="00A26E1A"/>
    <w:rsid w:val="00A2772B"/>
    <w:rsid w:val="00A44464"/>
    <w:rsid w:val="00A4495D"/>
    <w:rsid w:val="00A45D9D"/>
    <w:rsid w:val="00A468F1"/>
    <w:rsid w:val="00A50A5A"/>
    <w:rsid w:val="00A54FB6"/>
    <w:rsid w:val="00A609C6"/>
    <w:rsid w:val="00A7340D"/>
    <w:rsid w:val="00A736CD"/>
    <w:rsid w:val="00A85F1A"/>
    <w:rsid w:val="00AA1330"/>
    <w:rsid w:val="00AA45A0"/>
    <w:rsid w:val="00AB1613"/>
    <w:rsid w:val="00AB4124"/>
    <w:rsid w:val="00AC0AA5"/>
    <w:rsid w:val="00AC2B1F"/>
    <w:rsid w:val="00AC3C3D"/>
    <w:rsid w:val="00AD2DA3"/>
    <w:rsid w:val="00AD4BF8"/>
    <w:rsid w:val="00AF425A"/>
    <w:rsid w:val="00AF75A2"/>
    <w:rsid w:val="00B040C5"/>
    <w:rsid w:val="00B05442"/>
    <w:rsid w:val="00B35F97"/>
    <w:rsid w:val="00B53B9E"/>
    <w:rsid w:val="00B60E90"/>
    <w:rsid w:val="00B6376F"/>
    <w:rsid w:val="00B63DC6"/>
    <w:rsid w:val="00B659EA"/>
    <w:rsid w:val="00B6690F"/>
    <w:rsid w:val="00B81309"/>
    <w:rsid w:val="00B83AAF"/>
    <w:rsid w:val="00B86D94"/>
    <w:rsid w:val="00B91AAB"/>
    <w:rsid w:val="00BA2B1D"/>
    <w:rsid w:val="00BA7A5E"/>
    <w:rsid w:val="00BA7AE7"/>
    <w:rsid w:val="00BB1027"/>
    <w:rsid w:val="00BB3412"/>
    <w:rsid w:val="00BC2787"/>
    <w:rsid w:val="00BC3F26"/>
    <w:rsid w:val="00BC5EA2"/>
    <w:rsid w:val="00BD2CB1"/>
    <w:rsid w:val="00BE7496"/>
    <w:rsid w:val="00BE7572"/>
    <w:rsid w:val="00BF303B"/>
    <w:rsid w:val="00BF6D59"/>
    <w:rsid w:val="00C0104B"/>
    <w:rsid w:val="00C101F5"/>
    <w:rsid w:val="00C4377D"/>
    <w:rsid w:val="00C458EB"/>
    <w:rsid w:val="00C520EB"/>
    <w:rsid w:val="00C57D39"/>
    <w:rsid w:val="00C6127C"/>
    <w:rsid w:val="00C753C8"/>
    <w:rsid w:val="00C80093"/>
    <w:rsid w:val="00C9063A"/>
    <w:rsid w:val="00C92225"/>
    <w:rsid w:val="00C955D9"/>
    <w:rsid w:val="00C95C6E"/>
    <w:rsid w:val="00CA722B"/>
    <w:rsid w:val="00CB3AED"/>
    <w:rsid w:val="00CB5FCE"/>
    <w:rsid w:val="00CE124B"/>
    <w:rsid w:val="00CE21E2"/>
    <w:rsid w:val="00CE75D1"/>
    <w:rsid w:val="00CF34C2"/>
    <w:rsid w:val="00D04B67"/>
    <w:rsid w:val="00D05257"/>
    <w:rsid w:val="00D200A9"/>
    <w:rsid w:val="00D22325"/>
    <w:rsid w:val="00D24336"/>
    <w:rsid w:val="00D30254"/>
    <w:rsid w:val="00D30F42"/>
    <w:rsid w:val="00D340A7"/>
    <w:rsid w:val="00D402E3"/>
    <w:rsid w:val="00D508B4"/>
    <w:rsid w:val="00D550D9"/>
    <w:rsid w:val="00D63EFB"/>
    <w:rsid w:val="00D7724C"/>
    <w:rsid w:val="00D84371"/>
    <w:rsid w:val="00D91CEA"/>
    <w:rsid w:val="00D94CE4"/>
    <w:rsid w:val="00DA22C8"/>
    <w:rsid w:val="00DB18EA"/>
    <w:rsid w:val="00DB5C3F"/>
    <w:rsid w:val="00DD3D3D"/>
    <w:rsid w:val="00DE4F27"/>
    <w:rsid w:val="00DF08EE"/>
    <w:rsid w:val="00DF4CE9"/>
    <w:rsid w:val="00DF727F"/>
    <w:rsid w:val="00E0761F"/>
    <w:rsid w:val="00E108CD"/>
    <w:rsid w:val="00E10F0F"/>
    <w:rsid w:val="00E131DE"/>
    <w:rsid w:val="00E14CF4"/>
    <w:rsid w:val="00E218EA"/>
    <w:rsid w:val="00E233EF"/>
    <w:rsid w:val="00E23596"/>
    <w:rsid w:val="00E24F67"/>
    <w:rsid w:val="00E3041B"/>
    <w:rsid w:val="00E37B9F"/>
    <w:rsid w:val="00E42BB9"/>
    <w:rsid w:val="00E4400E"/>
    <w:rsid w:val="00E46187"/>
    <w:rsid w:val="00E476A8"/>
    <w:rsid w:val="00E50552"/>
    <w:rsid w:val="00E61067"/>
    <w:rsid w:val="00E670DA"/>
    <w:rsid w:val="00E7652E"/>
    <w:rsid w:val="00E85DB5"/>
    <w:rsid w:val="00E86132"/>
    <w:rsid w:val="00E87C9D"/>
    <w:rsid w:val="00EA1DFD"/>
    <w:rsid w:val="00EB204D"/>
    <w:rsid w:val="00EC7F6F"/>
    <w:rsid w:val="00ED2026"/>
    <w:rsid w:val="00ED261A"/>
    <w:rsid w:val="00EE7CE7"/>
    <w:rsid w:val="00F06D83"/>
    <w:rsid w:val="00F16864"/>
    <w:rsid w:val="00F16B0B"/>
    <w:rsid w:val="00F20A06"/>
    <w:rsid w:val="00F260AD"/>
    <w:rsid w:val="00F26755"/>
    <w:rsid w:val="00F31BFF"/>
    <w:rsid w:val="00F46248"/>
    <w:rsid w:val="00F61F71"/>
    <w:rsid w:val="00F6620F"/>
    <w:rsid w:val="00F67D17"/>
    <w:rsid w:val="00F70C3D"/>
    <w:rsid w:val="00F719E3"/>
    <w:rsid w:val="00F73693"/>
    <w:rsid w:val="00F74A8A"/>
    <w:rsid w:val="00F75047"/>
    <w:rsid w:val="00F81ABB"/>
    <w:rsid w:val="00F96D14"/>
    <w:rsid w:val="00FA20E7"/>
    <w:rsid w:val="00FA4886"/>
    <w:rsid w:val="00FD1E4E"/>
    <w:rsid w:val="00FD253E"/>
    <w:rsid w:val="00FD6838"/>
    <w:rsid w:val="00FD7290"/>
    <w:rsid w:val="00FE0BFF"/>
    <w:rsid w:val="00FE50E3"/>
    <w:rsid w:val="00FF042D"/>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00A9"/>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Listentabelle4Akzent4">
    <w:name w:val="List Table 4 Accent 4"/>
    <w:basedOn w:val="NormaleTabelle"/>
    <w:uiPriority w:val="49"/>
    <w:rsid w:val="00B0544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NichtaufgelsteErwhnung">
    <w:name w:val="Unresolved Mention"/>
    <w:basedOn w:val="Absatz-Standardschriftart"/>
    <w:uiPriority w:val="99"/>
    <w:semiHidden/>
    <w:unhideWhenUsed/>
    <w:rsid w:val="00F61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751970337">
      <w:bodyDiv w:val="1"/>
      <w:marLeft w:val="0"/>
      <w:marRight w:val="0"/>
      <w:marTop w:val="0"/>
      <w:marBottom w:val="0"/>
      <w:divBdr>
        <w:top w:val="none" w:sz="0" w:space="0" w:color="auto"/>
        <w:left w:val="none" w:sz="0" w:space="0" w:color="auto"/>
        <w:bottom w:val="none" w:sz="0" w:space="0" w:color="auto"/>
        <w:right w:val="none" w:sz="0" w:space="0" w:color="auto"/>
      </w:divBdr>
      <w:divsChild>
        <w:div w:id="1508254284">
          <w:marLeft w:val="547"/>
          <w:marRight w:val="0"/>
          <w:marTop w:val="0"/>
          <w:marBottom w:val="0"/>
          <w:divBdr>
            <w:top w:val="none" w:sz="0" w:space="0" w:color="auto"/>
            <w:left w:val="none" w:sz="0" w:space="0" w:color="auto"/>
            <w:bottom w:val="none" w:sz="0" w:space="0" w:color="auto"/>
            <w:right w:val="none" w:sz="0" w:space="0" w:color="auto"/>
          </w:divBdr>
        </w:div>
        <w:div w:id="1856459690">
          <w:marLeft w:val="547"/>
          <w:marRight w:val="0"/>
          <w:marTop w:val="0"/>
          <w:marBottom w:val="0"/>
          <w:divBdr>
            <w:top w:val="none" w:sz="0" w:space="0" w:color="auto"/>
            <w:left w:val="none" w:sz="0" w:space="0" w:color="auto"/>
            <w:bottom w:val="none" w:sz="0" w:space="0" w:color="auto"/>
            <w:right w:val="none" w:sz="0" w:space="0" w:color="auto"/>
          </w:divBdr>
        </w:div>
        <w:div w:id="850726470">
          <w:marLeft w:val="547"/>
          <w:marRight w:val="0"/>
          <w:marTop w:val="0"/>
          <w:marBottom w:val="0"/>
          <w:divBdr>
            <w:top w:val="none" w:sz="0" w:space="0" w:color="auto"/>
            <w:left w:val="none" w:sz="0" w:space="0" w:color="auto"/>
            <w:bottom w:val="none" w:sz="0" w:space="0" w:color="auto"/>
            <w:right w:val="none" w:sz="0" w:space="0" w:color="auto"/>
          </w:divBdr>
        </w:div>
      </w:divsChild>
    </w:div>
    <w:div w:id="1501654035">
      <w:bodyDiv w:val="1"/>
      <w:marLeft w:val="0"/>
      <w:marRight w:val="0"/>
      <w:marTop w:val="0"/>
      <w:marBottom w:val="0"/>
      <w:divBdr>
        <w:top w:val="none" w:sz="0" w:space="0" w:color="auto"/>
        <w:left w:val="none" w:sz="0" w:space="0" w:color="auto"/>
        <w:bottom w:val="none" w:sz="0" w:space="0" w:color="auto"/>
        <w:right w:val="none" w:sz="0" w:space="0" w:color="auto"/>
      </w:divBdr>
      <w:divsChild>
        <w:div w:id="1567108625">
          <w:marLeft w:val="547"/>
          <w:marRight w:val="0"/>
          <w:marTop w:val="0"/>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56849209">
      <w:bodyDiv w:val="1"/>
      <w:marLeft w:val="0"/>
      <w:marRight w:val="0"/>
      <w:marTop w:val="0"/>
      <w:marBottom w:val="0"/>
      <w:divBdr>
        <w:top w:val="none" w:sz="0" w:space="0" w:color="auto"/>
        <w:left w:val="none" w:sz="0" w:space="0" w:color="auto"/>
        <w:bottom w:val="none" w:sz="0" w:space="0" w:color="auto"/>
        <w:right w:val="none" w:sz="0" w:space="0" w:color="auto"/>
      </w:divBdr>
      <w:divsChild>
        <w:div w:id="257106392">
          <w:marLeft w:val="547"/>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pt-ch.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2.xml><?xml version="1.0" encoding="utf-8"?>
<ds:datastoreItem xmlns:ds="http://schemas.openxmlformats.org/officeDocument/2006/customXml" ds:itemID="{FF95646F-114E-4B2A-95D4-9C145B6F9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4.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 ds:uri="bd723a5d-d54e-4a97-8505-a6921644b5fc"/>
    <ds:schemaRef ds:uri="c5a3799a-33d0-4874-a78c-d4b380ad642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745</Words>
  <Characters>5290</Characters>
  <Application>Microsoft Office Word</Application>
  <DocSecurity>0</DocSecurity>
  <Lines>311</Lines>
  <Paragraphs>154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Wilms Lorena | SBV-USP</cp:lastModifiedBy>
  <cp:revision>2</cp:revision>
  <cp:lastPrinted>2023-11-20T12:16:00Z</cp:lastPrinted>
  <dcterms:created xsi:type="dcterms:W3CDTF">2025-04-08T12:30:00Z</dcterms:created>
  <dcterms:modified xsi:type="dcterms:W3CDTF">2025-04-08T12:30:00Z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