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7B5FC560"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C017EE">
        <w:rPr>
          <w:rFonts w:ascii="Verdana" w:hAnsi="Verdana" w:cs="Arial"/>
          <w:b w:val="0"/>
          <w:bCs w:val="0"/>
          <w:sz w:val="24"/>
          <w:szCs w:val="24"/>
        </w:rPr>
        <w:t>: Obstfachleute</w:t>
      </w:r>
    </w:p>
    <w:p w14:paraId="32321CDC" w14:textId="35A901C3"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25577E">
        <w:rPr>
          <w:rFonts w:ascii="Verdana" w:hAnsi="Verdana" w:cs="Arial"/>
          <w:sz w:val="24"/>
          <w:szCs w:val="24"/>
        </w:rPr>
        <w:t>7</w:t>
      </w:r>
    </w:p>
    <w:p w14:paraId="1788F660" w14:textId="77943CE2" w:rsidR="007B1B16" w:rsidRPr="00560ACB" w:rsidRDefault="0025577E" w:rsidP="00C017EE">
      <w:pPr>
        <w:pStyle w:val="berschrift1"/>
        <w:spacing w:before="0" w:line="240" w:lineRule="auto"/>
        <w:ind w:left="432" w:hanging="432"/>
        <w:rPr>
          <w:rFonts w:ascii="Verdana" w:hAnsi="Verdana" w:cs="Arial"/>
          <w:sz w:val="24"/>
          <w:szCs w:val="24"/>
        </w:rPr>
      </w:pPr>
      <w:r w:rsidRPr="00363E40">
        <w:rPr>
          <w:rFonts w:ascii="Verdana" w:hAnsi="Verdana" w:cs="Arial"/>
          <w:sz w:val="24"/>
          <w:szCs w:val="24"/>
        </w:rPr>
        <w:t>Nachhaltigkeit, Biodiversität, Nützlingsthematik</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w:t>
      </w:r>
      <w:proofErr w:type="gramStart"/>
      <w:r w:rsidRPr="00BA7AE7">
        <w:rPr>
          <w:rFonts w:ascii="Verdana" w:hAnsi="Verdana" w:cs="Arial"/>
          <w:bCs/>
          <w:sz w:val="20"/>
          <w:szCs w:val="20"/>
          <w:lang w:val="de-CH"/>
        </w:rPr>
        <w:t>Organisator:innen</w:t>
      </w:r>
      <w:proofErr w:type="spellEnd"/>
      <w:proofErr w:type="gram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proofErr w:type="gramStart"/>
      <w:r w:rsidR="00437162" w:rsidRPr="00BA7AE7">
        <w:rPr>
          <w:rFonts w:ascii="Verdana" w:hAnsi="Verdana" w:cs="Arial"/>
          <w:bCs/>
          <w:sz w:val="20"/>
          <w:szCs w:val="20"/>
          <w:lang w:val="de-CH"/>
        </w:rPr>
        <w:t>Instruktor:innen</w:t>
      </w:r>
      <w:proofErr w:type="spellEnd"/>
      <w:proofErr w:type="gram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17AC2409" w14:textId="77777777"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A7AE7">
        <w:rPr>
          <w:rFonts w:ascii="Verdana" w:hAnsi="Verdana" w:cs="Arial"/>
          <w:bCs/>
          <w:sz w:val="20"/>
          <w:szCs w:val="20"/>
          <w:lang w:val="de-CH"/>
        </w:rPr>
        <w:t>üKs</w:t>
      </w:r>
      <w:proofErr w:type="spellEnd"/>
      <w:r w:rsidRPr="00BA7AE7">
        <w:rPr>
          <w:rFonts w:ascii="Verdana" w:hAnsi="Verdana" w:cs="Arial"/>
          <w:bCs/>
          <w:sz w:val="20"/>
          <w:szCs w:val="20"/>
          <w:lang w:val="de-CH"/>
        </w:rPr>
        <w:t xml:space="preserve"> sind darin hervorgehoben.</w:t>
      </w:r>
    </w:p>
    <w:p w14:paraId="112C2A01" w14:textId="77777777" w:rsidR="000C3C5B" w:rsidRPr="00BA7AE7"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D069C7">
      <w:pPr>
        <w:pStyle w:val="Listenabsatz"/>
        <w:numPr>
          <w:ilvl w:val="0"/>
          <w:numId w:val="2"/>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D069C7">
      <w:pPr>
        <w:pStyle w:val="Listenabsatz"/>
        <w:numPr>
          <w:ilvl w:val="0"/>
          <w:numId w:val="2"/>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D069C7">
      <w:pPr>
        <w:pStyle w:val="Listenabsatz"/>
        <w:numPr>
          <w:ilvl w:val="0"/>
          <w:numId w:val="2"/>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D069C7">
      <w:pPr>
        <w:pStyle w:val="Listenabsatz"/>
        <w:numPr>
          <w:ilvl w:val="0"/>
          <w:numId w:val="2"/>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1FF0CC70" w:rsidR="00144747" w:rsidRPr="0025577E" w:rsidRDefault="002E184C" w:rsidP="00252F53">
      <w:pPr>
        <w:spacing w:after="160"/>
        <w:rPr>
          <w:rFonts w:ascii="Verdana" w:hAnsi="Verdana" w:cs="Arial"/>
          <w:b/>
          <w:bCs/>
          <w:lang w:val="de-CH"/>
        </w:rPr>
      </w:pPr>
      <w:r w:rsidRPr="00C36DD9">
        <w:rPr>
          <w:rFonts w:ascii="Verdana" w:hAnsi="Verdana" w:cs="Arial"/>
          <w:b/>
          <w:bCs/>
          <w:lang w:val="de-CH"/>
        </w:rPr>
        <w:lastRenderedPageBreak/>
        <w:t>Rahmenbedingungen</w:t>
      </w:r>
      <w:r w:rsidR="005504EB" w:rsidRPr="00C36DD9">
        <w:rPr>
          <w:rFonts w:ascii="Verdana" w:hAnsi="Verdana" w:cs="Arial"/>
          <w:b/>
          <w:bCs/>
          <w:lang w:val="de-CH"/>
        </w:rPr>
        <w:t xml:space="preserve"> üK </w:t>
      </w:r>
      <w:r w:rsidR="0025577E">
        <w:rPr>
          <w:rFonts w:ascii="Verdana" w:hAnsi="Verdana" w:cs="Arial"/>
          <w:b/>
          <w:bCs/>
          <w:lang w:val="de-CH"/>
        </w:rPr>
        <w:t>7</w:t>
      </w:r>
      <w:r w:rsidR="00C36DD9" w:rsidRPr="00C36DD9">
        <w:rPr>
          <w:rFonts w:ascii="Verdana" w:hAnsi="Verdana" w:cs="Arial"/>
          <w:b/>
          <w:bCs/>
          <w:lang w:val="de-CH"/>
        </w:rPr>
        <w:t xml:space="preserve"> </w:t>
      </w:r>
      <w:r w:rsidR="0025577E" w:rsidRPr="0025577E">
        <w:rPr>
          <w:rFonts w:ascii="Verdana" w:hAnsi="Verdana" w:cs="Arial"/>
          <w:b/>
          <w:bCs/>
          <w:lang w:val="de-CH"/>
        </w:rPr>
        <w:t xml:space="preserve">Nachhaltigkeit, Biodiversität, </w:t>
      </w:r>
      <w:proofErr w:type="spellStart"/>
      <w:r w:rsidR="0025577E" w:rsidRPr="0025577E">
        <w:rPr>
          <w:rFonts w:ascii="Verdana" w:hAnsi="Verdana" w:cs="Arial"/>
          <w:b/>
          <w:bCs/>
          <w:lang w:val="de-CH"/>
        </w:rPr>
        <w:t>Nützlingsthematik</w:t>
      </w:r>
      <w:proofErr w:type="spellEnd"/>
    </w:p>
    <w:tbl>
      <w:tblPr>
        <w:tblStyle w:val="Listentabelle3Akzent1"/>
        <w:tblW w:w="5000" w:type="pct"/>
        <w:tblLook w:val="04A0" w:firstRow="1" w:lastRow="0" w:firstColumn="1" w:lastColumn="0" w:noHBand="0" w:noVBand="1"/>
      </w:tblPr>
      <w:tblGrid>
        <w:gridCol w:w="2830"/>
        <w:gridCol w:w="1852"/>
        <w:gridCol w:w="4652"/>
        <w:gridCol w:w="4614"/>
      </w:tblGrid>
      <w:tr w:rsidR="00D30F42" w:rsidRPr="00E90ACF" w14:paraId="323D7B15" w14:textId="77777777" w:rsidTr="00252F53">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30" w:type="dxa"/>
            <w:tcBorders>
              <w:top w:val="single" w:sz="4" w:space="0" w:color="4472C4" w:themeColor="accent1"/>
              <w:bottom w:val="single" w:sz="4" w:space="0" w:color="4472C4" w:themeColor="accent1"/>
              <w:right w:val="single" w:sz="4" w:space="0" w:color="4472C4" w:themeColor="accent1"/>
            </w:tcBorders>
            <w:vAlign w:val="center"/>
          </w:tcPr>
          <w:p w14:paraId="0C7647BF" w14:textId="77777777" w:rsidR="000740D4" w:rsidRPr="00560ACB" w:rsidRDefault="00BC2787" w:rsidP="00363E40">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118" w:type="dxa"/>
            <w:gridSpan w:val="3"/>
            <w:tcBorders>
              <w:top w:val="single" w:sz="4" w:space="0" w:color="4472C4" w:themeColor="accent1"/>
              <w:left w:val="single" w:sz="4" w:space="0" w:color="4472C4" w:themeColor="accent1"/>
              <w:bottom w:val="single" w:sz="4" w:space="0" w:color="4472C4" w:themeColor="accent1"/>
            </w:tcBorders>
            <w:vAlign w:val="center"/>
          </w:tcPr>
          <w:p w14:paraId="30AB2F2C" w14:textId="7567B735" w:rsidR="009415DC" w:rsidRPr="0012048D" w:rsidRDefault="00AA6CF2" w:rsidP="00363E40">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lang w:val="de-CH"/>
              </w:rPr>
            </w:pPr>
            <w:r w:rsidRPr="0012048D">
              <w:rPr>
                <w:rFonts w:ascii="Verdana" w:hAnsi="Verdana" w:cs="Arial"/>
                <w:b w:val="0"/>
                <w:bCs w:val="0"/>
                <w:lang w:val="de-CH"/>
              </w:rPr>
              <w:t>1</w:t>
            </w:r>
            <w:r w:rsidR="003E19B8" w:rsidRPr="0012048D">
              <w:rPr>
                <w:rFonts w:ascii="Verdana" w:hAnsi="Verdana" w:cs="Arial"/>
                <w:b w:val="0"/>
                <w:bCs w:val="0"/>
                <w:lang w:val="de-CH"/>
              </w:rPr>
              <w:t xml:space="preserve"> Tag à 8 Stunden</w:t>
            </w:r>
            <w:r w:rsidR="0012048D" w:rsidRPr="0012048D">
              <w:rPr>
                <w:rFonts w:ascii="Verdana" w:hAnsi="Verdana" w:cs="Arial"/>
                <w:b w:val="0"/>
                <w:bCs w:val="0"/>
                <w:lang w:val="de-CH"/>
              </w:rPr>
              <w:t xml:space="preserve"> oder 2 T</w:t>
            </w:r>
            <w:r w:rsidR="0012048D">
              <w:rPr>
                <w:rFonts w:ascii="Verdana" w:hAnsi="Verdana" w:cs="Arial"/>
                <w:b w:val="0"/>
                <w:bCs w:val="0"/>
                <w:lang w:val="de-CH"/>
              </w:rPr>
              <w:t>age an je 4 Stunden (je nach Infrastruktur Betrieb)</w:t>
            </w:r>
          </w:p>
        </w:tc>
      </w:tr>
      <w:tr w:rsidR="00521CF8" w:rsidRPr="00560ACB" w14:paraId="124DF171" w14:textId="77777777" w:rsidTr="00252F5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4472C4" w:themeColor="accent1"/>
            </w:tcBorders>
            <w:shd w:val="clear" w:color="auto" w:fill="D9E2F3" w:themeFill="accent1" w:themeFillTint="33"/>
          </w:tcPr>
          <w:p w14:paraId="7BA7B522" w14:textId="664DC80B" w:rsidR="000740D4" w:rsidRPr="00560ACB" w:rsidRDefault="00461318" w:rsidP="00883DEB">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w:t>
            </w:r>
            <w:r w:rsidR="00BC2787" w:rsidRPr="00560ACB">
              <w:rPr>
                <w:rFonts w:ascii="Verdana" w:hAnsi="Verdana" w:cs="Arial"/>
              </w:rPr>
              <w:t xml:space="preserve">des </w:t>
            </w:r>
            <w:proofErr w:type="spellStart"/>
            <w:r w:rsidR="00BC2787" w:rsidRPr="00560ACB">
              <w:rPr>
                <w:rFonts w:ascii="Verdana" w:hAnsi="Verdana" w:cs="Arial"/>
              </w:rPr>
              <w:t>Kurses</w:t>
            </w:r>
            <w:proofErr w:type="spellEnd"/>
          </w:p>
        </w:tc>
        <w:tc>
          <w:tcPr>
            <w:tcW w:w="11118" w:type="dxa"/>
            <w:gridSpan w:val="3"/>
            <w:tcBorders>
              <w:left w:val="single" w:sz="4" w:space="0" w:color="4472C4" w:themeColor="accent1"/>
            </w:tcBorders>
            <w:shd w:val="clear" w:color="auto" w:fill="D9E2F3" w:themeFill="accent1" w:themeFillTint="33"/>
          </w:tcPr>
          <w:p w14:paraId="6BDCD7C1" w14:textId="0398EBB9" w:rsidR="009415DC" w:rsidRPr="0081262D" w:rsidRDefault="00C86852" w:rsidP="00883DEB">
            <w:pPr>
              <w:cnfStyle w:val="000000100000" w:firstRow="0" w:lastRow="0" w:firstColumn="0" w:lastColumn="0" w:oddVBand="0" w:evenVBand="0" w:oddHBand="1" w:evenHBand="0" w:firstRowFirstColumn="0" w:firstRowLastColumn="0" w:lastRowFirstColumn="0" w:lastRowLastColumn="0"/>
              <w:rPr>
                <w:rFonts w:ascii="Verdana" w:hAnsi="Verdana"/>
                <w:sz w:val="22"/>
                <w:szCs w:val="22"/>
                <w:lang w:val="de-CH"/>
              </w:rPr>
            </w:pPr>
            <w:r w:rsidRPr="0081262D">
              <w:rPr>
                <w:rFonts w:ascii="Verdana" w:hAnsi="Verdana"/>
                <w:bCs/>
                <w:sz w:val="22"/>
                <w:szCs w:val="22"/>
                <w:lang w:val="de-CH"/>
              </w:rPr>
              <w:t>2</w:t>
            </w:r>
            <w:r w:rsidR="003E19B8" w:rsidRPr="0081262D">
              <w:rPr>
                <w:rFonts w:ascii="Verdana" w:hAnsi="Verdana"/>
                <w:bCs/>
                <w:sz w:val="22"/>
                <w:szCs w:val="22"/>
                <w:lang w:val="de-CH"/>
              </w:rPr>
              <w:t>. Lehrjahr</w:t>
            </w:r>
            <w:r w:rsidR="00A461D7" w:rsidRPr="0081262D">
              <w:rPr>
                <w:rFonts w:ascii="Verdana" w:hAnsi="Verdana"/>
                <w:bCs/>
                <w:sz w:val="22"/>
                <w:szCs w:val="22"/>
                <w:lang w:val="de-CH"/>
              </w:rPr>
              <w:t xml:space="preserve"> im Frühling/Sommer</w:t>
            </w:r>
          </w:p>
        </w:tc>
      </w:tr>
      <w:tr w:rsidR="00C520EB" w:rsidRPr="00E90ACF" w14:paraId="16A8E335" w14:textId="77777777" w:rsidTr="00252F53">
        <w:trPr>
          <w:trHeight w:val="187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4472C4" w:themeColor="accent1"/>
              <w:bottom w:val="single" w:sz="4" w:space="0" w:color="4472C4" w:themeColor="accent1"/>
              <w:right w:val="single" w:sz="4" w:space="0" w:color="4472C4" w:themeColor="accent1"/>
            </w:tcBorders>
          </w:tcPr>
          <w:p w14:paraId="25A36D93" w14:textId="77777777" w:rsidR="000740D4" w:rsidRPr="00560ACB" w:rsidRDefault="00BC2787">
            <w:pPr>
              <w:rPr>
                <w:rFonts w:ascii="Verdana" w:hAnsi="Verdana" w:cs="Arial"/>
                <w:b w:val="0"/>
                <w:bCs w:val="0"/>
              </w:rPr>
            </w:pPr>
            <w:proofErr w:type="spellStart"/>
            <w:r w:rsidRPr="00560ACB">
              <w:rPr>
                <w:rFonts w:ascii="Verdana" w:hAnsi="Verdana" w:cs="Arial"/>
              </w:rPr>
              <w:t>Ziel</w:t>
            </w:r>
            <w:proofErr w:type="spellEnd"/>
          </w:p>
        </w:tc>
        <w:tc>
          <w:tcPr>
            <w:tcW w:w="11118" w:type="dxa"/>
            <w:gridSpan w:val="3"/>
            <w:tcBorders>
              <w:top w:val="single" w:sz="4" w:space="0" w:color="4472C4" w:themeColor="accent1"/>
              <w:left w:val="single" w:sz="4" w:space="0" w:color="4472C4" w:themeColor="accent1"/>
              <w:bottom w:val="single" w:sz="4" w:space="0" w:color="4472C4" w:themeColor="accent1"/>
            </w:tcBorders>
          </w:tcPr>
          <w:p w14:paraId="3638B419" w14:textId="77777777" w:rsidR="007B1B16" w:rsidRPr="0081262D" w:rsidRDefault="007B1B16" w:rsidP="00EF5E9A">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r w:rsidRPr="0081262D">
              <w:rPr>
                <w:rFonts w:ascii="Verdana" w:hAnsi="Verdana" w:cs="Arial"/>
                <w:sz w:val="22"/>
                <w:szCs w:val="22"/>
                <w:lang w:val="de-CH"/>
              </w:rPr>
              <w:t>Die Lernenden festigen und vertiefen in diesem üK ihre Kompetenzen in den folgenden Bereichen:</w:t>
            </w:r>
          </w:p>
          <w:p w14:paraId="2BDE64F9" w14:textId="799AE305" w:rsidR="006029E2" w:rsidRPr="0081262D" w:rsidRDefault="006029E2" w:rsidP="00FF6FAB">
            <w:pPr>
              <w:pStyle w:val="Listenabsatz"/>
              <w:numPr>
                <w:ilvl w:val="0"/>
                <w:numId w:val="1"/>
              </w:numPr>
              <w:spacing w:after="0" w:line="240" w:lineRule="auto"/>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1262D">
              <w:rPr>
                <w:rFonts w:ascii="Verdana" w:hAnsi="Verdana" w:cs="Arial"/>
                <w:sz w:val="22"/>
                <w:szCs w:val="22"/>
              </w:rPr>
              <w:t xml:space="preserve">Biodiversität, </w:t>
            </w:r>
            <w:r w:rsidR="00C017EE" w:rsidRPr="0081262D">
              <w:rPr>
                <w:rFonts w:ascii="Verdana" w:hAnsi="Verdana" w:cs="Arial"/>
                <w:sz w:val="22"/>
                <w:szCs w:val="22"/>
              </w:rPr>
              <w:t xml:space="preserve">Beurteilung </w:t>
            </w:r>
            <w:r w:rsidRPr="0081262D">
              <w:rPr>
                <w:rFonts w:ascii="Verdana" w:hAnsi="Verdana" w:cs="Arial"/>
                <w:sz w:val="22"/>
                <w:szCs w:val="22"/>
              </w:rPr>
              <w:t xml:space="preserve">bestehende ökologische Strukturen und </w:t>
            </w:r>
            <w:r w:rsidR="00C017EE" w:rsidRPr="0081262D">
              <w:rPr>
                <w:rFonts w:ascii="Verdana" w:hAnsi="Verdana" w:cs="Arial"/>
                <w:sz w:val="22"/>
                <w:szCs w:val="22"/>
              </w:rPr>
              <w:t xml:space="preserve">Förderung </w:t>
            </w:r>
            <w:r w:rsidRPr="0081262D">
              <w:rPr>
                <w:rFonts w:ascii="Verdana" w:hAnsi="Verdana" w:cs="Arial"/>
                <w:sz w:val="22"/>
                <w:szCs w:val="22"/>
              </w:rPr>
              <w:t xml:space="preserve">Nützlinge im Obstbau </w:t>
            </w:r>
          </w:p>
          <w:p w14:paraId="33CEE2FB" w14:textId="77777777" w:rsidR="006029E2" w:rsidRPr="0081262D" w:rsidRDefault="006029E2" w:rsidP="00FF6FAB">
            <w:pPr>
              <w:pStyle w:val="Listenabsatz"/>
              <w:numPr>
                <w:ilvl w:val="0"/>
                <w:numId w:val="1"/>
              </w:numPr>
              <w:spacing w:after="0" w:line="240" w:lineRule="auto"/>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1262D">
              <w:rPr>
                <w:rFonts w:ascii="Verdana" w:hAnsi="Verdana" w:cs="Arial"/>
                <w:sz w:val="22"/>
                <w:szCs w:val="22"/>
              </w:rPr>
              <w:t xml:space="preserve">Bewässerung Substratkulturen und nachhaltiges Wassermanagement </w:t>
            </w:r>
          </w:p>
          <w:p w14:paraId="6BD2F25E" w14:textId="783CE50F" w:rsidR="009D118A" w:rsidRPr="0081262D" w:rsidRDefault="006029E2" w:rsidP="00FF6FAB">
            <w:pPr>
              <w:pStyle w:val="Listenabsatz"/>
              <w:numPr>
                <w:ilvl w:val="0"/>
                <w:numId w:val="1"/>
              </w:numPr>
              <w:spacing w:after="0" w:line="240" w:lineRule="auto"/>
              <w:ind w:left="46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1262D">
              <w:rPr>
                <w:rFonts w:ascii="Verdana" w:hAnsi="Verdana" w:cs="Arial"/>
                <w:sz w:val="22"/>
                <w:szCs w:val="22"/>
              </w:rPr>
              <w:t>PV-Anlagen, nachhaltiges Betriebssystem z.B. Energieeffizienz, Biodiversität</w:t>
            </w:r>
          </w:p>
        </w:tc>
      </w:tr>
      <w:tr w:rsidR="00521CF8" w:rsidRPr="00AA1FD4" w14:paraId="2D1B0A17" w14:textId="77777777" w:rsidTr="00252F5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3948" w:type="dxa"/>
            <w:gridSpan w:val="4"/>
            <w:tcBorders>
              <w:right w:val="single" w:sz="4" w:space="0" w:color="auto"/>
            </w:tcBorders>
            <w:shd w:val="clear" w:color="auto" w:fill="D9E2F3" w:themeFill="accent1" w:themeFillTint="33"/>
          </w:tcPr>
          <w:p w14:paraId="022F7FEA" w14:textId="77777777" w:rsidR="009415DC" w:rsidRPr="00560ACB" w:rsidRDefault="00BC2787" w:rsidP="00250F84">
            <w:pPr>
              <w:spacing w:after="120"/>
              <w:ind w:right="181"/>
              <w:rPr>
                <w:rFonts w:ascii="Verdana" w:hAnsi="Verdana" w:cs="Arial"/>
                <w:bCs w:val="0"/>
                <w:lang w:val="de-CH"/>
              </w:rPr>
            </w:pPr>
            <w:r w:rsidRPr="00560ACB">
              <w:rPr>
                <w:rFonts w:ascii="Verdana" w:hAnsi="Verdana" w:cs="Arial"/>
                <w:bCs w:val="0"/>
                <w:lang w:val="de-CH"/>
              </w:rPr>
              <w:t>Übersicht über die behandelten Handlungskompetenzen</w:t>
            </w:r>
            <w:r w:rsidR="003B1D83" w:rsidRPr="00560ACB">
              <w:rPr>
                <w:rFonts w:ascii="Verdana" w:hAnsi="Verdana" w:cs="Arial"/>
                <w:bCs w:val="0"/>
                <w:lang w:val="de-CH"/>
              </w:rPr>
              <w:t xml:space="preserve">: </w:t>
            </w:r>
          </w:p>
          <w:p w14:paraId="0312453A" w14:textId="3C7E896D" w:rsidR="00C7234A" w:rsidRPr="00250F84" w:rsidRDefault="0025577E">
            <w:pPr>
              <w:rPr>
                <w:rFonts w:ascii="Verdana" w:hAnsi="Verdana" w:cs="Arial"/>
                <w:sz w:val="22"/>
                <w:szCs w:val="22"/>
                <w:lang w:val="de-CH"/>
              </w:rPr>
            </w:pPr>
            <w:r w:rsidRPr="00250F84">
              <w:rPr>
                <w:rFonts w:ascii="Verdana" w:hAnsi="Verdana" w:cs="Arial"/>
                <w:sz w:val="22"/>
                <w:szCs w:val="22"/>
                <w:lang w:val="de-CH"/>
              </w:rPr>
              <w:t>a2</w:t>
            </w:r>
            <w:r w:rsidR="00C7234A" w:rsidRPr="00250F84">
              <w:rPr>
                <w:rFonts w:ascii="Verdana" w:hAnsi="Verdana" w:cs="Arial"/>
                <w:sz w:val="22"/>
                <w:szCs w:val="22"/>
                <w:lang w:val="de-CH"/>
              </w:rPr>
              <w:t xml:space="preserve"> </w:t>
            </w:r>
            <w:r w:rsidRPr="00250F84">
              <w:rPr>
                <w:rFonts w:ascii="Verdana" w:hAnsi="Verdana" w:cs="Arial"/>
                <w:sz w:val="22"/>
                <w:szCs w:val="22"/>
                <w:lang w:val="de-CH"/>
              </w:rPr>
              <w:t>Biodiversität erhalten, pflegen und fördern</w:t>
            </w:r>
          </w:p>
          <w:p w14:paraId="5BE29F3F" w14:textId="0104CC07" w:rsidR="009415DC" w:rsidRPr="00250F84" w:rsidRDefault="003E19B8" w:rsidP="0025577E">
            <w:pPr>
              <w:rPr>
                <w:rFonts w:ascii="Verdana" w:hAnsi="Verdana" w:cs="Arial"/>
                <w:b w:val="0"/>
                <w:bCs w:val="0"/>
                <w:sz w:val="22"/>
                <w:szCs w:val="22"/>
                <w:lang w:val="de-CH"/>
              </w:rPr>
            </w:pPr>
            <w:r w:rsidRPr="00250F84">
              <w:rPr>
                <w:rFonts w:ascii="Verdana" w:hAnsi="Verdana" w:cs="Arial"/>
                <w:sz w:val="22"/>
                <w:szCs w:val="22"/>
                <w:lang w:val="de-CH"/>
              </w:rPr>
              <w:t>d</w:t>
            </w:r>
            <w:r w:rsidR="0025577E" w:rsidRPr="00250F84">
              <w:rPr>
                <w:rFonts w:ascii="Verdana" w:hAnsi="Verdana" w:cs="Arial"/>
                <w:sz w:val="22"/>
                <w:szCs w:val="22"/>
                <w:lang w:val="de-CH"/>
              </w:rPr>
              <w:t>1 Obstanbau mit der Betriebsleitung planen und organisieren</w:t>
            </w:r>
          </w:p>
          <w:p w14:paraId="7BB014CE" w14:textId="4D1E7F84" w:rsidR="0025577E" w:rsidRPr="00250F84" w:rsidRDefault="00AA1FD4" w:rsidP="0025577E">
            <w:pPr>
              <w:rPr>
                <w:rFonts w:ascii="Verdana" w:hAnsi="Verdana" w:cs="Arial"/>
                <w:sz w:val="22"/>
                <w:szCs w:val="22"/>
                <w:lang w:val="de-CH"/>
              </w:rPr>
            </w:pPr>
            <w:r w:rsidRPr="00250F84">
              <w:rPr>
                <w:rFonts w:ascii="Verdana" w:hAnsi="Verdana" w:cs="Arial"/>
                <w:sz w:val="22"/>
                <w:szCs w:val="22"/>
                <w:lang w:val="de-CH"/>
              </w:rPr>
              <w:t>e1 Obstkulturen bewässern</w:t>
            </w:r>
          </w:p>
        </w:tc>
      </w:tr>
      <w:tr w:rsidR="00F70C3D" w:rsidRPr="00505A4B" w14:paraId="2DE573E1" w14:textId="77777777" w:rsidTr="00252F53">
        <w:trPr>
          <w:trHeight w:val="1304"/>
        </w:trPr>
        <w:tc>
          <w:tcPr>
            <w:cnfStyle w:val="001000000000" w:firstRow="0" w:lastRow="0" w:firstColumn="1" w:lastColumn="0" w:oddVBand="0" w:evenVBand="0" w:oddHBand="0" w:evenHBand="0" w:firstRowFirstColumn="0" w:firstRowLastColumn="0" w:lastRowFirstColumn="0" w:lastRowLastColumn="0"/>
            <w:tcW w:w="13948" w:type="dxa"/>
            <w:gridSpan w:val="4"/>
            <w:tcBorders>
              <w:top w:val="single" w:sz="4" w:space="0" w:color="4472C4" w:themeColor="accent1"/>
              <w:bottom w:val="single" w:sz="4" w:space="0" w:color="4472C4" w:themeColor="accent1"/>
              <w:right w:val="single" w:sz="4" w:space="0" w:color="auto"/>
            </w:tcBorders>
            <w:shd w:val="clear" w:color="auto" w:fill="D9E2F3" w:themeFill="accent1" w:themeFillTint="33"/>
          </w:tcPr>
          <w:p w14:paraId="0BB672E1" w14:textId="30CB8A69" w:rsidR="0097005D" w:rsidRPr="00250F84" w:rsidRDefault="00BC2787" w:rsidP="00250F84">
            <w:pPr>
              <w:spacing w:after="120"/>
              <w:jc w:val="both"/>
              <w:rPr>
                <w:rFonts w:ascii="Verdana" w:hAnsi="Verdana" w:cs="Arial"/>
                <w:b w:val="0"/>
                <w:lang w:val="de-CH"/>
              </w:rPr>
            </w:pPr>
            <w:r w:rsidRPr="00560ACB">
              <w:rPr>
                <w:rFonts w:ascii="Verdana" w:hAnsi="Verdana" w:cs="Arial"/>
                <w:bCs w:val="0"/>
                <w:lang w:val="de-CH"/>
              </w:rPr>
              <w:t xml:space="preserve">Übersicht </w:t>
            </w:r>
            <w:r w:rsidR="00FD253E" w:rsidRPr="00560ACB">
              <w:rPr>
                <w:rFonts w:ascii="Verdana" w:hAnsi="Verdana" w:cs="Arial"/>
                <w:bCs w:val="0"/>
                <w:lang w:val="de-CH"/>
              </w:rPr>
              <w:t>der</w:t>
            </w:r>
            <w:r w:rsidRPr="00560ACB">
              <w:rPr>
                <w:rFonts w:ascii="Verdana" w:hAnsi="Verdana" w:cs="Arial"/>
                <w:bCs w:val="0"/>
                <w:lang w:val="de-CH"/>
              </w:rPr>
              <w:t xml:space="preserve"> </w:t>
            </w:r>
            <w:r w:rsidR="007B1B16" w:rsidRPr="00560ACB">
              <w:rPr>
                <w:rFonts w:ascii="Verdana" w:hAnsi="Verdana" w:cs="Arial"/>
                <w:bCs w:val="0"/>
                <w:lang w:val="de-CH"/>
              </w:rPr>
              <w:t>Leistungs</w:t>
            </w:r>
            <w:r w:rsidR="00FD253E" w:rsidRPr="00560ACB">
              <w:rPr>
                <w:rFonts w:ascii="Verdana" w:hAnsi="Verdana" w:cs="Arial"/>
                <w:bCs w:val="0"/>
                <w:lang w:val="de-CH"/>
              </w:rPr>
              <w:t>ziele</w:t>
            </w:r>
            <w:r w:rsidR="005C03E3" w:rsidRPr="00560ACB">
              <w:rPr>
                <w:rFonts w:ascii="Verdana" w:hAnsi="Verdana" w:cs="Arial"/>
                <w:bCs w:val="0"/>
                <w:lang w:val="de-CH"/>
              </w:rPr>
              <w:t xml:space="preserve">: </w:t>
            </w:r>
          </w:p>
          <w:p w14:paraId="0BBD0333" w14:textId="6285B56E" w:rsidR="0025577E" w:rsidRPr="00250F84" w:rsidRDefault="0025577E" w:rsidP="001E5483">
            <w:pPr>
              <w:rPr>
                <w:rFonts w:ascii="Verdana" w:hAnsi="Verdana" w:cs="Arial"/>
                <w:sz w:val="22"/>
                <w:szCs w:val="22"/>
                <w:lang w:val="de-CH"/>
              </w:rPr>
            </w:pPr>
            <w:r w:rsidRPr="00250F84">
              <w:rPr>
                <w:rFonts w:ascii="Verdana" w:hAnsi="Verdana" w:cs="Arial"/>
                <w:sz w:val="22"/>
                <w:szCs w:val="22"/>
                <w:lang w:val="de-CH"/>
              </w:rPr>
              <w:t>a2.5</w:t>
            </w:r>
            <w:r w:rsidR="00C7234A" w:rsidRPr="00250F84">
              <w:rPr>
                <w:rFonts w:ascii="Verdana" w:hAnsi="Verdana" w:cs="Arial"/>
                <w:sz w:val="22"/>
                <w:szCs w:val="22"/>
                <w:lang w:val="de-CH"/>
              </w:rPr>
              <w:t xml:space="preserve"> </w:t>
            </w:r>
            <w:r w:rsidRPr="00250F84">
              <w:rPr>
                <w:rFonts w:ascii="Verdana" w:hAnsi="Verdana" w:cs="Arial"/>
                <w:b w:val="0"/>
                <w:bCs w:val="0"/>
                <w:sz w:val="22"/>
                <w:szCs w:val="22"/>
                <w:lang w:val="de-CH"/>
              </w:rPr>
              <w:t>Sie führen ein Projekt zur Förderung der Biodiversität durch. (K3)</w:t>
            </w:r>
            <w:r w:rsidRPr="00250F84">
              <w:rPr>
                <w:rFonts w:ascii="Verdana" w:hAnsi="Verdana" w:cs="Arial"/>
                <w:sz w:val="22"/>
                <w:szCs w:val="22"/>
                <w:lang w:val="de-CH"/>
              </w:rPr>
              <w:t xml:space="preserve"> </w:t>
            </w:r>
          </w:p>
          <w:p w14:paraId="53C7A7B2" w14:textId="3E8E3AFE" w:rsidR="00C7234A" w:rsidRPr="00250F84" w:rsidRDefault="001E5483" w:rsidP="00C7234A">
            <w:pPr>
              <w:rPr>
                <w:rFonts w:ascii="Verdana" w:hAnsi="Verdana" w:cs="Arial"/>
                <w:sz w:val="22"/>
                <w:szCs w:val="22"/>
                <w:lang w:val="de-CH"/>
              </w:rPr>
            </w:pPr>
            <w:r w:rsidRPr="00250F84">
              <w:rPr>
                <w:rFonts w:ascii="Verdana" w:hAnsi="Verdana" w:cs="Arial"/>
                <w:sz w:val="22"/>
                <w:szCs w:val="22"/>
                <w:lang w:val="de-CH"/>
              </w:rPr>
              <w:t>d1.1</w:t>
            </w:r>
            <w:r w:rsidR="00C7234A" w:rsidRPr="00250F84">
              <w:rPr>
                <w:rFonts w:ascii="Verdana" w:hAnsi="Verdana" w:cs="Arial"/>
                <w:sz w:val="22"/>
                <w:szCs w:val="22"/>
                <w:lang w:val="de-CH"/>
              </w:rPr>
              <w:t xml:space="preserve"> </w:t>
            </w:r>
            <w:r w:rsidR="00A97F1E" w:rsidRPr="00250F84">
              <w:rPr>
                <w:rFonts w:ascii="Verdana" w:hAnsi="Verdana" w:cs="Arial"/>
                <w:b w:val="0"/>
                <w:bCs w:val="0"/>
                <w:sz w:val="22"/>
                <w:szCs w:val="22"/>
                <w:lang w:val="de-CH"/>
              </w:rPr>
              <w:t>Sie planen ein nachhaltiges Betriebssystem (z.B. Energieeffizienz, Biodiversität). (K3)</w:t>
            </w:r>
          </w:p>
          <w:p w14:paraId="015ED386" w14:textId="4B53B5A0" w:rsidR="0099235D" w:rsidRPr="00250F84" w:rsidRDefault="00AA1FD4" w:rsidP="0025577E">
            <w:pPr>
              <w:jc w:val="both"/>
              <w:rPr>
                <w:rFonts w:ascii="Verdana" w:hAnsi="Verdana" w:cs="Arial"/>
                <w:sz w:val="22"/>
                <w:szCs w:val="22"/>
                <w:lang w:val="de-CH"/>
              </w:rPr>
            </w:pPr>
            <w:r w:rsidRPr="00250F84">
              <w:rPr>
                <w:rFonts w:ascii="Verdana" w:hAnsi="Verdana" w:cs="Arial"/>
                <w:sz w:val="22"/>
                <w:szCs w:val="22"/>
                <w:lang w:val="de-CH"/>
              </w:rPr>
              <w:t xml:space="preserve">e1.4 </w:t>
            </w:r>
            <w:r w:rsidRPr="00250F84">
              <w:rPr>
                <w:rFonts w:ascii="Verdana" w:hAnsi="Verdana" w:cs="Arial"/>
                <w:b w:val="0"/>
                <w:bCs w:val="0"/>
                <w:sz w:val="22"/>
                <w:szCs w:val="22"/>
                <w:lang w:val="de-CH"/>
              </w:rPr>
              <w:t>Sie bewässern Substratkulturen. (K3)</w:t>
            </w:r>
          </w:p>
        </w:tc>
      </w:tr>
      <w:tr w:rsidR="00F70C3D" w:rsidRPr="00E90ACF" w14:paraId="622934E1" w14:textId="77777777" w:rsidTr="00252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gridSpan w:val="2"/>
            <w:tcBorders>
              <w:right w:val="single" w:sz="4" w:space="0" w:color="4472C4" w:themeColor="accent1"/>
            </w:tcBorders>
          </w:tcPr>
          <w:p w14:paraId="5BA2568B" w14:textId="07964339" w:rsidR="000740D4" w:rsidRPr="00505A4B" w:rsidRDefault="008D3FE7" w:rsidP="00505A4B">
            <w:pPr>
              <w:spacing w:after="120"/>
              <w:rPr>
                <w:rFonts w:ascii="Verdana" w:hAnsi="Verdana" w:cs="Arial"/>
                <w:b w:val="0"/>
                <w:bCs w:val="0"/>
                <w:sz w:val="22"/>
                <w:szCs w:val="22"/>
                <w:lang w:val="de-CH" w:eastAsia="de-CH"/>
              </w:rPr>
            </w:pPr>
            <w:bookmarkStart w:id="2" w:name="_Hlk74832614"/>
            <w:r w:rsidRPr="00505A4B">
              <w:rPr>
                <w:rFonts w:ascii="Verdana" w:hAnsi="Verdana" w:cs="Arial"/>
                <w:sz w:val="22"/>
                <w:szCs w:val="22"/>
                <w:lang w:val="de-CH" w:eastAsia="de-CH"/>
              </w:rPr>
              <w:t>Vorkenntnisse</w:t>
            </w:r>
            <w:r w:rsidR="009415DC" w:rsidRPr="00505A4B">
              <w:rPr>
                <w:rFonts w:ascii="Verdana" w:hAnsi="Verdana" w:cs="Arial"/>
                <w:sz w:val="22"/>
                <w:szCs w:val="22"/>
                <w:lang w:val="de-CH" w:eastAsia="de-CH"/>
              </w:rPr>
              <w:t xml:space="preserve"> Betrieb</w:t>
            </w:r>
            <w:r w:rsidRPr="00505A4B">
              <w:rPr>
                <w:rFonts w:ascii="Verdana" w:hAnsi="Verdana" w:cs="Arial"/>
                <w:sz w:val="22"/>
                <w:szCs w:val="22"/>
                <w:lang w:val="de-CH" w:eastAsia="de-CH"/>
              </w:rPr>
              <w:t>:</w:t>
            </w:r>
            <w:r w:rsidR="00BC2787" w:rsidRPr="00505A4B">
              <w:rPr>
                <w:rFonts w:ascii="Verdana" w:hAnsi="Verdana" w:cs="Arial"/>
                <w:sz w:val="22"/>
                <w:szCs w:val="22"/>
                <w:lang w:val="de-CH" w:eastAsia="de-CH"/>
              </w:rPr>
              <w:t xml:space="preserve"> </w:t>
            </w:r>
          </w:p>
          <w:p w14:paraId="569B3B0E" w14:textId="7144A108" w:rsidR="002E72D6" w:rsidRPr="00505A4B" w:rsidRDefault="004D7122" w:rsidP="00505A4B">
            <w:pPr>
              <w:pStyle w:val="Listenabsatz"/>
              <w:numPr>
                <w:ilvl w:val="0"/>
                <w:numId w:val="4"/>
              </w:numPr>
              <w:ind w:left="447" w:hanging="283"/>
              <w:rPr>
                <w:rFonts w:ascii="Verdana" w:hAnsi="Verdana" w:cs="Arial"/>
                <w:b w:val="0"/>
                <w:bCs w:val="0"/>
                <w:sz w:val="22"/>
                <w:szCs w:val="22"/>
                <w:lang w:eastAsia="de-CH"/>
              </w:rPr>
            </w:pPr>
            <w:r w:rsidRPr="00505A4B">
              <w:rPr>
                <w:rFonts w:ascii="Verdana" w:hAnsi="Verdana" w:cs="Arial"/>
                <w:b w:val="0"/>
                <w:bCs w:val="0"/>
                <w:sz w:val="22"/>
                <w:szCs w:val="22"/>
                <w:lang w:eastAsia="de-CH"/>
              </w:rPr>
              <w:t xml:space="preserve">Nachhaltigkeitspunkte, Biodiversitätspunkte für eigenen Betrieb </w:t>
            </w:r>
            <w:r w:rsidR="00A461D7" w:rsidRPr="00505A4B">
              <w:rPr>
                <w:rFonts w:ascii="Verdana" w:hAnsi="Verdana" w:cs="Arial"/>
                <w:b w:val="0"/>
                <w:bCs w:val="0"/>
                <w:sz w:val="22"/>
                <w:szCs w:val="22"/>
                <w:lang w:eastAsia="de-CH"/>
              </w:rPr>
              <w:t xml:space="preserve">in den üK </w:t>
            </w:r>
            <w:r w:rsidRPr="00505A4B">
              <w:rPr>
                <w:rFonts w:ascii="Verdana" w:hAnsi="Verdana" w:cs="Arial"/>
                <w:b w:val="0"/>
                <w:bCs w:val="0"/>
                <w:sz w:val="22"/>
                <w:szCs w:val="22"/>
                <w:lang w:eastAsia="de-CH"/>
              </w:rPr>
              <w:t>mitnehmen</w:t>
            </w:r>
          </w:p>
        </w:tc>
        <w:tc>
          <w:tcPr>
            <w:tcW w:w="4652" w:type="dxa"/>
            <w:tcBorders>
              <w:left w:val="single" w:sz="4" w:space="0" w:color="4472C4" w:themeColor="accent1"/>
              <w:right w:val="single" w:sz="4" w:space="0" w:color="4472C4" w:themeColor="accent1"/>
            </w:tcBorders>
          </w:tcPr>
          <w:p w14:paraId="7400094E" w14:textId="50DA58FB" w:rsidR="000740D4" w:rsidRPr="00505A4B" w:rsidRDefault="00BC2787" w:rsidP="00505A4B">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eastAsia="de-CH"/>
              </w:rPr>
            </w:pPr>
            <w:r w:rsidRPr="00505A4B">
              <w:rPr>
                <w:rFonts w:ascii="Verdana" w:hAnsi="Verdana" w:cs="Arial"/>
                <w:b/>
                <w:bCs/>
                <w:sz w:val="22"/>
                <w:szCs w:val="22"/>
                <w:lang w:val="de-CH" w:eastAsia="de-CH"/>
              </w:rPr>
              <w:t xml:space="preserve">Vorkenntnisse </w:t>
            </w:r>
            <w:r w:rsidR="008D3FE7" w:rsidRPr="00505A4B">
              <w:rPr>
                <w:rFonts w:ascii="Verdana" w:hAnsi="Verdana" w:cs="Arial"/>
                <w:b/>
                <w:bCs/>
                <w:sz w:val="22"/>
                <w:szCs w:val="22"/>
                <w:lang w:val="de-CH" w:eastAsia="de-CH"/>
              </w:rPr>
              <w:t>Schule:</w:t>
            </w:r>
            <w:r w:rsidRPr="00505A4B">
              <w:rPr>
                <w:rFonts w:ascii="Verdana" w:hAnsi="Verdana" w:cs="Arial"/>
                <w:b/>
                <w:bCs/>
                <w:sz w:val="22"/>
                <w:szCs w:val="22"/>
                <w:lang w:val="de-CH" w:eastAsia="de-CH"/>
              </w:rPr>
              <w:t xml:space="preserve"> </w:t>
            </w:r>
          </w:p>
          <w:p w14:paraId="7167225B" w14:textId="0AB47E35" w:rsidR="002E72D6" w:rsidRPr="00505A4B" w:rsidRDefault="005F1DDE" w:rsidP="00505A4B">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505A4B">
              <w:rPr>
                <w:rFonts w:ascii="Verdana" w:hAnsi="Verdana" w:cs="Arial"/>
                <w:sz w:val="22"/>
                <w:szCs w:val="22"/>
                <w:lang w:eastAsia="de-CH"/>
              </w:rPr>
              <w:t>Bedeutung ökologische</w:t>
            </w:r>
            <w:r w:rsidR="00E70C75" w:rsidRPr="00505A4B">
              <w:rPr>
                <w:rFonts w:ascii="Verdana" w:hAnsi="Verdana" w:cs="Arial"/>
                <w:sz w:val="22"/>
                <w:szCs w:val="22"/>
                <w:lang w:eastAsia="de-CH"/>
              </w:rPr>
              <w:t>r</w:t>
            </w:r>
            <w:r w:rsidRPr="00505A4B">
              <w:rPr>
                <w:rFonts w:ascii="Verdana" w:hAnsi="Verdana" w:cs="Arial"/>
                <w:sz w:val="22"/>
                <w:szCs w:val="22"/>
                <w:lang w:eastAsia="de-CH"/>
              </w:rPr>
              <w:t xml:space="preserve"> Strukturen als Lebensraum für Pflanzen und Tiere</w:t>
            </w:r>
          </w:p>
          <w:p w14:paraId="40069C89" w14:textId="654D4AE3" w:rsidR="005F1DDE" w:rsidRPr="00505A4B" w:rsidRDefault="0053782A" w:rsidP="00505A4B">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505A4B">
              <w:rPr>
                <w:rFonts w:ascii="Verdana" w:hAnsi="Verdana" w:cs="Arial"/>
                <w:sz w:val="22"/>
                <w:szCs w:val="22"/>
                <w:lang w:eastAsia="de-CH"/>
              </w:rPr>
              <w:t>Typische Tier- und Pflanzenarten und deren Funktion in ökologischen Strukturen</w:t>
            </w:r>
          </w:p>
          <w:p w14:paraId="09B3BB1A" w14:textId="77777777" w:rsidR="0053782A" w:rsidRPr="00505A4B" w:rsidRDefault="0053782A" w:rsidP="00505A4B">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505A4B">
              <w:rPr>
                <w:rFonts w:ascii="Verdana" w:hAnsi="Verdana" w:cs="Arial"/>
                <w:sz w:val="22"/>
                <w:szCs w:val="22"/>
                <w:lang w:eastAsia="de-CH"/>
              </w:rPr>
              <w:t>Projektarbeit</w:t>
            </w:r>
          </w:p>
          <w:p w14:paraId="1C3575E5" w14:textId="4163BF0D" w:rsidR="0053782A" w:rsidRPr="00505A4B" w:rsidRDefault="0053782A" w:rsidP="00505A4B">
            <w:pPr>
              <w:pStyle w:val="Listenabsatz"/>
              <w:numPr>
                <w:ilvl w:val="0"/>
                <w:numId w:val="4"/>
              </w:numPr>
              <w:ind w:left="461"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505A4B">
              <w:rPr>
                <w:rFonts w:ascii="Verdana" w:hAnsi="Verdana" w:cs="Arial"/>
                <w:sz w:val="22"/>
                <w:szCs w:val="22"/>
                <w:lang w:eastAsia="de-CH"/>
              </w:rPr>
              <w:t>kennen verschiedene Anbausysteme (z.B. Erziehungssysteme, Substrat-/Erdkultur, Witterungsschutz).</w:t>
            </w:r>
          </w:p>
        </w:tc>
        <w:tc>
          <w:tcPr>
            <w:tcW w:w="4614" w:type="dxa"/>
            <w:tcBorders>
              <w:left w:val="single" w:sz="4" w:space="0" w:color="4472C4" w:themeColor="accent1"/>
            </w:tcBorders>
          </w:tcPr>
          <w:p w14:paraId="0575D5B1" w14:textId="5C20B918" w:rsidR="000740D4" w:rsidRPr="00505A4B" w:rsidRDefault="00BC2787" w:rsidP="00505A4B">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eastAsia="de-CH"/>
              </w:rPr>
            </w:pPr>
            <w:proofErr w:type="spellStart"/>
            <w:r w:rsidRPr="00505A4B">
              <w:rPr>
                <w:rFonts w:ascii="Verdana" w:hAnsi="Verdana" w:cs="Arial"/>
                <w:b/>
                <w:bCs/>
                <w:sz w:val="22"/>
                <w:szCs w:val="22"/>
                <w:lang w:eastAsia="de-CH"/>
              </w:rPr>
              <w:t>Vorkenntnisse</w:t>
            </w:r>
            <w:proofErr w:type="spellEnd"/>
            <w:r w:rsidRPr="00505A4B">
              <w:rPr>
                <w:rFonts w:ascii="Verdana" w:hAnsi="Verdana" w:cs="Arial"/>
                <w:b/>
                <w:bCs/>
                <w:sz w:val="22"/>
                <w:szCs w:val="22"/>
                <w:lang w:eastAsia="de-CH"/>
              </w:rPr>
              <w:t xml:space="preserve"> </w:t>
            </w:r>
            <w:proofErr w:type="spellStart"/>
            <w:proofErr w:type="gramStart"/>
            <w:r w:rsidR="007B1B16" w:rsidRPr="00505A4B">
              <w:rPr>
                <w:rFonts w:ascii="Verdana" w:hAnsi="Verdana" w:cs="Arial"/>
                <w:b/>
                <w:bCs/>
                <w:sz w:val="22"/>
                <w:szCs w:val="22"/>
                <w:lang w:eastAsia="de-CH"/>
              </w:rPr>
              <w:t>ü</w:t>
            </w:r>
            <w:r w:rsidRPr="00505A4B">
              <w:rPr>
                <w:rFonts w:ascii="Verdana" w:hAnsi="Verdana" w:cs="Arial"/>
                <w:b/>
                <w:bCs/>
                <w:sz w:val="22"/>
                <w:szCs w:val="22"/>
                <w:lang w:eastAsia="de-CH"/>
              </w:rPr>
              <w:t>K</w:t>
            </w:r>
            <w:proofErr w:type="spellEnd"/>
            <w:r w:rsidRPr="00505A4B">
              <w:rPr>
                <w:rFonts w:ascii="Verdana" w:hAnsi="Verdana" w:cs="Arial"/>
                <w:b/>
                <w:bCs/>
                <w:sz w:val="22"/>
                <w:szCs w:val="22"/>
                <w:lang w:eastAsia="de-CH"/>
              </w:rPr>
              <w:t>:</w:t>
            </w:r>
            <w:proofErr w:type="gramEnd"/>
          </w:p>
          <w:p w14:paraId="49F8A044" w14:textId="39FC3AA4" w:rsidR="002E72D6" w:rsidRPr="00505A4B" w:rsidRDefault="00A77644" w:rsidP="00505A4B">
            <w:pPr>
              <w:pStyle w:val="Listenabsatz"/>
              <w:numPr>
                <w:ilvl w:val="0"/>
                <w:numId w:val="4"/>
              </w:numPr>
              <w:ind w:left="489"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505A4B">
              <w:rPr>
                <w:rFonts w:ascii="Verdana" w:hAnsi="Verdana" w:cs="Arial"/>
                <w:sz w:val="22"/>
                <w:szCs w:val="22"/>
                <w:lang w:eastAsia="de-CH"/>
              </w:rPr>
              <w:t>Inhalt üK 1 «Arbeitssicherheit und Gesundheit»</w:t>
            </w:r>
          </w:p>
        </w:tc>
      </w:tr>
    </w:tbl>
    <w:p w14:paraId="2AA65D28" w14:textId="6F698CA0" w:rsidR="00831AD5" w:rsidRPr="00560ACB" w:rsidRDefault="00BC2787">
      <w:pPr>
        <w:spacing w:after="160" w:line="259" w:lineRule="auto"/>
        <w:rPr>
          <w:rFonts w:ascii="Verdana" w:hAnsi="Verdana" w:cs="Arial"/>
          <w:b/>
          <w:bCs/>
          <w:lang w:val="de-CH"/>
        </w:rPr>
      </w:pPr>
      <w:bookmarkStart w:id="3" w:name="_Toc33534907"/>
      <w:bookmarkEnd w:id="2"/>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5000" w:type="pct"/>
        <w:tblLayout w:type="fixed"/>
        <w:tblLook w:val="04A0" w:firstRow="1" w:lastRow="0" w:firstColumn="1" w:lastColumn="0" w:noHBand="0" w:noVBand="1"/>
      </w:tblPr>
      <w:tblGrid>
        <w:gridCol w:w="1540"/>
        <w:gridCol w:w="3792"/>
        <w:gridCol w:w="4917"/>
        <w:gridCol w:w="2736"/>
        <w:gridCol w:w="963"/>
      </w:tblGrid>
      <w:tr w:rsidR="00BE7496" w:rsidRPr="00560ACB" w14:paraId="1A64C733" w14:textId="77777777" w:rsidTr="00DD7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C017EE" w:rsidRDefault="00193ED4">
            <w:pPr>
              <w:spacing w:before="60" w:after="60"/>
              <w:rPr>
                <w:rFonts w:ascii="Verdana" w:hAnsi="Verdana" w:cs="Arial"/>
                <w:b w:val="0"/>
                <w:sz w:val="22"/>
                <w:szCs w:val="22"/>
              </w:rPr>
            </w:pPr>
            <w:r w:rsidRPr="00C017EE">
              <w:rPr>
                <w:rFonts w:ascii="Verdana" w:hAnsi="Verdana" w:cs="Arial"/>
                <w:sz w:val="22"/>
                <w:szCs w:val="22"/>
              </w:rPr>
              <w:t>LZ-NR.</w:t>
            </w:r>
          </w:p>
        </w:tc>
        <w:tc>
          <w:tcPr>
            <w:tcW w:w="3933" w:type="dxa"/>
          </w:tcPr>
          <w:p w14:paraId="35507CC7" w14:textId="1D99A344" w:rsidR="00193ED4" w:rsidRPr="00C017EE"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017EE">
              <w:rPr>
                <w:rFonts w:ascii="Verdana" w:hAnsi="Verdana" w:cs="Arial"/>
                <w:sz w:val="22"/>
                <w:szCs w:val="22"/>
              </w:rPr>
              <w:t xml:space="preserve">Inhalte </w:t>
            </w:r>
          </w:p>
        </w:tc>
        <w:tc>
          <w:tcPr>
            <w:tcW w:w="5103" w:type="dxa"/>
          </w:tcPr>
          <w:p w14:paraId="5D4F9BB3" w14:textId="152A6FAD" w:rsidR="00193ED4" w:rsidRPr="00C017EE" w:rsidRDefault="00DE4F27" w:rsidP="004A63BB">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lang w:val="de-CH"/>
              </w:rPr>
            </w:pPr>
            <w:r w:rsidRPr="00C017EE">
              <w:rPr>
                <w:rFonts w:ascii="Verdana" w:hAnsi="Verdana" w:cs="Arial"/>
                <w:bCs w:val="0"/>
                <w:sz w:val="22"/>
                <w:szCs w:val="22"/>
                <w:lang w:val="de-CH"/>
              </w:rPr>
              <w:t>Empfehlungen zur m</w:t>
            </w:r>
            <w:r w:rsidR="00193ED4" w:rsidRPr="00C017EE">
              <w:rPr>
                <w:rFonts w:ascii="Verdana" w:hAnsi="Verdana" w:cs="Arial"/>
                <w:bCs w:val="0"/>
                <w:sz w:val="22"/>
                <w:szCs w:val="22"/>
                <w:lang w:val="de-CH"/>
              </w:rPr>
              <w:t>ethodisch-didaktische</w:t>
            </w:r>
            <w:r w:rsidRPr="00C017EE">
              <w:rPr>
                <w:rFonts w:ascii="Verdana" w:hAnsi="Verdana" w:cs="Arial"/>
                <w:bCs w:val="0"/>
                <w:sz w:val="22"/>
                <w:szCs w:val="22"/>
                <w:lang w:val="de-CH"/>
              </w:rPr>
              <w:t>n</w:t>
            </w:r>
            <w:r w:rsidR="00193ED4" w:rsidRPr="00C017EE">
              <w:rPr>
                <w:rFonts w:ascii="Verdana" w:hAnsi="Verdana" w:cs="Arial"/>
                <w:bCs w:val="0"/>
                <w:sz w:val="22"/>
                <w:szCs w:val="22"/>
                <w:lang w:val="de-CH"/>
              </w:rPr>
              <w:t xml:space="preserve"> Umsetzung</w:t>
            </w:r>
          </w:p>
        </w:tc>
        <w:tc>
          <w:tcPr>
            <w:tcW w:w="2835" w:type="dxa"/>
          </w:tcPr>
          <w:p w14:paraId="073EB90D" w14:textId="580545B2" w:rsidR="00193ED4" w:rsidRPr="00C017EE"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017EE">
              <w:rPr>
                <w:rFonts w:ascii="Verdana" w:hAnsi="Verdana" w:cs="Arial"/>
                <w:sz w:val="22"/>
                <w:szCs w:val="22"/>
              </w:rPr>
              <w:t>Unterlagen</w:t>
            </w:r>
          </w:p>
        </w:tc>
        <w:tc>
          <w:tcPr>
            <w:tcW w:w="992" w:type="dxa"/>
          </w:tcPr>
          <w:p w14:paraId="6BCFB522" w14:textId="02788B3B" w:rsidR="00193ED4" w:rsidRPr="00C017EE"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017EE">
              <w:rPr>
                <w:rFonts w:ascii="Verdana" w:hAnsi="Verdana" w:cs="Arial"/>
                <w:sz w:val="22"/>
                <w:szCs w:val="22"/>
              </w:rPr>
              <w:t>Richt-zeit</w:t>
            </w:r>
          </w:p>
        </w:tc>
      </w:tr>
      <w:tr w:rsidR="006C1640" w:rsidRPr="00560ACB" w14:paraId="5A5BD447" w14:textId="77777777" w:rsidTr="00DD72D9">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1591" w:type="dxa"/>
          </w:tcPr>
          <w:p w14:paraId="02DC9152" w14:textId="77777777" w:rsidR="006C1640" w:rsidRPr="00DA0560" w:rsidRDefault="006C1640" w:rsidP="006C1640">
            <w:pPr>
              <w:spacing w:before="60" w:after="60"/>
              <w:rPr>
                <w:rFonts w:ascii="Arial" w:hAnsi="Arial" w:cs="Arial"/>
                <w:lang w:val="de-CH"/>
              </w:rPr>
            </w:pPr>
          </w:p>
        </w:tc>
        <w:tc>
          <w:tcPr>
            <w:tcW w:w="3933" w:type="dxa"/>
          </w:tcPr>
          <w:p w14:paraId="62BF95E2" w14:textId="12B632E2" w:rsidR="006C1640" w:rsidRPr="00587AE5" w:rsidRDefault="00C017EE" w:rsidP="00C017E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587AE5">
              <w:rPr>
                <w:rFonts w:ascii="Verdana" w:hAnsi="Verdana" w:cs="Arial"/>
                <w:b/>
                <w:bCs/>
                <w:sz w:val="20"/>
                <w:szCs w:val="20"/>
              </w:rPr>
              <w:t>Einführung</w:t>
            </w:r>
            <w:proofErr w:type="spellEnd"/>
          </w:p>
        </w:tc>
        <w:tc>
          <w:tcPr>
            <w:tcW w:w="5103" w:type="dxa"/>
          </w:tcPr>
          <w:p w14:paraId="7F50350F" w14:textId="77777777" w:rsidR="00C017EE" w:rsidRPr="00587AE5" w:rsidRDefault="00C017EE" w:rsidP="007D4202">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587AE5">
              <w:rPr>
                <w:rFonts w:ascii="Verdana" w:hAnsi="Verdana" w:cs="Arial"/>
                <w:b/>
                <w:bCs/>
                <w:sz w:val="20"/>
                <w:szCs w:val="20"/>
                <w:lang w:val="de-CH"/>
              </w:rPr>
              <w:t>Einführung zum Kurs</w:t>
            </w:r>
          </w:p>
          <w:p w14:paraId="43108C44" w14:textId="77777777" w:rsidR="00C017EE" w:rsidRPr="00587AE5" w:rsidRDefault="00C017EE" w:rsidP="001A7BCC">
            <w:pPr>
              <w:pStyle w:val="Listenabsatz"/>
              <w:numPr>
                <w:ilvl w:val="0"/>
                <w:numId w:val="3"/>
              </w:numPr>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87AE5">
              <w:rPr>
                <w:rFonts w:ascii="Verdana" w:hAnsi="Verdana" w:cs="Arial"/>
              </w:rPr>
              <w:t>Ziele und Inhalte</w:t>
            </w:r>
          </w:p>
          <w:p w14:paraId="6CE1E471" w14:textId="77777777" w:rsidR="00C017EE" w:rsidRPr="00587AE5" w:rsidRDefault="00C017EE" w:rsidP="001A7BCC">
            <w:pPr>
              <w:pStyle w:val="Listenabsatz"/>
              <w:numPr>
                <w:ilvl w:val="0"/>
                <w:numId w:val="3"/>
              </w:numPr>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87AE5">
              <w:rPr>
                <w:rFonts w:ascii="Verdana" w:hAnsi="Verdana" w:cs="Arial"/>
              </w:rPr>
              <w:t>Ablauf und Organisation</w:t>
            </w:r>
          </w:p>
          <w:p w14:paraId="33AF9A4A" w14:textId="77777777" w:rsidR="00C017EE" w:rsidRPr="00587AE5" w:rsidRDefault="00C017EE" w:rsidP="001A7BCC">
            <w:pPr>
              <w:pStyle w:val="Listenabsatz"/>
              <w:numPr>
                <w:ilvl w:val="0"/>
                <w:numId w:val="3"/>
              </w:numPr>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87AE5">
              <w:rPr>
                <w:rFonts w:ascii="Verdana" w:hAnsi="Verdana" w:cs="Arial"/>
              </w:rPr>
              <w:t>Hinweise zur Arbeitssicherheit</w:t>
            </w:r>
          </w:p>
          <w:p w14:paraId="6AE5E78D" w14:textId="47098256" w:rsidR="00534125" w:rsidRPr="00587AE5" w:rsidRDefault="00C017EE" w:rsidP="001A7BCC">
            <w:pPr>
              <w:pStyle w:val="Listenabsatz"/>
              <w:numPr>
                <w:ilvl w:val="0"/>
                <w:numId w:val="3"/>
              </w:numPr>
              <w:spacing w:after="0" w:line="240" w:lineRule="auto"/>
              <w:ind w:left="454"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587AE5">
              <w:rPr>
                <w:rFonts w:ascii="Verdana" w:hAnsi="Verdana" w:cs="Arial"/>
              </w:rPr>
              <w:t>Vorwissen aktivieren: Aus Betrieb</w:t>
            </w:r>
            <w:r w:rsidR="00B63420" w:rsidRPr="00587AE5">
              <w:rPr>
                <w:rFonts w:ascii="Verdana" w:hAnsi="Verdana" w:cs="Arial"/>
              </w:rPr>
              <w:t xml:space="preserve"> und</w:t>
            </w:r>
            <w:r w:rsidRPr="00587AE5">
              <w:rPr>
                <w:rFonts w:ascii="Verdana" w:hAnsi="Verdana" w:cs="Arial"/>
              </w:rPr>
              <w:t xml:space="preserve"> Schul</w:t>
            </w:r>
            <w:r w:rsidR="00B63420" w:rsidRPr="00587AE5">
              <w:rPr>
                <w:rFonts w:ascii="Verdana" w:hAnsi="Verdana" w:cs="Arial"/>
              </w:rPr>
              <w:t>e</w:t>
            </w:r>
          </w:p>
        </w:tc>
        <w:tc>
          <w:tcPr>
            <w:tcW w:w="2835" w:type="dxa"/>
          </w:tcPr>
          <w:p w14:paraId="10F10503" w14:textId="72BECE0A" w:rsidR="006C1640" w:rsidRPr="00B63420" w:rsidRDefault="006C1640" w:rsidP="00C017E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p>
        </w:tc>
        <w:tc>
          <w:tcPr>
            <w:tcW w:w="992" w:type="dxa"/>
          </w:tcPr>
          <w:p w14:paraId="0959F014" w14:textId="5237AEA2" w:rsidR="006C1640" w:rsidRPr="009B0727" w:rsidRDefault="006C1640" w:rsidP="006C164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2"/>
                <w:szCs w:val="22"/>
                <w:lang w:val="de-CH"/>
              </w:rPr>
              <w:t>15’</w:t>
            </w:r>
          </w:p>
        </w:tc>
      </w:tr>
      <w:tr w:rsidR="00BE7496" w:rsidRPr="00560ACB" w14:paraId="675DCB8A" w14:textId="77777777" w:rsidTr="00DD72D9">
        <w:trPr>
          <w:trHeight w:val="1928"/>
        </w:trPr>
        <w:tc>
          <w:tcPr>
            <w:cnfStyle w:val="001000000000" w:firstRow="0" w:lastRow="0" w:firstColumn="1" w:lastColumn="0" w:oddVBand="0" w:evenVBand="0" w:oddHBand="0" w:evenHBand="0" w:firstRowFirstColumn="0" w:firstRowLastColumn="0" w:lastRowFirstColumn="0" w:lastRowLastColumn="0"/>
            <w:tcW w:w="1591" w:type="dxa"/>
          </w:tcPr>
          <w:p w14:paraId="42ABA812" w14:textId="76642B88" w:rsidR="00193ED4" w:rsidRPr="00560ACB" w:rsidRDefault="005F1DDE">
            <w:pPr>
              <w:spacing w:before="60" w:after="60"/>
              <w:rPr>
                <w:rFonts w:ascii="Verdana" w:hAnsi="Verdana" w:cs="Arial"/>
                <w:b w:val="0"/>
              </w:rPr>
            </w:pPr>
            <w:r>
              <w:rPr>
                <w:rFonts w:ascii="Verdana" w:hAnsi="Verdana" w:cs="Arial"/>
                <w:lang w:val="de-CH"/>
              </w:rPr>
              <w:t>a2.5</w:t>
            </w:r>
          </w:p>
        </w:tc>
        <w:tc>
          <w:tcPr>
            <w:tcW w:w="3933" w:type="dxa"/>
          </w:tcPr>
          <w:p w14:paraId="6714EC0C" w14:textId="55B1101D" w:rsidR="00534125" w:rsidRPr="00587AE5" w:rsidRDefault="00C017EE" w:rsidP="00C017E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587AE5">
              <w:rPr>
                <w:rFonts w:ascii="Verdana" w:eastAsia="Century Gothic" w:hAnsi="Verdana" w:cs="Arial"/>
                <w:b/>
                <w:bCs/>
                <w:color w:val="000000"/>
                <w:sz w:val="20"/>
                <w:szCs w:val="20"/>
                <w:lang w:val="de-CH"/>
              </w:rPr>
              <w:t xml:space="preserve">Biodiversität, Beurteilung bestehende ökologische Strukturen und Förderung Nützlinge im Obstbau </w:t>
            </w:r>
            <w:r w:rsidR="00FC3B39" w:rsidRPr="00587AE5">
              <w:rPr>
                <w:rFonts w:ascii="Verdana" w:eastAsia="Century Gothic" w:hAnsi="Verdana" w:cs="Arial"/>
                <w:b/>
                <w:bCs/>
                <w:color w:val="000000"/>
                <w:sz w:val="20"/>
                <w:szCs w:val="20"/>
                <w:lang w:val="de-CH"/>
              </w:rPr>
              <w:t>- Projekt</w:t>
            </w:r>
          </w:p>
          <w:p w14:paraId="28B06E0A" w14:textId="77777777" w:rsidR="00534125" w:rsidRPr="00587AE5" w:rsidRDefault="00534125" w:rsidP="001A7BCC">
            <w:pPr>
              <w:pStyle w:val="Listenabsatz"/>
              <w:numPr>
                <w:ilvl w:val="0"/>
                <w:numId w:val="3"/>
              </w:numPr>
              <w:spacing w:beforeLines="20" w:before="48" w:afterLines="20" w:after="48"/>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 xml:space="preserve">Bestandesaufnahme </w:t>
            </w:r>
          </w:p>
          <w:p w14:paraId="24A38D46" w14:textId="51D7A893" w:rsidR="00D676A6" w:rsidRPr="00587AE5" w:rsidRDefault="00D676A6" w:rsidP="001A7BCC">
            <w:pPr>
              <w:pStyle w:val="Listenabsatz"/>
              <w:numPr>
                <w:ilvl w:val="0"/>
                <w:numId w:val="3"/>
              </w:numPr>
              <w:spacing w:beforeLines="20" w:before="48" w:afterLines="20" w:after="48"/>
              <w:ind w:left="418"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Dokumentation</w:t>
            </w:r>
            <w:r w:rsidR="00763C4B" w:rsidRPr="00587AE5">
              <w:rPr>
                <w:rFonts w:ascii="Verdana" w:eastAsia="Century Gothic" w:hAnsi="Verdana" w:cs="Arial"/>
                <w:color w:val="000000"/>
              </w:rPr>
              <w:t xml:space="preserve"> (Kompetenznachweis)</w:t>
            </w:r>
          </w:p>
          <w:p w14:paraId="2B57F367" w14:textId="4868A849" w:rsidR="000E69DD" w:rsidRPr="00587AE5" w:rsidRDefault="00534125" w:rsidP="001A7BCC">
            <w:pPr>
              <w:pStyle w:val="Listenabsatz"/>
              <w:numPr>
                <w:ilvl w:val="0"/>
                <w:numId w:val="3"/>
              </w:numPr>
              <w:spacing w:beforeLines="20" w:before="48" w:afterLines="20" w:after="48"/>
              <w:ind w:left="41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587AE5">
              <w:rPr>
                <w:rFonts w:ascii="Verdana" w:eastAsia="Century Gothic" w:hAnsi="Verdana" w:cs="Arial"/>
                <w:color w:val="000000"/>
              </w:rPr>
              <w:t>Massnahmen für die Verbesserung der Biodiversität vorschlagen</w:t>
            </w:r>
          </w:p>
        </w:tc>
        <w:tc>
          <w:tcPr>
            <w:tcW w:w="5103" w:type="dxa"/>
          </w:tcPr>
          <w:p w14:paraId="13F6C998" w14:textId="77777777" w:rsidR="00763C4B" w:rsidRPr="00587AE5" w:rsidRDefault="00534125" w:rsidP="00763C4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587AE5">
              <w:rPr>
                <w:rFonts w:ascii="Verdana" w:eastAsia="Century Gothic" w:hAnsi="Verdana" w:cs="Arial"/>
                <w:b/>
                <w:bCs/>
                <w:color w:val="000000"/>
                <w:sz w:val="20"/>
                <w:szCs w:val="20"/>
              </w:rPr>
              <w:t>Theoretischer</w:t>
            </w:r>
            <w:proofErr w:type="spellEnd"/>
            <w:r w:rsidRPr="00587AE5">
              <w:rPr>
                <w:rFonts w:ascii="Verdana" w:eastAsia="Century Gothic" w:hAnsi="Verdana" w:cs="Arial"/>
                <w:b/>
                <w:bCs/>
                <w:color w:val="000000"/>
                <w:sz w:val="20"/>
                <w:szCs w:val="20"/>
              </w:rPr>
              <w:t xml:space="preserve"> </w:t>
            </w:r>
            <w:proofErr w:type="gramStart"/>
            <w:r w:rsidRPr="00587AE5">
              <w:rPr>
                <w:rFonts w:ascii="Verdana" w:eastAsia="Century Gothic" w:hAnsi="Verdana" w:cs="Arial"/>
                <w:b/>
                <w:bCs/>
                <w:color w:val="000000"/>
                <w:sz w:val="20"/>
                <w:szCs w:val="20"/>
              </w:rPr>
              <w:t>Input</w:t>
            </w:r>
            <w:r w:rsidR="00C017EE" w:rsidRPr="00587AE5">
              <w:rPr>
                <w:rFonts w:ascii="Verdana" w:eastAsia="Century Gothic" w:hAnsi="Verdana" w:cs="Arial"/>
                <w:b/>
                <w:bCs/>
                <w:color w:val="000000"/>
                <w:sz w:val="20"/>
                <w:szCs w:val="20"/>
              </w:rPr>
              <w:t>:</w:t>
            </w:r>
            <w:proofErr w:type="gramEnd"/>
            <w:r w:rsidRPr="00587AE5">
              <w:rPr>
                <w:rFonts w:ascii="Verdana" w:eastAsia="Century Gothic" w:hAnsi="Verdana" w:cs="Arial"/>
                <w:color w:val="000000"/>
                <w:sz w:val="20"/>
                <w:szCs w:val="20"/>
              </w:rPr>
              <w:t xml:space="preserve"> </w:t>
            </w:r>
          </w:p>
          <w:p w14:paraId="5102F1C3" w14:textId="7BC7AC44" w:rsidR="006C1640" w:rsidRPr="00587AE5" w:rsidRDefault="00B77AB6" w:rsidP="001A7BCC">
            <w:pPr>
              <w:pStyle w:val="Listenabsatz"/>
              <w:numPr>
                <w:ilvl w:val="0"/>
                <w:numId w:val="8"/>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hAnsi="Verdana" w:cs="Arial"/>
              </w:rPr>
              <w:t>Biodiversität</w:t>
            </w:r>
            <w:r w:rsidR="00FC3B39" w:rsidRPr="00587AE5">
              <w:rPr>
                <w:rFonts w:ascii="Verdana" w:hAnsi="Verdana" w:cs="Arial"/>
              </w:rPr>
              <w:t xml:space="preserve">, </w:t>
            </w:r>
            <w:proofErr w:type="spellStart"/>
            <w:r w:rsidR="0012048D" w:rsidRPr="00587AE5">
              <w:rPr>
                <w:rFonts w:ascii="Verdana" w:hAnsi="Verdana" w:cs="Arial"/>
              </w:rPr>
              <w:t>Nützlings</w:t>
            </w:r>
            <w:r w:rsidR="00D676A6" w:rsidRPr="00587AE5">
              <w:rPr>
                <w:rFonts w:ascii="Verdana" w:hAnsi="Verdana" w:cs="Arial"/>
              </w:rPr>
              <w:t>förderung</w:t>
            </w:r>
            <w:proofErr w:type="spellEnd"/>
            <w:r w:rsidR="00D676A6" w:rsidRPr="00587AE5">
              <w:rPr>
                <w:rFonts w:ascii="Verdana" w:hAnsi="Verdana" w:cs="Arial"/>
              </w:rPr>
              <w:t xml:space="preserve"> </w:t>
            </w:r>
            <w:r w:rsidR="00534125" w:rsidRPr="00587AE5">
              <w:rPr>
                <w:rFonts w:ascii="Verdana" w:hAnsi="Verdana" w:cs="Arial"/>
              </w:rPr>
              <w:t>und Nachhaltigkeit</w:t>
            </w:r>
          </w:p>
          <w:p w14:paraId="7F23C7B1" w14:textId="56B2AF2F" w:rsidR="00534125" w:rsidRPr="00587AE5" w:rsidRDefault="00534125" w:rsidP="0053412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587AE5">
              <w:rPr>
                <w:rFonts w:ascii="Verdana" w:eastAsia="Century Gothic" w:hAnsi="Verdana" w:cs="Arial"/>
                <w:b/>
                <w:bCs/>
                <w:color w:val="000000"/>
                <w:sz w:val="20"/>
                <w:szCs w:val="20"/>
                <w:lang w:val="de-CH"/>
              </w:rPr>
              <w:t xml:space="preserve">Praktische </w:t>
            </w:r>
            <w:r w:rsidR="00B63420" w:rsidRPr="00587AE5">
              <w:rPr>
                <w:rFonts w:ascii="Verdana" w:eastAsia="Century Gothic" w:hAnsi="Verdana" w:cs="Arial"/>
                <w:b/>
                <w:bCs/>
                <w:color w:val="000000"/>
                <w:sz w:val="20"/>
                <w:szCs w:val="20"/>
                <w:lang w:val="de-CH"/>
              </w:rPr>
              <w:t>Umsetzung</w:t>
            </w:r>
            <w:r w:rsidRPr="00587AE5">
              <w:rPr>
                <w:rFonts w:ascii="Verdana" w:eastAsia="Century Gothic" w:hAnsi="Verdana" w:cs="Arial"/>
                <w:b/>
                <w:bCs/>
                <w:color w:val="000000"/>
                <w:sz w:val="20"/>
                <w:szCs w:val="20"/>
                <w:lang w:val="de-CH"/>
              </w:rPr>
              <w:t xml:space="preserve"> in </w:t>
            </w:r>
            <w:r w:rsidR="00A461D7" w:rsidRPr="00587AE5">
              <w:rPr>
                <w:rFonts w:ascii="Verdana" w:eastAsia="Century Gothic" w:hAnsi="Verdana" w:cs="Arial"/>
                <w:b/>
                <w:bCs/>
                <w:color w:val="000000"/>
                <w:sz w:val="20"/>
                <w:szCs w:val="20"/>
                <w:lang w:val="de-CH"/>
              </w:rPr>
              <w:t>Partnerarbeit</w:t>
            </w:r>
            <w:r w:rsidRPr="00587AE5">
              <w:rPr>
                <w:rFonts w:ascii="Verdana" w:eastAsia="Century Gothic" w:hAnsi="Verdana" w:cs="Arial"/>
                <w:b/>
                <w:bCs/>
                <w:color w:val="000000"/>
                <w:sz w:val="20"/>
                <w:szCs w:val="20"/>
                <w:lang w:val="de-CH"/>
              </w:rPr>
              <w:t>:</w:t>
            </w:r>
          </w:p>
          <w:p w14:paraId="00492CAA" w14:textId="679339A6" w:rsidR="004D7122" w:rsidRPr="00587AE5" w:rsidRDefault="00B77AB6" w:rsidP="001A7BCC">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 xml:space="preserve">Auf </w:t>
            </w:r>
            <w:r w:rsidR="004D7122" w:rsidRPr="00587AE5">
              <w:rPr>
                <w:rFonts w:ascii="Verdana" w:eastAsia="Century Gothic" w:hAnsi="Verdana" w:cs="Arial"/>
                <w:color w:val="000000"/>
              </w:rPr>
              <w:t>einem</w:t>
            </w:r>
            <w:r w:rsidR="00534125" w:rsidRPr="00587AE5">
              <w:rPr>
                <w:rFonts w:ascii="Verdana" w:eastAsia="Century Gothic" w:hAnsi="Verdana" w:cs="Arial"/>
                <w:color w:val="000000"/>
              </w:rPr>
              <w:t xml:space="preserve"> Obstbau</w:t>
            </w:r>
            <w:r w:rsidRPr="00587AE5">
              <w:rPr>
                <w:rFonts w:ascii="Verdana" w:eastAsia="Century Gothic" w:hAnsi="Verdana" w:cs="Arial"/>
                <w:color w:val="000000"/>
              </w:rPr>
              <w:t>betrieb</w:t>
            </w:r>
            <w:r w:rsidR="00534125" w:rsidRPr="00587AE5">
              <w:rPr>
                <w:rFonts w:ascii="Verdana" w:eastAsia="Century Gothic" w:hAnsi="Verdana" w:cs="Arial"/>
                <w:color w:val="000000"/>
              </w:rPr>
              <w:t xml:space="preserve"> </w:t>
            </w:r>
            <w:r w:rsidR="004D7122" w:rsidRPr="00587AE5">
              <w:rPr>
                <w:rFonts w:ascii="Verdana" w:eastAsia="Century Gothic" w:hAnsi="Verdana" w:cs="Arial"/>
                <w:color w:val="000000"/>
              </w:rPr>
              <w:t xml:space="preserve">die </w:t>
            </w:r>
            <w:r w:rsidR="00534125" w:rsidRPr="00587AE5">
              <w:rPr>
                <w:rFonts w:ascii="Verdana" w:eastAsia="Century Gothic" w:hAnsi="Verdana" w:cs="Arial"/>
                <w:color w:val="000000"/>
              </w:rPr>
              <w:t>ökologische</w:t>
            </w:r>
            <w:r w:rsidR="004D7122" w:rsidRPr="00587AE5">
              <w:rPr>
                <w:rFonts w:ascii="Verdana" w:eastAsia="Century Gothic" w:hAnsi="Verdana" w:cs="Arial"/>
                <w:color w:val="000000"/>
              </w:rPr>
              <w:t>n</w:t>
            </w:r>
            <w:r w:rsidR="00763C4B" w:rsidRPr="00587AE5">
              <w:rPr>
                <w:rFonts w:ascii="Verdana" w:eastAsia="Century Gothic" w:hAnsi="Verdana" w:cs="Arial"/>
                <w:color w:val="000000"/>
              </w:rPr>
              <w:t xml:space="preserve"> </w:t>
            </w:r>
            <w:r w:rsidR="004D7122" w:rsidRPr="00587AE5">
              <w:rPr>
                <w:rFonts w:ascii="Verdana" w:eastAsia="Century Gothic" w:hAnsi="Verdana" w:cs="Arial"/>
                <w:color w:val="000000"/>
              </w:rPr>
              <w:t>/</w:t>
            </w:r>
            <w:r w:rsidR="00763C4B" w:rsidRPr="00587AE5">
              <w:rPr>
                <w:rFonts w:ascii="Verdana" w:eastAsia="Century Gothic" w:hAnsi="Verdana" w:cs="Arial"/>
                <w:color w:val="000000"/>
              </w:rPr>
              <w:t xml:space="preserve"> </w:t>
            </w:r>
            <w:r w:rsidR="004D7122" w:rsidRPr="00587AE5">
              <w:rPr>
                <w:rFonts w:ascii="Verdana" w:eastAsia="Century Gothic" w:hAnsi="Verdana" w:cs="Arial"/>
                <w:color w:val="000000"/>
              </w:rPr>
              <w:t>nachhaltigen</w:t>
            </w:r>
            <w:r w:rsidR="00534125" w:rsidRPr="00587AE5">
              <w:rPr>
                <w:rFonts w:ascii="Verdana" w:eastAsia="Century Gothic" w:hAnsi="Verdana" w:cs="Arial"/>
                <w:color w:val="000000"/>
              </w:rPr>
              <w:t xml:space="preserve"> Strukturen </w:t>
            </w:r>
            <w:r w:rsidR="00D676A6" w:rsidRPr="00587AE5">
              <w:rPr>
                <w:rFonts w:ascii="Verdana" w:eastAsia="Century Gothic" w:hAnsi="Verdana" w:cs="Arial"/>
                <w:color w:val="000000"/>
              </w:rPr>
              <w:t xml:space="preserve">und Nützlinge </w:t>
            </w:r>
            <w:r w:rsidR="00534125" w:rsidRPr="00587AE5">
              <w:rPr>
                <w:rFonts w:ascii="Verdana" w:eastAsia="Century Gothic" w:hAnsi="Verdana" w:cs="Arial"/>
                <w:color w:val="000000"/>
              </w:rPr>
              <w:t>identifizieren</w:t>
            </w:r>
            <w:r w:rsidR="00D676A6" w:rsidRPr="00587AE5">
              <w:rPr>
                <w:rFonts w:ascii="Verdana" w:eastAsia="Century Gothic" w:hAnsi="Verdana" w:cs="Arial"/>
                <w:color w:val="000000"/>
              </w:rPr>
              <w:t xml:space="preserve"> (z.B. Rundgang)</w:t>
            </w:r>
          </w:p>
          <w:p w14:paraId="5EDA04FE" w14:textId="7ED7375A" w:rsidR="004D7122" w:rsidRPr="00587AE5" w:rsidRDefault="00A461D7" w:rsidP="001A7BCC">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Ökologische</w:t>
            </w:r>
            <w:r w:rsidR="00763C4B" w:rsidRPr="00587AE5">
              <w:rPr>
                <w:rFonts w:ascii="Verdana" w:eastAsia="Century Gothic" w:hAnsi="Verdana" w:cs="Arial"/>
                <w:color w:val="000000"/>
              </w:rPr>
              <w:t xml:space="preserve"> </w:t>
            </w:r>
            <w:r w:rsidRPr="00587AE5">
              <w:rPr>
                <w:rFonts w:ascii="Verdana" w:eastAsia="Century Gothic" w:hAnsi="Verdana" w:cs="Arial"/>
                <w:color w:val="000000"/>
              </w:rPr>
              <w:t>/</w:t>
            </w:r>
            <w:r w:rsidR="00763C4B" w:rsidRPr="00587AE5">
              <w:rPr>
                <w:rFonts w:ascii="Verdana" w:eastAsia="Century Gothic" w:hAnsi="Verdana" w:cs="Arial"/>
                <w:color w:val="000000"/>
              </w:rPr>
              <w:t xml:space="preserve"> </w:t>
            </w:r>
            <w:r w:rsidRPr="00587AE5">
              <w:rPr>
                <w:rFonts w:ascii="Verdana" w:eastAsia="Century Gothic" w:hAnsi="Verdana" w:cs="Arial"/>
                <w:color w:val="000000"/>
              </w:rPr>
              <w:t xml:space="preserve">nachhaltige Strukturen </w:t>
            </w:r>
            <w:r w:rsidR="00D676A6" w:rsidRPr="00587AE5">
              <w:rPr>
                <w:rFonts w:ascii="Verdana" w:eastAsia="Century Gothic" w:hAnsi="Verdana" w:cs="Arial"/>
                <w:color w:val="000000"/>
              </w:rPr>
              <w:t xml:space="preserve">und Nützlinge </w:t>
            </w:r>
            <w:r w:rsidR="00B63420" w:rsidRPr="00587AE5">
              <w:rPr>
                <w:rFonts w:ascii="Verdana" w:eastAsia="Century Gothic" w:hAnsi="Verdana" w:cs="Arial"/>
                <w:color w:val="000000"/>
              </w:rPr>
              <w:t xml:space="preserve">als Kompetenznachweis </w:t>
            </w:r>
            <w:r w:rsidR="004D7122" w:rsidRPr="00587AE5">
              <w:rPr>
                <w:rFonts w:ascii="Verdana" w:eastAsia="Century Gothic" w:hAnsi="Verdana" w:cs="Arial"/>
                <w:color w:val="000000"/>
              </w:rPr>
              <w:t xml:space="preserve">dokumentieren </w:t>
            </w:r>
          </w:p>
          <w:p w14:paraId="1AB0CE5C" w14:textId="3A3CA43D" w:rsidR="00534125" w:rsidRPr="00587AE5" w:rsidRDefault="00B63420" w:rsidP="001A7BCC">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Den ö</w:t>
            </w:r>
            <w:r w:rsidR="004D7122" w:rsidRPr="00587AE5">
              <w:rPr>
                <w:rFonts w:ascii="Verdana" w:eastAsia="Century Gothic" w:hAnsi="Verdana" w:cs="Arial"/>
                <w:color w:val="000000"/>
              </w:rPr>
              <w:t>kologische</w:t>
            </w:r>
            <w:r w:rsidR="00763C4B" w:rsidRPr="00587AE5">
              <w:rPr>
                <w:rFonts w:ascii="Verdana" w:eastAsia="Century Gothic" w:hAnsi="Verdana" w:cs="Arial"/>
                <w:color w:val="000000"/>
              </w:rPr>
              <w:t>n</w:t>
            </w:r>
            <w:r w:rsidR="00A461D7" w:rsidRPr="00587AE5">
              <w:rPr>
                <w:rFonts w:ascii="Verdana" w:eastAsia="Century Gothic" w:hAnsi="Verdana" w:cs="Arial"/>
                <w:color w:val="000000"/>
              </w:rPr>
              <w:t xml:space="preserve"> </w:t>
            </w:r>
            <w:r w:rsidR="004D7122" w:rsidRPr="00587AE5">
              <w:rPr>
                <w:rFonts w:ascii="Verdana" w:eastAsia="Century Gothic" w:hAnsi="Verdana" w:cs="Arial"/>
                <w:color w:val="000000"/>
              </w:rPr>
              <w:t>/</w:t>
            </w:r>
            <w:r w:rsidR="00A461D7" w:rsidRPr="00587AE5">
              <w:rPr>
                <w:rFonts w:ascii="Verdana" w:eastAsia="Century Gothic" w:hAnsi="Verdana" w:cs="Arial"/>
                <w:color w:val="000000"/>
              </w:rPr>
              <w:t xml:space="preserve"> </w:t>
            </w:r>
            <w:r w:rsidR="004D7122" w:rsidRPr="00587AE5">
              <w:rPr>
                <w:rFonts w:ascii="Verdana" w:eastAsia="Century Gothic" w:hAnsi="Verdana" w:cs="Arial"/>
                <w:color w:val="000000"/>
              </w:rPr>
              <w:t>nachhaltige</w:t>
            </w:r>
            <w:r w:rsidR="00763C4B" w:rsidRPr="00587AE5">
              <w:rPr>
                <w:rFonts w:ascii="Verdana" w:eastAsia="Century Gothic" w:hAnsi="Verdana" w:cs="Arial"/>
                <w:color w:val="000000"/>
              </w:rPr>
              <w:t>n</w:t>
            </w:r>
            <w:r w:rsidR="004D7122" w:rsidRPr="00587AE5">
              <w:rPr>
                <w:rFonts w:ascii="Verdana" w:eastAsia="Century Gothic" w:hAnsi="Verdana" w:cs="Arial"/>
                <w:color w:val="000000"/>
              </w:rPr>
              <w:t xml:space="preserve"> Nutzen</w:t>
            </w:r>
            <w:r w:rsidR="00D676A6" w:rsidRPr="00587AE5">
              <w:rPr>
                <w:rFonts w:ascii="Verdana" w:eastAsia="Century Gothic" w:hAnsi="Verdana" w:cs="Arial"/>
                <w:color w:val="000000"/>
              </w:rPr>
              <w:t xml:space="preserve"> der Strukturen</w:t>
            </w:r>
            <w:r w:rsidR="004D7122" w:rsidRPr="00587AE5">
              <w:rPr>
                <w:rFonts w:ascii="Verdana" w:eastAsia="Century Gothic" w:hAnsi="Verdana" w:cs="Arial"/>
                <w:color w:val="000000"/>
              </w:rPr>
              <w:t xml:space="preserve"> </w:t>
            </w:r>
            <w:r w:rsidR="00D676A6" w:rsidRPr="00587AE5">
              <w:rPr>
                <w:rFonts w:ascii="Verdana" w:eastAsia="Century Gothic" w:hAnsi="Verdana" w:cs="Arial"/>
                <w:color w:val="000000"/>
              </w:rPr>
              <w:t xml:space="preserve">und der Nützlinge </w:t>
            </w:r>
            <w:r w:rsidR="004D7122" w:rsidRPr="00587AE5">
              <w:rPr>
                <w:rFonts w:ascii="Verdana" w:eastAsia="Century Gothic" w:hAnsi="Verdana" w:cs="Arial"/>
                <w:color w:val="000000"/>
              </w:rPr>
              <w:t>beschreiben</w:t>
            </w:r>
          </w:p>
          <w:p w14:paraId="0BE9590C" w14:textId="0367BDD8" w:rsidR="00534125" w:rsidRPr="00587AE5" w:rsidRDefault="00534125" w:rsidP="001A7BCC">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Verbesserungsmass</w:t>
            </w:r>
            <w:r w:rsidR="00763C4B" w:rsidRPr="00587AE5">
              <w:rPr>
                <w:rFonts w:ascii="Verdana" w:eastAsia="Century Gothic" w:hAnsi="Verdana" w:cs="Arial"/>
                <w:color w:val="000000"/>
              </w:rPr>
              <w:t>-</w:t>
            </w:r>
            <w:r w:rsidRPr="00587AE5">
              <w:rPr>
                <w:rFonts w:ascii="Verdana" w:eastAsia="Century Gothic" w:hAnsi="Verdana" w:cs="Arial"/>
                <w:color w:val="000000"/>
              </w:rPr>
              <w:t>nahmen für die Biodiversität</w:t>
            </w:r>
            <w:r w:rsidR="00A461D7" w:rsidRPr="00587AE5">
              <w:rPr>
                <w:rFonts w:ascii="Verdana" w:eastAsia="Century Gothic" w:hAnsi="Verdana" w:cs="Arial"/>
                <w:color w:val="000000"/>
              </w:rPr>
              <w:t xml:space="preserve"> </w:t>
            </w:r>
            <w:r w:rsidR="004D7122" w:rsidRPr="00587AE5">
              <w:rPr>
                <w:rFonts w:ascii="Verdana" w:eastAsia="Century Gothic" w:hAnsi="Verdana" w:cs="Arial"/>
                <w:color w:val="000000"/>
              </w:rPr>
              <w:t>/</w:t>
            </w:r>
            <w:r w:rsidR="00A461D7" w:rsidRPr="00587AE5">
              <w:rPr>
                <w:rFonts w:ascii="Verdana" w:eastAsia="Century Gothic" w:hAnsi="Verdana" w:cs="Arial"/>
                <w:color w:val="000000"/>
              </w:rPr>
              <w:t xml:space="preserve"> </w:t>
            </w:r>
            <w:r w:rsidR="004D7122" w:rsidRPr="00587AE5">
              <w:rPr>
                <w:rFonts w:ascii="Verdana" w:eastAsia="Century Gothic" w:hAnsi="Verdana" w:cs="Arial"/>
                <w:color w:val="000000"/>
              </w:rPr>
              <w:t>Nachhaltigkeit</w:t>
            </w:r>
            <w:r w:rsidRPr="00587AE5">
              <w:rPr>
                <w:rFonts w:ascii="Verdana" w:eastAsia="Century Gothic" w:hAnsi="Verdana" w:cs="Arial"/>
                <w:color w:val="000000"/>
              </w:rPr>
              <w:t xml:space="preserve"> </w:t>
            </w:r>
            <w:r w:rsidR="00B77AB6" w:rsidRPr="00587AE5">
              <w:rPr>
                <w:rFonts w:ascii="Verdana" w:eastAsia="Century Gothic" w:hAnsi="Verdana" w:cs="Arial"/>
                <w:color w:val="000000"/>
              </w:rPr>
              <w:t xml:space="preserve">für den Obstbaubetrieb </w:t>
            </w:r>
            <w:r w:rsidRPr="00587AE5">
              <w:rPr>
                <w:rFonts w:ascii="Verdana" w:eastAsia="Century Gothic" w:hAnsi="Verdana" w:cs="Arial"/>
                <w:color w:val="000000"/>
              </w:rPr>
              <w:t>festhalten</w:t>
            </w:r>
          </w:p>
          <w:p w14:paraId="45C86652" w14:textId="781B7CD3" w:rsidR="004D7122" w:rsidRPr="00587AE5" w:rsidRDefault="004D7122" w:rsidP="001A7BCC">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Nachhaltigkeitspunkte, Biodiversitätspunkte begründen</w:t>
            </w:r>
          </w:p>
          <w:p w14:paraId="0E6C637D" w14:textId="77777777" w:rsidR="00763C4B" w:rsidRPr="00587AE5" w:rsidRDefault="00763C4B" w:rsidP="006C164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587AE5">
              <w:rPr>
                <w:rFonts w:ascii="Verdana" w:eastAsia="Century Gothic" w:hAnsi="Verdana" w:cs="Arial"/>
                <w:b/>
                <w:bCs/>
                <w:color w:val="000000"/>
                <w:sz w:val="20"/>
                <w:szCs w:val="20"/>
                <w:lang w:val="de-CH"/>
              </w:rPr>
              <w:t>Fazit:</w:t>
            </w:r>
            <w:r w:rsidR="006C1640" w:rsidRPr="00587AE5">
              <w:rPr>
                <w:rFonts w:ascii="Verdana" w:eastAsia="Century Gothic" w:hAnsi="Verdana" w:cs="Arial"/>
                <w:color w:val="000000"/>
                <w:sz w:val="20"/>
                <w:szCs w:val="20"/>
                <w:lang w:val="de-CH"/>
              </w:rPr>
              <w:t xml:space="preserve"> </w:t>
            </w:r>
          </w:p>
          <w:p w14:paraId="2299EEE2" w14:textId="77777777" w:rsidR="00763C4B" w:rsidRPr="00587AE5" w:rsidRDefault="00D676A6" w:rsidP="004A63BB">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Vergleichen der Ergebnisse</w:t>
            </w:r>
          </w:p>
          <w:p w14:paraId="24B1EBC8" w14:textId="77777777" w:rsidR="00763C4B" w:rsidRPr="00587AE5" w:rsidRDefault="00763C4B" w:rsidP="004A63BB">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W</w:t>
            </w:r>
            <w:r w:rsidR="006C1640" w:rsidRPr="00587AE5">
              <w:rPr>
                <w:rFonts w:ascii="Verdana" w:eastAsia="Century Gothic" w:hAnsi="Verdana" w:cs="Arial"/>
                <w:color w:val="000000"/>
              </w:rPr>
              <w:t>ichtigste Erkenntnisse festhalten</w:t>
            </w:r>
          </w:p>
          <w:p w14:paraId="09D2E80A" w14:textId="738DDF06" w:rsidR="00DA0560" w:rsidRPr="00587AE5" w:rsidRDefault="006C1640" w:rsidP="004A63BB">
            <w:pPr>
              <w:pStyle w:val="Listenabsatz"/>
              <w:numPr>
                <w:ilvl w:val="0"/>
                <w:numId w:val="1"/>
              </w:numPr>
              <w:spacing w:beforeLines="20" w:before="48" w:afterLines="20" w:after="48"/>
              <w:ind w:left="454"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Fragen beantworten</w:t>
            </w:r>
          </w:p>
        </w:tc>
        <w:tc>
          <w:tcPr>
            <w:tcW w:w="2835" w:type="dxa"/>
          </w:tcPr>
          <w:p w14:paraId="043B016F" w14:textId="3557E8AB" w:rsidR="00534125" w:rsidRPr="007D4202" w:rsidRDefault="00534125" w:rsidP="004A63BB">
            <w:pPr>
              <w:pStyle w:val="Listenabsatz"/>
              <w:numPr>
                <w:ilvl w:val="0"/>
                <w:numId w:val="10"/>
              </w:numPr>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7D4202">
              <w:rPr>
                <w:rFonts w:ascii="Verdana" w:eastAsia="Century Gothic" w:hAnsi="Verdana" w:cs="Arial"/>
                <w:color w:val="000000"/>
              </w:rPr>
              <w:t>Merkblätter für BF-Flächen</w:t>
            </w:r>
          </w:p>
          <w:p w14:paraId="6E96AA42" w14:textId="418AED86" w:rsidR="00534125" w:rsidRPr="007D4202" w:rsidRDefault="00534125" w:rsidP="004A63BB">
            <w:pPr>
              <w:pStyle w:val="Listenabsatz"/>
              <w:numPr>
                <w:ilvl w:val="0"/>
                <w:numId w:val="10"/>
              </w:numPr>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7D4202">
              <w:rPr>
                <w:rFonts w:ascii="Verdana" w:eastAsia="Century Gothic" w:hAnsi="Verdana" w:cs="Arial"/>
                <w:color w:val="000000"/>
              </w:rPr>
              <w:t>Merkblätter Vogel</w:t>
            </w:r>
            <w:r w:rsidR="007D1CB3">
              <w:rPr>
                <w:rFonts w:ascii="Verdana" w:eastAsia="Century Gothic" w:hAnsi="Verdana" w:cs="Arial"/>
                <w:color w:val="000000"/>
              </w:rPr>
              <w:t>-</w:t>
            </w:r>
            <w:r w:rsidRPr="007D4202">
              <w:rPr>
                <w:rFonts w:ascii="Verdana" w:eastAsia="Century Gothic" w:hAnsi="Verdana" w:cs="Arial"/>
                <w:color w:val="000000"/>
              </w:rPr>
              <w:t xml:space="preserve">warte </w:t>
            </w:r>
            <w:proofErr w:type="spellStart"/>
            <w:r w:rsidRPr="007D4202">
              <w:rPr>
                <w:rFonts w:ascii="Verdana" w:eastAsia="Century Gothic" w:hAnsi="Verdana" w:cs="Arial"/>
                <w:color w:val="000000"/>
              </w:rPr>
              <w:t>Sempach</w:t>
            </w:r>
            <w:proofErr w:type="spellEnd"/>
            <w:r w:rsidRPr="007D4202">
              <w:rPr>
                <w:rFonts w:ascii="Verdana" w:eastAsia="Century Gothic" w:hAnsi="Verdana" w:cs="Arial"/>
                <w:color w:val="000000"/>
              </w:rPr>
              <w:t xml:space="preserve"> </w:t>
            </w:r>
          </w:p>
          <w:p w14:paraId="2CA5EA7D" w14:textId="77777777" w:rsidR="00EF3C7C" w:rsidRPr="007D4202" w:rsidRDefault="00D676A6" w:rsidP="004A63BB">
            <w:pPr>
              <w:pStyle w:val="Listenabsatz"/>
              <w:numPr>
                <w:ilvl w:val="0"/>
                <w:numId w:val="10"/>
              </w:numPr>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7D4202">
              <w:rPr>
                <w:rFonts w:ascii="Verdana" w:eastAsia="Century Gothic" w:hAnsi="Verdana" w:cs="Arial"/>
                <w:color w:val="000000"/>
              </w:rPr>
              <w:t>Merkblätter zu Nützlingen</w:t>
            </w:r>
          </w:p>
          <w:p w14:paraId="21522B8A" w14:textId="6BEBC471" w:rsidR="00763C4B" w:rsidRPr="00EF3C7C" w:rsidRDefault="00763C4B" w:rsidP="004A63BB">
            <w:pPr>
              <w:pStyle w:val="Listenabsatz"/>
              <w:numPr>
                <w:ilvl w:val="0"/>
                <w:numId w:val="10"/>
              </w:numPr>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2"/>
                <w:szCs w:val="22"/>
              </w:rPr>
            </w:pPr>
            <w:r w:rsidRPr="007D4202">
              <w:rPr>
                <w:rFonts w:ascii="Verdana" w:eastAsia="Century Gothic" w:hAnsi="Verdana" w:cs="Arial"/>
                <w:color w:val="000000"/>
              </w:rPr>
              <w:t>Kompetenznachweis</w:t>
            </w:r>
          </w:p>
        </w:tc>
        <w:tc>
          <w:tcPr>
            <w:tcW w:w="992" w:type="dxa"/>
          </w:tcPr>
          <w:p w14:paraId="68217A4D" w14:textId="1A1456DC" w:rsidR="00193ED4" w:rsidRPr="00BA7AE7" w:rsidRDefault="0012048D">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2 Std. 45</w:t>
            </w:r>
            <w:r w:rsidR="00C017EE">
              <w:rPr>
                <w:rFonts w:ascii="Verdana" w:hAnsi="Verdana" w:cs="Arial"/>
                <w:b/>
                <w:sz w:val="22"/>
                <w:szCs w:val="22"/>
                <w:lang w:val="de-CH"/>
              </w:rPr>
              <w:t>’</w:t>
            </w:r>
          </w:p>
        </w:tc>
      </w:tr>
      <w:tr w:rsidR="002E72D6" w:rsidRPr="00035DD5" w14:paraId="0408CA6F" w14:textId="77777777" w:rsidTr="00DD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1922482" w14:textId="230F4444" w:rsidR="002E72D6" w:rsidRPr="006C1640" w:rsidRDefault="00B00F4A" w:rsidP="00C34DC0">
            <w:pPr>
              <w:spacing w:before="60" w:after="60"/>
              <w:rPr>
                <w:rFonts w:ascii="Verdana" w:hAnsi="Verdana" w:cs="Arial"/>
                <w:lang w:val="de-CH"/>
              </w:rPr>
            </w:pPr>
            <w:r>
              <w:rPr>
                <w:rFonts w:ascii="Verdana" w:hAnsi="Verdana" w:cs="Arial"/>
                <w:lang w:val="de-CH"/>
              </w:rPr>
              <w:lastRenderedPageBreak/>
              <w:t>e1</w:t>
            </w:r>
            <w:r w:rsidR="005F1DDE">
              <w:rPr>
                <w:rFonts w:ascii="Verdana" w:hAnsi="Verdana" w:cs="Arial"/>
                <w:lang w:val="de-CH"/>
              </w:rPr>
              <w:t>.</w:t>
            </w:r>
            <w:r>
              <w:rPr>
                <w:rFonts w:ascii="Verdana" w:hAnsi="Verdana" w:cs="Arial"/>
                <w:lang w:val="de-CH"/>
              </w:rPr>
              <w:t>4</w:t>
            </w:r>
          </w:p>
        </w:tc>
        <w:tc>
          <w:tcPr>
            <w:tcW w:w="3933" w:type="dxa"/>
          </w:tcPr>
          <w:p w14:paraId="5E8F4745" w14:textId="748F793B" w:rsidR="002E72D6" w:rsidRPr="00587AE5" w:rsidRDefault="00035DD5" w:rsidP="00035DD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587AE5">
              <w:rPr>
                <w:rFonts w:ascii="Verdana" w:hAnsi="Verdana" w:cs="Arial"/>
                <w:b/>
                <w:bCs/>
                <w:sz w:val="20"/>
                <w:szCs w:val="20"/>
                <w:lang w:val="de-CH"/>
              </w:rPr>
              <w:t xml:space="preserve">Bewässerung Substratkulturen und nachhaltiges Wassermanagement </w:t>
            </w:r>
          </w:p>
        </w:tc>
        <w:tc>
          <w:tcPr>
            <w:tcW w:w="5103" w:type="dxa"/>
          </w:tcPr>
          <w:p w14:paraId="3D5E417A" w14:textId="77777777" w:rsidR="00FC3B39" w:rsidRPr="00587AE5" w:rsidRDefault="0037693D" w:rsidP="00FC3B3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587AE5">
              <w:rPr>
                <w:rFonts w:ascii="Verdana" w:eastAsia="Century Gothic" w:hAnsi="Verdana" w:cs="Arial"/>
                <w:b/>
                <w:bCs/>
                <w:color w:val="000000"/>
                <w:sz w:val="20"/>
                <w:szCs w:val="20"/>
              </w:rPr>
              <w:t>Theoretische</w:t>
            </w:r>
            <w:r w:rsidR="00894CD6" w:rsidRPr="00587AE5">
              <w:rPr>
                <w:rFonts w:ascii="Verdana" w:eastAsia="Century Gothic" w:hAnsi="Verdana" w:cs="Arial"/>
                <w:b/>
                <w:bCs/>
                <w:color w:val="000000"/>
                <w:sz w:val="20"/>
                <w:szCs w:val="20"/>
              </w:rPr>
              <w:t>r</w:t>
            </w:r>
            <w:proofErr w:type="spellEnd"/>
            <w:r w:rsidRPr="00587AE5">
              <w:rPr>
                <w:rFonts w:ascii="Verdana" w:eastAsia="Century Gothic" w:hAnsi="Verdana" w:cs="Arial"/>
                <w:b/>
                <w:bCs/>
                <w:color w:val="000000"/>
                <w:sz w:val="20"/>
                <w:szCs w:val="20"/>
              </w:rPr>
              <w:t xml:space="preserve"> </w:t>
            </w:r>
            <w:proofErr w:type="gramStart"/>
            <w:r w:rsidRPr="00587AE5">
              <w:rPr>
                <w:rFonts w:ascii="Verdana" w:eastAsia="Century Gothic" w:hAnsi="Verdana" w:cs="Arial"/>
                <w:b/>
                <w:bCs/>
                <w:color w:val="000000"/>
                <w:sz w:val="20"/>
                <w:szCs w:val="20"/>
              </w:rPr>
              <w:t>Input:</w:t>
            </w:r>
            <w:proofErr w:type="gramEnd"/>
            <w:r w:rsidRPr="00587AE5">
              <w:rPr>
                <w:rFonts w:ascii="Verdana" w:eastAsia="Century Gothic" w:hAnsi="Verdana" w:cs="Arial"/>
                <w:color w:val="000000"/>
                <w:sz w:val="20"/>
                <w:szCs w:val="20"/>
              </w:rPr>
              <w:t xml:space="preserve"> </w:t>
            </w:r>
          </w:p>
          <w:p w14:paraId="7AAD9F39" w14:textId="77777777" w:rsidR="00FC3B39" w:rsidRPr="00587AE5" w:rsidRDefault="00FC3B39"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V</w:t>
            </w:r>
            <w:r w:rsidR="0037693D" w:rsidRPr="00587AE5">
              <w:rPr>
                <w:rFonts w:ascii="Verdana" w:eastAsia="Century Gothic" w:hAnsi="Verdana" w:cs="Arial"/>
                <w:color w:val="000000"/>
              </w:rPr>
              <w:t>erschiedene Bewässerungssysteme</w:t>
            </w:r>
          </w:p>
          <w:p w14:paraId="42DADE14" w14:textId="71C242F8" w:rsidR="0037693D" w:rsidRPr="00587AE5" w:rsidRDefault="00B00F4A"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 xml:space="preserve">Technologien für eine </w:t>
            </w:r>
            <w:r w:rsidR="0037693D" w:rsidRPr="00587AE5">
              <w:rPr>
                <w:rFonts w:ascii="Verdana" w:eastAsia="Century Gothic" w:hAnsi="Verdana" w:cs="Arial"/>
                <w:color w:val="000000"/>
              </w:rPr>
              <w:t>wasserschonende Bewässerung</w:t>
            </w:r>
            <w:r w:rsidRPr="00587AE5">
              <w:rPr>
                <w:rFonts w:ascii="Verdana" w:eastAsia="Century Gothic" w:hAnsi="Verdana" w:cs="Arial"/>
                <w:color w:val="000000"/>
              </w:rPr>
              <w:t xml:space="preserve"> </w:t>
            </w:r>
          </w:p>
          <w:p w14:paraId="031D4E73" w14:textId="77777777" w:rsidR="00FC3B39" w:rsidRPr="00587AE5" w:rsidRDefault="0037693D"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Techniken (</w:t>
            </w:r>
            <w:r w:rsidR="00D676A6" w:rsidRPr="00587AE5">
              <w:rPr>
                <w:rFonts w:ascii="Verdana" w:eastAsia="Century Gothic" w:hAnsi="Verdana" w:cs="Arial"/>
                <w:color w:val="000000"/>
              </w:rPr>
              <w:t xml:space="preserve">z.B. </w:t>
            </w:r>
            <w:r w:rsidRPr="00587AE5">
              <w:rPr>
                <w:rFonts w:ascii="Verdana" w:eastAsia="Century Gothic" w:hAnsi="Verdana" w:cs="Arial"/>
                <w:color w:val="000000"/>
              </w:rPr>
              <w:t>Einzelkomponenten bei einer Bewässerung)</w:t>
            </w:r>
          </w:p>
          <w:p w14:paraId="60C68F24" w14:textId="77777777" w:rsidR="00FC3B39" w:rsidRPr="00587AE5" w:rsidRDefault="0037693D"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Wartung</w:t>
            </w:r>
          </w:p>
          <w:p w14:paraId="0C404D77" w14:textId="0BA55550" w:rsidR="00FC3B39" w:rsidRPr="00587AE5" w:rsidRDefault="0037693D"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Reparatur (</w:t>
            </w:r>
            <w:r w:rsidR="00D676A6" w:rsidRPr="00587AE5">
              <w:rPr>
                <w:rFonts w:ascii="Verdana" w:eastAsia="Century Gothic" w:hAnsi="Verdana" w:cs="Arial"/>
                <w:color w:val="000000"/>
              </w:rPr>
              <w:t xml:space="preserve">z.B. </w:t>
            </w:r>
            <w:r w:rsidRPr="00587AE5">
              <w:rPr>
                <w:rFonts w:ascii="Verdana" w:eastAsia="Century Gothic" w:hAnsi="Verdana" w:cs="Arial"/>
                <w:color w:val="000000"/>
              </w:rPr>
              <w:t>verstopfte Düsen, Schlauchbruch</w:t>
            </w:r>
          </w:p>
          <w:p w14:paraId="3790490F" w14:textId="19E8769F" w:rsidR="00B00F4A" w:rsidRPr="00587AE5" w:rsidRDefault="00B00F4A"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Rückhalteteiche /-speicher</w:t>
            </w:r>
          </w:p>
          <w:p w14:paraId="290CECCB" w14:textId="77777777" w:rsidR="00FC3B39" w:rsidRPr="00587AE5" w:rsidRDefault="00B00F4A" w:rsidP="00FC3B3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587AE5">
              <w:rPr>
                <w:rFonts w:ascii="Verdana" w:eastAsia="Century Gothic" w:hAnsi="Verdana" w:cs="Arial"/>
                <w:b/>
                <w:bCs/>
                <w:color w:val="000000"/>
                <w:sz w:val="20"/>
                <w:szCs w:val="20"/>
                <w:lang w:val="de-CH"/>
              </w:rPr>
              <w:t>E</w:t>
            </w:r>
            <w:r w:rsidR="0037693D" w:rsidRPr="00587AE5">
              <w:rPr>
                <w:rFonts w:ascii="Verdana" w:eastAsia="Century Gothic" w:hAnsi="Verdana" w:cs="Arial"/>
                <w:b/>
                <w:bCs/>
                <w:color w:val="000000"/>
                <w:sz w:val="20"/>
                <w:szCs w:val="20"/>
                <w:lang w:val="de-CH"/>
              </w:rPr>
              <w:t>vtl. Demonstration durch externe Firma</w:t>
            </w:r>
            <w:r w:rsidRPr="00587AE5">
              <w:rPr>
                <w:rFonts w:ascii="Verdana" w:eastAsia="Century Gothic" w:hAnsi="Verdana" w:cs="Arial"/>
                <w:b/>
                <w:bCs/>
                <w:color w:val="000000"/>
                <w:sz w:val="20"/>
                <w:szCs w:val="20"/>
                <w:lang w:val="de-CH"/>
              </w:rPr>
              <w:t xml:space="preserve"> oder Betrieb</w:t>
            </w:r>
            <w:r w:rsidR="0037693D" w:rsidRPr="00587AE5">
              <w:rPr>
                <w:rFonts w:ascii="Verdana" w:eastAsia="Century Gothic" w:hAnsi="Verdana" w:cs="Arial"/>
                <w:b/>
                <w:bCs/>
                <w:color w:val="000000"/>
                <w:sz w:val="20"/>
                <w:szCs w:val="20"/>
                <w:lang w:val="de-CH"/>
              </w:rPr>
              <w:t>:</w:t>
            </w:r>
            <w:r w:rsidR="0037693D" w:rsidRPr="00587AE5">
              <w:rPr>
                <w:rFonts w:ascii="Verdana" w:eastAsia="Century Gothic" w:hAnsi="Verdana" w:cs="Arial"/>
                <w:color w:val="000000"/>
                <w:sz w:val="20"/>
                <w:szCs w:val="20"/>
                <w:lang w:val="de-CH"/>
              </w:rPr>
              <w:t xml:space="preserve"> </w:t>
            </w:r>
          </w:p>
          <w:p w14:paraId="1BAD7467" w14:textId="3479E096" w:rsidR="0037693D" w:rsidRPr="00587AE5" w:rsidRDefault="00B00F4A" w:rsidP="007D1CB3">
            <w:pPr>
              <w:pStyle w:val="Listenabsatz"/>
              <w:numPr>
                <w:ilvl w:val="0"/>
                <w:numId w:val="12"/>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V</w:t>
            </w:r>
            <w:r w:rsidR="0037693D" w:rsidRPr="00587AE5">
              <w:rPr>
                <w:rFonts w:ascii="Verdana" w:eastAsia="Century Gothic" w:hAnsi="Verdana" w:cs="Arial"/>
                <w:color w:val="000000"/>
              </w:rPr>
              <w:t>erschiedene Bewässerungssysteme und Zubehör (Mikrosprinkler, Tropfbewässerung, Schlagregner)</w:t>
            </w:r>
            <w:r w:rsidR="00B63420" w:rsidRPr="00587AE5">
              <w:rPr>
                <w:rFonts w:ascii="Verdana" w:eastAsia="Century Gothic" w:hAnsi="Verdana" w:cs="Arial"/>
                <w:color w:val="000000"/>
              </w:rPr>
              <w:t xml:space="preserve"> vorstellen</w:t>
            </w:r>
          </w:p>
          <w:p w14:paraId="5625FB32" w14:textId="61F0DF0C" w:rsidR="0037693D" w:rsidRPr="00587AE5" w:rsidRDefault="0037693D" w:rsidP="0037693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587AE5">
              <w:rPr>
                <w:rFonts w:ascii="Verdana" w:eastAsia="Century Gothic" w:hAnsi="Verdana" w:cs="Arial"/>
                <w:b/>
                <w:bCs/>
                <w:color w:val="000000"/>
                <w:sz w:val="20"/>
                <w:szCs w:val="20"/>
                <w:lang w:val="de-CH"/>
              </w:rPr>
              <w:t>Praktische Umsetzung von Reparaturarbeiten</w:t>
            </w:r>
            <w:r w:rsidR="00B00F4A" w:rsidRPr="00587AE5">
              <w:rPr>
                <w:rFonts w:ascii="Verdana" w:eastAsia="Century Gothic" w:hAnsi="Verdana" w:cs="Arial"/>
                <w:b/>
                <w:bCs/>
                <w:color w:val="000000"/>
                <w:sz w:val="20"/>
                <w:szCs w:val="20"/>
                <w:lang w:val="de-CH"/>
              </w:rPr>
              <w:t xml:space="preserve"> </w:t>
            </w:r>
            <w:r w:rsidR="00D676A6" w:rsidRPr="00587AE5">
              <w:rPr>
                <w:rFonts w:ascii="Verdana" w:eastAsia="Century Gothic" w:hAnsi="Verdana" w:cs="Arial"/>
                <w:b/>
                <w:bCs/>
                <w:color w:val="000000"/>
                <w:sz w:val="20"/>
                <w:szCs w:val="20"/>
                <w:lang w:val="de-CH"/>
              </w:rPr>
              <w:t xml:space="preserve">(z.B. Muffen, Sprinkler, Rohre, Bewässerungszubehör) </w:t>
            </w:r>
            <w:r w:rsidR="00B00F4A" w:rsidRPr="00587AE5">
              <w:rPr>
                <w:rFonts w:ascii="Verdana" w:eastAsia="Century Gothic" w:hAnsi="Verdana" w:cs="Arial"/>
                <w:b/>
                <w:bCs/>
                <w:color w:val="000000"/>
                <w:sz w:val="20"/>
                <w:szCs w:val="20"/>
                <w:lang w:val="de-CH"/>
              </w:rPr>
              <w:t>und Inbetriebnahme</w:t>
            </w:r>
            <w:r w:rsidRPr="00587AE5">
              <w:rPr>
                <w:rFonts w:ascii="Verdana" w:eastAsia="Century Gothic" w:hAnsi="Verdana" w:cs="Arial"/>
                <w:b/>
                <w:bCs/>
                <w:color w:val="000000"/>
                <w:sz w:val="20"/>
                <w:szCs w:val="20"/>
                <w:lang w:val="de-CH"/>
              </w:rPr>
              <w:t>:</w:t>
            </w:r>
          </w:p>
          <w:p w14:paraId="790D9CBD" w14:textId="3FCAA8B8" w:rsidR="0037693D" w:rsidRPr="00587AE5" w:rsidRDefault="0037693D" w:rsidP="007D1CB3">
            <w:pPr>
              <w:pStyle w:val="Listenabsatz"/>
              <w:numPr>
                <w:ilvl w:val="0"/>
                <w:numId w:val="12"/>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Filter und Schläuche auswechseln</w:t>
            </w:r>
          </w:p>
          <w:p w14:paraId="6C90955F" w14:textId="3B6846D3" w:rsidR="0037693D" w:rsidRPr="00587AE5" w:rsidRDefault="0037693D" w:rsidP="007D1CB3">
            <w:pPr>
              <w:pStyle w:val="Listenabsatz"/>
              <w:numPr>
                <w:ilvl w:val="0"/>
                <w:numId w:val="12"/>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Dosieranlage (</w:t>
            </w:r>
            <w:proofErr w:type="spellStart"/>
            <w:r w:rsidRPr="00587AE5">
              <w:rPr>
                <w:rFonts w:ascii="Verdana" w:eastAsia="Century Gothic" w:hAnsi="Verdana" w:cs="Arial"/>
                <w:color w:val="000000"/>
              </w:rPr>
              <w:t>Fertigation</w:t>
            </w:r>
            <w:proofErr w:type="spellEnd"/>
            <w:r w:rsidRPr="00587AE5">
              <w:rPr>
                <w:rFonts w:ascii="Verdana" w:eastAsia="Century Gothic" w:hAnsi="Verdana" w:cs="Arial"/>
                <w:color w:val="000000"/>
              </w:rPr>
              <w:t>)</w:t>
            </w:r>
            <w:r w:rsidR="00B63420" w:rsidRPr="00587AE5">
              <w:rPr>
                <w:rFonts w:ascii="Verdana" w:eastAsia="Century Gothic" w:hAnsi="Verdana" w:cs="Arial"/>
                <w:color w:val="000000"/>
              </w:rPr>
              <w:t xml:space="preserve"> korrekt einstellen</w:t>
            </w:r>
          </w:p>
          <w:p w14:paraId="17FC98F0" w14:textId="4442F5B0" w:rsidR="0037693D" w:rsidRPr="00587AE5" w:rsidRDefault="0037693D" w:rsidP="007D1CB3">
            <w:pPr>
              <w:pStyle w:val="Listenabsatz"/>
              <w:numPr>
                <w:ilvl w:val="0"/>
                <w:numId w:val="12"/>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Entkalkungsarbeiten</w:t>
            </w:r>
          </w:p>
          <w:p w14:paraId="45B22127" w14:textId="325FA7BC" w:rsidR="00B00F4A" w:rsidRPr="00587AE5" w:rsidRDefault="0037693D" w:rsidP="007D1CB3">
            <w:pPr>
              <w:pStyle w:val="Listenabsatz"/>
              <w:numPr>
                <w:ilvl w:val="0"/>
                <w:numId w:val="12"/>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Einwinterung</w:t>
            </w:r>
          </w:p>
          <w:p w14:paraId="5BED94CA" w14:textId="15C80EB9" w:rsidR="00D676A6" w:rsidRPr="00587AE5" w:rsidRDefault="00B00F4A" w:rsidP="007D1CB3">
            <w:pPr>
              <w:pStyle w:val="Listenabsatz"/>
              <w:numPr>
                <w:ilvl w:val="0"/>
                <w:numId w:val="12"/>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Bewässrungsanlage nach Vorgaben in Betrieb nehmen</w:t>
            </w:r>
          </w:p>
          <w:p w14:paraId="69CB3AC7" w14:textId="77777777" w:rsidR="00763C4B" w:rsidRPr="00587AE5" w:rsidRDefault="00763C4B" w:rsidP="00763C4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587AE5">
              <w:rPr>
                <w:rFonts w:ascii="Verdana" w:eastAsia="Century Gothic" w:hAnsi="Verdana" w:cs="Arial"/>
                <w:b/>
                <w:bCs/>
                <w:color w:val="000000"/>
                <w:sz w:val="20"/>
                <w:szCs w:val="20"/>
                <w:lang w:val="de-CH"/>
              </w:rPr>
              <w:t>Fazit:</w:t>
            </w:r>
            <w:r w:rsidRPr="00587AE5">
              <w:rPr>
                <w:rFonts w:ascii="Verdana" w:eastAsia="Century Gothic" w:hAnsi="Verdana" w:cs="Arial"/>
                <w:color w:val="000000"/>
                <w:sz w:val="20"/>
                <w:szCs w:val="20"/>
                <w:lang w:val="de-CH"/>
              </w:rPr>
              <w:t xml:space="preserve"> </w:t>
            </w:r>
          </w:p>
          <w:p w14:paraId="349AD104" w14:textId="77777777" w:rsidR="00763C4B" w:rsidRPr="00587AE5" w:rsidRDefault="00763C4B"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Vergleichen der Ergebnisse</w:t>
            </w:r>
          </w:p>
          <w:p w14:paraId="1B512A55" w14:textId="77777777" w:rsidR="00763C4B" w:rsidRPr="00587AE5" w:rsidRDefault="00763C4B"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Wichtigste Erkenntnisse festhalten</w:t>
            </w:r>
          </w:p>
          <w:p w14:paraId="70C7E6CD" w14:textId="0C5E0EFE" w:rsidR="00763C4B" w:rsidRPr="00587AE5" w:rsidRDefault="00763C4B" w:rsidP="007D1CB3">
            <w:pPr>
              <w:pStyle w:val="Listenabsatz"/>
              <w:numPr>
                <w:ilvl w:val="0"/>
                <w:numId w:val="1"/>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Fragen beantworten</w:t>
            </w:r>
          </w:p>
          <w:p w14:paraId="0397EE25" w14:textId="77777777" w:rsidR="00763C4B" w:rsidRPr="00587AE5" w:rsidRDefault="00763C4B" w:rsidP="00763C4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587AE5">
              <w:rPr>
                <w:rFonts w:ascii="Verdana" w:eastAsia="Century Gothic" w:hAnsi="Verdana" w:cs="Arial"/>
                <w:b/>
                <w:bCs/>
                <w:color w:val="000000"/>
                <w:sz w:val="20"/>
                <w:szCs w:val="20"/>
                <w:lang w:val="de-CH"/>
              </w:rPr>
              <w:t>Auswertung:</w:t>
            </w:r>
            <w:r w:rsidRPr="00587AE5">
              <w:rPr>
                <w:rFonts w:ascii="Verdana" w:eastAsia="Century Gothic" w:hAnsi="Verdana" w:cs="Arial"/>
                <w:color w:val="000000"/>
                <w:sz w:val="20"/>
                <w:szCs w:val="20"/>
                <w:lang w:val="de-CH"/>
              </w:rPr>
              <w:t xml:space="preserve"> </w:t>
            </w:r>
          </w:p>
          <w:p w14:paraId="39AE1D2D" w14:textId="7697A182" w:rsidR="00763C4B" w:rsidRPr="00587AE5" w:rsidRDefault="00763C4B" w:rsidP="007D1CB3">
            <w:pPr>
              <w:pStyle w:val="Listenabsatz"/>
              <w:numPr>
                <w:ilvl w:val="0"/>
                <w:numId w:val="10"/>
              </w:numPr>
              <w:spacing w:beforeLines="20" w:before="48" w:afterLines="20" w:after="48"/>
              <w:ind w:left="457" w:hanging="28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Arbeiten im Kompetenznachweis dokumentieren</w:t>
            </w:r>
          </w:p>
        </w:tc>
        <w:tc>
          <w:tcPr>
            <w:tcW w:w="2835" w:type="dxa"/>
          </w:tcPr>
          <w:p w14:paraId="67A216FF" w14:textId="5BD18344" w:rsidR="002E72D6" w:rsidRPr="00C017EE" w:rsidRDefault="002E72D6" w:rsidP="00EF3C7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lang w:val="de-CH"/>
              </w:rPr>
            </w:pPr>
          </w:p>
        </w:tc>
        <w:tc>
          <w:tcPr>
            <w:tcW w:w="992" w:type="dxa"/>
          </w:tcPr>
          <w:p w14:paraId="505911B2" w14:textId="4EED0AAA" w:rsidR="002E72D6" w:rsidRPr="00BA7AE7" w:rsidRDefault="0037693D"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4 Std.</w:t>
            </w:r>
          </w:p>
        </w:tc>
      </w:tr>
      <w:tr w:rsidR="002E72D6" w:rsidRPr="00894CD6" w14:paraId="1244D4F2" w14:textId="77777777" w:rsidTr="002C5DD4">
        <w:trPr>
          <w:trHeight w:val="4252"/>
        </w:trPr>
        <w:tc>
          <w:tcPr>
            <w:cnfStyle w:val="001000000000" w:firstRow="0" w:lastRow="0" w:firstColumn="1" w:lastColumn="0" w:oddVBand="0" w:evenVBand="0" w:oddHBand="0" w:evenHBand="0" w:firstRowFirstColumn="0" w:firstRowLastColumn="0" w:lastRowFirstColumn="0" w:lastRowLastColumn="0"/>
            <w:tcW w:w="1591" w:type="dxa"/>
          </w:tcPr>
          <w:p w14:paraId="1E8CCE46" w14:textId="69CAE1E0" w:rsidR="002E72D6" w:rsidRPr="00407B69" w:rsidRDefault="00B00F4A" w:rsidP="00C34DC0">
            <w:pPr>
              <w:spacing w:before="60" w:after="60"/>
              <w:rPr>
                <w:rFonts w:ascii="Arial" w:hAnsi="Arial" w:cs="Arial"/>
                <w:b w:val="0"/>
                <w:bCs w:val="0"/>
                <w:lang w:val="de-CH"/>
              </w:rPr>
            </w:pPr>
            <w:r>
              <w:rPr>
                <w:rFonts w:ascii="Verdana" w:hAnsi="Verdana" w:cs="Arial"/>
                <w:lang w:val="de-CH"/>
              </w:rPr>
              <w:lastRenderedPageBreak/>
              <w:t>d1.1</w:t>
            </w:r>
          </w:p>
        </w:tc>
        <w:tc>
          <w:tcPr>
            <w:tcW w:w="3933" w:type="dxa"/>
          </w:tcPr>
          <w:p w14:paraId="1AD213DF" w14:textId="661D03D2" w:rsidR="002E72D6" w:rsidRPr="00587AE5" w:rsidRDefault="00B00F4A" w:rsidP="0093799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587AE5">
              <w:rPr>
                <w:rFonts w:ascii="Verdana" w:eastAsia="Century Gothic" w:hAnsi="Verdana" w:cs="Arial"/>
                <w:b/>
                <w:color w:val="000000"/>
                <w:sz w:val="20"/>
                <w:szCs w:val="20"/>
                <w:lang w:val="de-CH"/>
              </w:rPr>
              <w:t>PV-Anlagen</w:t>
            </w:r>
            <w:r w:rsidR="00894CD6" w:rsidRPr="00587AE5">
              <w:rPr>
                <w:rFonts w:ascii="Verdana" w:eastAsia="Century Gothic" w:hAnsi="Verdana" w:cs="Arial"/>
                <w:b/>
                <w:color w:val="000000"/>
                <w:sz w:val="20"/>
                <w:szCs w:val="20"/>
                <w:lang w:val="de-CH"/>
              </w:rPr>
              <w:t>, nachhaltiges Betriebssystem z.B. Energieeffizienz, Biodiversität</w:t>
            </w:r>
          </w:p>
        </w:tc>
        <w:tc>
          <w:tcPr>
            <w:tcW w:w="5103" w:type="dxa"/>
          </w:tcPr>
          <w:p w14:paraId="2377C684" w14:textId="77777777" w:rsidR="002E72D6" w:rsidRPr="00587AE5" w:rsidRDefault="00894CD6" w:rsidP="00894CD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587AE5">
              <w:rPr>
                <w:rFonts w:ascii="Verdana" w:eastAsia="Century Gothic" w:hAnsi="Verdana" w:cs="Arial"/>
                <w:b/>
                <w:bCs/>
                <w:color w:val="000000"/>
                <w:sz w:val="20"/>
                <w:szCs w:val="20"/>
              </w:rPr>
              <w:t>Theoretischer</w:t>
            </w:r>
            <w:proofErr w:type="spellEnd"/>
            <w:r w:rsidRPr="00587AE5">
              <w:rPr>
                <w:rFonts w:ascii="Verdana" w:eastAsia="Century Gothic" w:hAnsi="Verdana" w:cs="Arial"/>
                <w:b/>
                <w:bCs/>
                <w:color w:val="000000"/>
                <w:sz w:val="20"/>
                <w:szCs w:val="20"/>
              </w:rPr>
              <w:t xml:space="preserve"> </w:t>
            </w:r>
            <w:proofErr w:type="gramStart"/>
            <w:r w:rsidRPr="00587AE5">
              <w:rPr>
                <w:rFonts w:ascii="Verdana" w:eastAsia="Century Gothic" w:hAnsi="Verdana" w:cs="Arial"/>
                <w:b/>
                <w:bCs/>
                <w:color w:val="000000"/>
                <w:sz w:val="20"/>
                <w:szCs w:val="20"/>
              </w:rPr>
              <w:t>Input:</w:t>
            </w:r>
            <w:proofErr w:type="gramEnd"/>
          </w:p>
          <w:p w14:paraId="0B89DE89" w14:textId="7E445C11" w:rsidR="00894CD6" w:rsidRPr="00587AE5" w:rsidRDefault="00894CD6" w:rsidP="007D1CB3">
            <w:pPr>
              <w:pStyle w:val="Listenabsatz"/>
              <w:numPr>
                <w:ilvl w:val="0"/>
                <w:numId w:val="10"/>
              </w:numPr>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 xml:space="preserve">PV-Anlagen, </w:t>
            </w:r>
            <w:proofErr w:type="spellStart"/>
            <w:r w:rsidR="00EF3C7C" w:rsidRPr="00587AE5">
              <w:rPr>
                <w:rFonts w:ascii="Verdana" w:eastAsia="Century Gothic" w:hAnsi="Verdana" w:cs="Arial"/>
                <w:color w:val="000000"/>
              </w:rPr>
              <w:t>agri</w:t>
            </w:r>
            <w:proofErr w:type="spellEnd"/>
            <w:r w:rsidR="00EF3C7C" w:rsidRPr="00587AE5">
              <w:rPr>
                <w:rFonts w:ascii="Verdana" w:eastAsia="Century Gothic" w:hAnsi="Verdana" w:cs="Arial"/>
                <w:color w:val="000000"/>
              </w:rPr>
              <w:t xml:space="preserve">-PV, </w:t>
            </w:r>
            <w:r w:rsidRPr="00587AE5">
              <w:rPr>
                <w:rFonts w:ascii="Verdana" w:eastAsia="Century Gothic" w:hAnsi="Verdana" w:cs="Arial"/>
                <w:color w:val="000000"/>
              </w:rPr>
              <w:t>Energieeffizienz, Biogasanlagen, CO</w:t>
            </w:r>
            <w:r w:rsidRPr="00587AE5">
              <w:rPr>
                <w:rFonts w:ascii="Verdana" w:eastAsia="Century Gothic" w:hAnsi="Verdana" w:cs="Arial"/>
                <w:color w:val="000000"/>
                <w:vertAlign w:val="subscript"/>
              </w:rPr>
              <w:t>2</w:t>
            </w:r>
            <w:r w:rsidRPr="00587AE5">
              <w:rPr>
                <w:rFonts w:ascii="Verdana" w:eastAsia="Century Gothic" w:hAnsi="Verdana" w:cs="Arial"/>
                <w:color w:val="000000"/>
              </w:rPr>
              <w:t>-Reduktion</w:t>
            </w:r>
          </w:p>
          <w:p w14:paraId="3B7231A9" w14:textId="77777777" w:rsidR="00894CD6" w:rsidRPr="00587AE5" w:rsidRDefault="00894CD6" w:rsidP="00894CD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587AE5">
              <w:rPr>
                <w:rFonts w:ascii="Verdana" w:eastAsia="Century Gothic" w:hAnsi="Verdana" w:cs="Arial"/>
                <w:b/>
                <w:bCs/>
                <w:color w:val="000000"/>
                <w:sz w:val="20"/>
                <w:szCs w:val="20"/>
                <w:lang w:val="de-CH"/>
              </w:rPr>
              <w:t>Praktische Umsetzung:</w:t>
            </w:r>
          </w:p>
          <w:p w14:paraId="264DD925" w14:textId="77777777" w:rsidR="00894CD6" w:rsidRPr="00587AE5" w:rsidRDefault="00894CD6" w:rsidP="007D1CB3">
            <w:pPr>
              <w:pStyle w:val="Listenabsatz"/>
              <w:numPr>
                <w:ilvl w:val="0"/>
                <w:numId w:val="10"/>
              </w:numPr>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Rundgang machen auf dem Betrieb und notieren, wo energieschonender gearbeitet werden könnte</w:t>
            </w:r>
          </w:p>
          <w:p w14:paraId="0EEF80EC" w14:textId="77777777" w:rsidR="00763C4B" w:rsidRPr="00587AE5" w:rsidRDefault="00763C4B" w:rsidP="00763C4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587AE5">
              <w:rPr>
                <w:rFonts w:ascii="Verdana" w:eastAsia="Century Gothic" w:hAnsi="Verdana" w:cs="Arial"/>
                <w:b/>
                <w:bCs/>
                <w:color w:val="000000"/>
                <w:sz w:val="20"/>
                <w:szCs w:val="20"/>
                <w:lang w:val="de-CH"/>
              </w:rPr>
              <w:t>Fazit:</w:t>
            </w:r>
            <w:r w:rsidRPr="00587AE5">
              <w:rPr>
                <w:rFonts w:ascii="Verdana" w:eastAsia="Century Gothic" w:hAnsi="Verdana" w:cs="Arial"/>
                <w:color w:val="000000"/>
                <w:sz w:val="20"/>
                <w:szCs w:val="20"/>
                <w:lang w:val="de-CH"/>
              </w:rPr>
              <w:t xml:space="preserve"> </w:t>
            </w:r>
          </w:p>
          <w:p w14:paraId="15319BEE" w14:textId="77777777" w:rsidR="00763C4B" w:rsidRPr="00587AE5" w:rsidRDefault="00763C4B" w:rsidP="007D1CB3">
            <w:pPr>
              <w:pStyle w:val="Listenabsatz"/>
              <w:numPr>
                <w:ilvl w:val="0"/>
                <w:numId w:val="1"/>
              </w:numPr>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Vergleichen der Ergebnisse</w:t>
            </w:r>
          </w:p>
          <w:p w14:paraId="2B37A3CC" w14:textId="77777777" w:rsidR="00763C4B" w:rsidRPr="00587AE5" w:rsidRDefault="00763C4B" w:rsidP="007D1CB3">
            <w:pPr>
              <w:pStyle w:val="Listenabsatz"/>
              <w:numPr>
                <w:ilvl w:val="0"/>
                <w:numId w:val="1"/>
              </w:numPr>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Wichtigste Erkenntnisse festhalten</w:t>
            </w:r>
          </w:p>
          <w:p w14:paraId="109394A4" w14:textId="77777777" w:rsidR="00763C4B" w:rsidRPr="00587AE5" w:rsidRDefault="00763C4B" w:rsidP="007D1CB3">
            <w:pPr>
              <w:pStyle w:val="Listenabsatz"/>
              <w:numPr>
                <w:ilvl w:val="0"/>
                <w:numId w:val="1"/>
              </w:numPr>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587AE5">
              <w:rPr>
                <w:rFonts w:ascii="Verdana" w:eastAsia="Century Gothic" w:hAnsi="Verdana" w:cs="Arial"/>
                <w:color w:val="000000"/>
              </w:rPr>
              <w:t>Fragen beantworten</w:t>
            </w:r>
          </w:p>
          <w:p w14:paraId="08BA0EA7" w14:textId="77777777" w:rsidR="00763C4B" w:rsidRPr="00587AE5" w:rsidRDefault="00763C4B" w:rsidP="00763C4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587AE5">
              <w:rPr>
                <w:rFonts w:ascii="Verdana" w:eastAsia="Century Gothic" w:hAnsi="Verdana" w:cs="Arial"/>
                <w:b/>
                <w:bCs/>
                <w:color w:val="000000"/>
                <w:sz w:val="20"/>
                <w:szCs w:val="20"/>
                <w:lang w:val="de-CH"/>
              </w:rPr>
              <w:t>Auswertung:</w:t>
            </w:r>
            <w:r w:rsidRPr="00587AE5">
              <w:rPr>
                <w:rFonts w:ascii="Verdana" w:eastAsia="Century Gothic" w:hAnsi="Verdana" w:cs="Arial"/>
                <w:color w:val="000000"/>
                <w:sz w:val="20"/>
                <w:szCs w:val="20"/>
                <w:lang w:val="de-CH"/>
              </w:rPr>
              <w:t xml:space="preserve"> </w:t>
            </w:r>
          </w:p>
          <w:p w14:paraId="08510D95" w14:textId="54A1F85C" w:rsidR="00763C4B" w:rsidRPr="00587AE5" w:rsidRDefault="00763C4B" w:rsidP="007D1CB3">
            <w:pPr>
              <w:pStyle w:val="Listenabsatz"/>
              <w:numPr>
                <w:ilvl w:val="0"/>
                <w:numId w:val="11"/>
              </w:numPr>
              <w:spacing w:beforeLines="20" w:before="48" w:afterLines="20" w:after="48"/>
              <w:ind w:left="45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87AE5">
              <w:rPr>
                <w:rFonts w:ascii="Verdana" w:eastAsia="Century Gothic" w:hAnsi="Verdana" w:cs="Arial"/>
                <w:color w:val="000000"/>
              </w:rPr>
              <w:t>Arbeiten im Kompetenznachweis dokumentieren</w:t>
            </w:r>
          </w:p>
        </w:tc>
        <w:tc>
          <w:tcPr>
            <w:tcW w:w="2835" w:type="dxa"/>
          </w:tcPr>
          <w:p w14:paraId="04789A24" w14:textId="77777777" w:rsidR="00EF3C7C" w:rsidRPr="001A7BCC" w:rsidRDefault="00D676A6" w:rsidP="007D1CB3">
            <w:pPr>
              <w:pStyle w:val="Listenabsatz"/>
              <w:numPr>
                <w:ilvl w:val="0"/>
                <w:numId w:val="10"/>
              </w:numPr>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A7BCC">
              <w:rPr>
                <w:rFonts w:ascii="Verdana" w:eastAsia="Century Gothic" w:hAnsi="Verdana" w:cs="Arial"/>
                <w:color w:val="000000"/>
              </w:rPr>
              <w:t>Diverse Merkblätter</w:t>
            </w:r>
          </w:p>
          <w:p w14:paraId="2882D01E" w14:textId="59511075" w:rsidR="002E72D6" w:rsidRPr="00BA7AE7" w:rsidRDefault="00EF3C7C" w:rsidP="007D1CB3">
            <w:pPr>
              <w:pStyle w:val="Listenabsatz"/>
              <w:numPr>
                <w:ilvl w:val="0"/>
                <w:numId w:val="10"/>
              </w:numPr>
              <w:spacing w:beforeLines="20" w:before="48" w:afterLines="20" w:after="48"/>
              <w:ind w:left="460" w:hanging="284"/>
              <w:cnfStyle w:val="000000000000" w:firstRow="0" w:lastRow="0" w:firstColumn="0" w:lastColumn="0" w:oddVBand="0" w:evenVBand="0" w:oddHBand="0" w:evenHBand="0" w:firstRowFirstColumn="0" w:firstRowLastColumn="0" w:lastRowFirstColumn="0" w:lastRowLastColumn="0"/>
              <w:rPr>
                <w:rFonts w:ascii="Verdana" w:hAnsi="Verdana" w:cs="Arial"/>
                <w:b/>
              </w:rPr>
            </w:pPr>
            <w:proofErr w:type="spellStart"/>
            <w:r w:rsidRPr="001A7BCC">
              <w:rPr>
                <w:rFonts w:ascii="Verdana" w:eastAsia="Century Gothic" w:hAnsi="Verdana" w:cs="Arial"/>
                <w:color w:val="000000"/>
              </w:rPr>
              <w:t>agri</w:t>
            </w:r>
            <w:proofErr w:type="spellEnd"/>
            <w:r w:rsidRPr="001A7BCC">
              <w:rPr>
                <w:rFonts w:ascii="Verdana" w:eastAsia="Century Gothic" w:hAnsi="Verdana" w:cs="Arial"/>
                <w:color w:val="000000"/>
              </w:rPr>
              <w:t>-PV</w:t>
            </w:r>
          </w:p>
        </w:tc>
        <w:tc>
          <w:tcPr>
            <w:tcW w:w="992" w:type="dxa"/>
          </w:tcPr>
          <w:p w14:paraId="3D76D136" w14:textId="57EBA8A3" w:rsidR="002E72D6" w:rsidRPr="00BA7AE7" w:rsidRDefault="00894CD6" w:rsidP="00C34DC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1 Std.</w:t>
            </w:r>
          </w:p>
        </w:tc>
      </w:tr>
      <w:tr w:rsidR="002E72D6" w:rsidRPr="00407B69" w14:paraId="64991235" w14:textId="77777777" w:rsidTr="00DD7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C079D0B" w14:textId="2EF21E8B" w:rsidR="002E72D6" w:rsidRPr="00560ACB" w:rsidRDefault="00B63420" w:rsidP="0013135C">
            <w:pPr>
              <w:spacing w:before="60" w:after="60"/>
              <w:rPr>
                <w:rFonts w:ascii="Verdana" w:hAnsi="Verdana" w:cs="Arial"/>
                <w:lang w:val="de-CH"/>
              </w:rPr>
            </w:pPr>
            <w:r>
              <w:rPr>
                <w:rFonts w:ascii="Verdana" w:hAnsi="Verdana" w:cs="Arial"/>
                <w:lang w:val="de-CH"/>
              </w:rPr>
              <w:t>Total</w:t>
            </w:r>
          </w:p>
        </w:tc>
        <w:tc>
          <w:tcPr>
            <w:tcW w:w="3933" w:type="dxa"/>
          </w:tcPr>
          <w:p w14:paraId="3B207581" w14:textId="77777777" w:rsidR="002E72D6" w:rsidRPr="006562D0" w:rsidRDefault="002E72D6" w:rsidP="002E72D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18"/>
                <w:szCs w:val="18"/>
                <w:lang w:val="de-CH"/>
              </w:rPr>
            </w:pPr>
          </w:p>
        </w:tc>
        <w:tc>
          <w:tcPr>
            <w:tcW w:w="5103" w:type="dxa"/>
          </w:tcPr>
          <w:p w14:paraId="6748ACC7" w14:textId="77777777" w:rsidR="002E72D6" w:rsidRPr="00BA7AE7" w:rsidRDefault="002E72D6"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tcPr>
          <w:p w14:paraId="6A19431B" w14:textId="77777777" w:rsidR="002E72D6" w:rsidRPr="006562D0" w:rsidRDefault="002E72D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992" w:type="dxa"/>
          </w:tcPr>
          <w:p w14:paraId="66304377" w14:textId="12BBACF6" w:rsidR="002E72D6" w:rsidRPr="00BA7AE7" w:rsidRDefault="002E72D6"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8 Std.</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568FAB22" w:rsidR="003C2943"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8"/>
        <w:gridCol w:w="4682"/>
        <w:gridCol w:w="4681"/>
        <w:gridCol w:w="3723"/>
        <w:gridCol w:w="14"/>
      </w:tblGrid>
      <w:tr w:rsidR="00286E8B" w:rsidRPr="00E90ACF" w14:paraId="35A12BC5" w14:textId="77777777" w:rsidTr="00DD72D9">
        <w:trPr>
          <w:trHeight w:val="444"/>
        </w:trPr>
        <w:tc>
          <w:tcPr>
            <w:tcW w:w="13935" w:type="dxa"/>
            <w:gridSpan w:val="5"/>
          </w:tcPr>
          <w:p w14:paraId="160AC12A" w14:textId="5C80D91C" w:rsidR="00286E8B" w:rsidRPr="0070297D" w:rsidRDefault="00286E8B" w:rsidP="00397051">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t xml:space="preserve">HKB </w:t>
            </w:r>
            <w:r w:rsidR="005F1DDE">
              <w:rPr>
                <w:rFonts w:ascii="Verdana" w:hAnsi="Verdana" w:cs="Arial"/>
                <w:b/>
                <w:bCs/>
                <w:sz w:val="20"/>
                <w:szCs w:val="20"/>
                <w:lang w:val="de-CH" w:eastAsia="de-CH"/>
              </w:rPr>
              <w:t>a</w:t>
            </w:r>
            <w:r w:rsidRPr="000E69DD">
              <w:rPr>
                <w:rFonts w:ascii="Verdana" w:hAnsi="Verdana" w:cs="Arial"/>
                <w:b/>
                <w:bCs/>
                <w:sz w:val="20"/>
                <w:szCs w:val="20"/>
                <w:lang w:val="de-CH" w:eastAsia="de-CH"/>
              </w:rPr>
              <w:t xml:space="preserve">: </w:t>
            </w:r>
            <w:r w:rsidR="0070297D" w:rsidRPr="0070297D">
              <w:rPr>
                <w:rFonts w:ascii="Verdana" w:hAnsi="Verdana" w:cs="Arial"/>
                <w:b/>
                <w:bCs/>
                <w:sz w:val="20"/>
                <w:szCs w:val="20"/>
                <w:lang w:val="de-CH" w:eastAsia="de-CH"/>
              </w:rPr>
              <w:t>Pflegen des Kulturlands</w:t>
            </w:r>
          </w:p>
        </w:tc>
      </w:tr>
      <w:tr w:rsidR="00286E8B" w:rsidRPr="00E90ACF" w14:paraId="3AF8B73A" w14:textId="77777777" w:rsidTr="00DD72D9">
        <w:trPr>
          <w:trHeight w:val="752"/>
        </w:trPr>
        <w:tc>
          <w:tcPr>
            <w:tcW w:w="13935" w:type="dxa"/>
            <w:gridSpan w:val="5"/>
            <w:hideMark/>
          </w:tcPr>
          <w:p w14:paraId="0318F14C" w14:textId="614BD20D" w:rsidR="00286E8B" w:rsidRPr="006F1390" w:rsidRDefault="00286E8B" w:rsidP="00397051">
            <w:pPr>
              <w:spacing w:before="60" w:after="120"/>
              <w:rPr>
                <w:rFonts w:ascii="Verdana" w:hAnsi="Verdana" w:cs="Arial"/>
                <w:b/>
                <w:bCs/>
                <w:sz w:val="20"/>
                <w:szCs w:val="20"/>
                <w:lang w:val="de-CH"/>
              </w:rPr>
            </w:pPr>
            <w:r w:rsidRPr="00560ACB">
              <w:rPr>
                <w:rFonts w:ascii="Verdana" w:hAnsi="Verdana" w:cs="Arial"/>
                <w:b/>
                <w:bCs/>
                <w:sz w:val="20"/>
                <w:szCs w:val="20"/>
                <w:lang w:val="de-CH" w:eastAsia="de-CH"/>
              </w:rPr>
              <w:t xml:space="preserve">Handlungskompetenz </w:t>
            </w:r>
            <w:r w:rsidR="005F1DDE">
              <w:rPr>
                <w:rFonts w:ascii="Verdana" w:hAnsi="Verdana" w:cs="Arial"/>
                <w:b/>
                <w:bCs/>
                <w:sz w:val="20"/>
                <w:szCs w:val="20"/>
                <w:lang w:val="de-CH" w:eastAsia="de-CH"/>
              </w:rPr>
              <w:t>a2</w:t>
            </w:r>
            <w:r w:rsidRPr="00560ACB">
              <w:rPr>
                <w:rFonts w:ascii="Verdana" w:hAnsi="Verdana" w:cs="Arial"/>
                <w:b/>
                <w:bCs/>
                <w:sz w:val="20"/>
                <w:szCs w:val="20"/>
                <w:lang w:val="de-CH" w:eastAsia="de-CH"/>
              </w:rPr>
              <w:t xml:space="preserve">: </w:t>
            </w:r>
            <w:r w:rsidR="005F1DDE" w:rsidRPr="005F1DDE">
              <w:rPr>
                <w:rFonts w:ascii="Verdana" w:hAnsi="Verdana" w:cs="Arial"/>
                <w:b/>
                <w:bCs/>
                <w:sz w:val="20"/>
                <w:szCs w:val="20"/>
                <w:lang w:val="de-CH"/>
              </w:rPr>
              <w:t>Biodiversität erhalten, pflegen und fördern</w:t>
            </w:r>
          </w:p>
          <w:p w14:paraId="459F657A" w14:textId="77777777" w:rsidR="00A77644" w:rsidRPr="00B63420" w:rsidRDefault="00A77644" w:rsidP="00B63420">
            <w:pPr>
              <w:spacing w:before="60" w:after="120"/>
              <w:rPr>
                <w:rFonts w:ascii="Verdana" w:hAnsi="Verdana" w:cs="Arial"/>
                <w:i/>
                <w:iCs/>
                <w:sz w:val="20"/>
                <w:szCs w:val="20"/>
                <w:lang w:val="de-CH" w:eastAsia="de-CH"/>
              </w:rPr>
            </w:pPr>
            <w:r w:rsidRPr="00B63420">
              <w:rPr>
                <w:rFonts w:ascii="Verdana" w:hAnsi="Verdana" w:cs="Arial"/>
                <w:i/>
                <w:iCs/>
                <w:sz w:val="20"/>
                <w:szCs w:val="20"/>
                <w:lang w:val="de-CH" w:eastAsia="de-CH"/>
              </w:rPr>
              <w:t xml:space="preserve">Fachpersonen des Berufsfelds Landwirtschaft sind sich der Bedeutung der Biodiversität für die Stabilität des Ökosystems und damit für ihren Betrieb und die Gesellschaft bewusst. Sie nehmen eine gesamtheitliche Perspektive ein und sind bestrebt, die Biodiversität in ihrem Handlungsbereich zu fördern. </w:t>
            </w:r>
          </w:p>
          <w:p w14:paraId="2DBCB1AB" w14:textId="0F04DD94" w:rsidR="00286E8B" w:rsidRPr="00B63420" w:rsidRDefault="00A77644" w:rsidP="00A77644">
            <w:pPr>
              <w:spacing w:before="60" w:after="120"/>
              <w:rPr>
                <w:rFonts w:ascii="Verdana" w:hAnsi="Verdana" w:cs="Arial"/>
                <w:color w:val="538135" w:themeColor="accent6" w:themeShade="BF"/>
                <w:sz w:val="20"/>
                <w:szCs w:val="20"/>
                <w:lang w:val="de-CH"/>
              </w:rPr>
            </w:pPr>
            <w:r w:rsidRPr="00B63420">
              <w:rPr>
                <w:rFonts w:ascii="Verdana" w:hAnsi="Verdana" w:cs="Arial"/>
                <w:sz w:val="20"/>
                <w:szCs w:val="20"/>
                <w:lang w:val="de-CH"/>
              </w:rPr>
              <w:t xml:space="preserve">Fachpersonen des Berufsfelds Landwirtschaft zeigen die Aus- und Wechselwirkungen ihrer täglichen Arbeit auf die Biodiversität auf. Gemeinsam mit der Betriebsleitung erstellen sie eine Übersicht der Biodiversitätsförderflächen auf dem Betrieb (BFF-Elemente) oder überarbeiten diese. </w:t>
            </w:r>
            <w:r w:rsidRPr="00B63420">
              <w:rPr>
                <w:rFonts w:ascii="Verdana" w:hAnsi="Verdana" w:cs="Arial"/>
                <w:color w:val="538135" w:themeColor="accent6" w:themeShade="BF"/>
                <w:sz w:val="20"/>
                <w:szCs w:val="20"/>
                <w:lang w:val="de-CH"/>
              </w:rPr>
              <w:t xml:space="preserve">Sie legen Massnahmen fest, mit welchen die Biodiversität verbessert oder erhalten werden kann (z.B. </w:t>
            </w:r>
            <w:proofErr w:type="spellStart"/>
            <w:r w:rsidRPr="00B63420">
              <w:rPr>
                <w:rFonts w:ascii="Verdana" w:hAnsi="Verdana" w:cs="Arial"/>
                <w:color w:val="538135" w:themeColor="accent6" w:themeShade="BF"/>
                <w:sz w:val="20"/>
                <w:szCs w:val="20"/>
                <w:lang w:val="de-CH"/>
              </w:rPr>
              <w:t>Ökowiese</w:t>
            </w:r>
            <w:proofErr w:type="spellEnd"/>
            <w:r w:rsidRPr="00B63420">
              <w:rPr>
                <w:rFonts w:ascii="Verdana" w:hAnsi="Verdana" w:cs="Arial"/>
                <w:color w:val="538135" w:themeColor="accent6" w:themeShade="BF"/>
                <w:sz w:val="20"/>
                <w:szCs w:val="20"/>
                <w:lang w:val="de-CH"/>
              </w:rPr>
              <w:t xml:space="preserve"> auf eine höhere Qualitätsstufe bringen, Trockensteinmauern unterhalten, BFF-Elemente vernetzen). Weiter bestimmen sie für die auf dem Betrieb vorhandenen BFF-Elemente geeignete Pflegemassnahmen und Arbeitsschritte und führen diese durch. </w:t>
            </w:r>
            <w:r w:rsidRPr="00B63420">
              <w:rPr>
                <w:rFonts w:ascii="Verdana" w:hAnsi="Verdana" w:cs="Arial"/>
                <w:color w:val="000000" w:themeColor="text1"/>
                <w:sz w:val="20"/>
                <w:szCs w:val="20"/>
                <w:lang w:val="de-CH"/>
              </w:rPr>
              <w:t>Die Entwicklung der BFF-Elemente überprüfen sie in regelmässigen Abständen gemeinsam mit der Betriebsleitung.</w:t>
            </w:r>
          </w:p>
        </w:tc>
      </w:tr>
      <w:tr w:rsidR="001230EC" w:rsidRPr="00363E40" w14:paraId="5F234981" w14:textId="77777777" w:rsidTr="00DD72D9">
        <w:trPr>
          <w:gridAfter w:val="1"/>
          <w:wAfter w:w="14" w:type="dxa"/>
          <w:trHeight w:val="870"/>
        </w:trPr>
        <w:tc>
          <w:tcPr>
            <w:tcW w:w="846" w:type="dxa"/>
          </w:tcPr>
          <w:p w14:paraId="56ABD335" w14:textId="77777777" w:rsidR="001230EC" w:rsidRPr="00560ACB" w:rsidRDefault="001230EC" w:rsidP="001230EC">
            <w:pPr>
              <w:spacing w:before="60" w:after="120"/>
              <w:rPr>
                <w:rFonts w:ascii="Verdana" w:hAnsi="Verdana" w:cs="Arial"/>
                <w:b/>
                <w:bCs/>
                <w:sz w:val="20"/>
                <w:szCs w:val="20"/>
                <w:lang w:val="de-CH" w:eastAsia="de-CH"/>
              </w:rPr>
            </w:pPr>
          </w:p>
        </w:tc>
        <w:tc>
          <w:tcPr>
            <w:tcW w:w="4678" w:type="dxa"/>
            <w:vAlign w:val="center"/>
          </w:tcPr>
          <w:p w14:paraId="18D28D25" w14:textId="1B9CF2F1" w:rsidR="001230EC" w:rsidRPr="00560ACB" w:rsidRDefault="001230EC" w:rsidP="001230E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677" w:type="dxa"/>
            <w:vAlign w:val="center"/>
          </w:tcPr>
          <w:p w14:paraId="607D912B" w14:textId="6F20B5B4" w:rsidR="001230EC" w:rsidRPr="00560ACB" w:rsidRDefault="001230EC" w:rsidP="001230E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3720" w:type="dxa"/>
            <w:vAlign w:val="center"/>
          </w:tcPr>
          <w:p w14:paraId="567B9C2D" w14:textId="54E7B665" w:rsidR="001230EC" w:rsidRPr="00560ACB" w:rsidRDefault="001230EC" w:rsidP="001230E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1230EC" w:rsidRPr="00363E40" w14:paraId="008B1FB0" w14:textId="77777777" w:rsidTr="00DD72D9">
        <w:trPr>
          <w:gridAfter w:val="1"/>
          <w:wAfter w:w="14" w:type="dxa"/>
          <w:trHeight w:val="870"/>
        </w:trPr>
        <w:tc>
          <w:tcPr>
            <w:tcW w:w="846" w:type="dxa"/>
          </w:tcPr>
          <w:p w14:paraId="02E93ADF" w14:textId="584D3235" w:rsidR="001230EC" w:rsidRPr="00560ACB" w:rsidRDefault="001230EC" w:rsidP="001230EC">
            <w:pPr>
              <w:spacing w:before="60" w:after="120"/>
              <w:rPr>
                <w:rFonts w:ascii="Verdana" w:hAnsi="Verdana" w:cs="Arial"/>
                <w:b/>
                <w:bCs/>
                <w:sz w:val="20"/>
                <w:szCs w:val="20"/>
                <w:lang w:val="de-CH" w:eastAsia="de-CH"/>
              </w:rPr>
            </w:pPr>
            <w:r>
              <w:rPr>
                <w:rFonts w:ascii="Verdana" w:hAnsi="Verdana" w:cs="Arial"/>
                <w:sz w:val="22"/>
                <w:szCs w:val="22"/>
                <w:lang w:val="de-CH"/>
              </w:rPr>
              <w:t>a2.5</w:t>
            </w:r>
          </w:p>
        </w:tc>
        <w:tc>
          <w:tcPr>
            <w:tcW w:w="4678" w:type="dxa"/>
          </w:tcPr>
          <w:p w14:paraId="488429E5" w14:textId="248BFC37" w:rsidR="001230EC" w:rsidRPr="00560ACB" w:rsidRDefault="001230EC" w:rsidP="001230EC">
            <w:pPr>
              <w:spacing w:before="60" w:after="120"/>
              <w:rPr>
                <w:rFonts w:ascii="Verdana" w:hAnsi="Verdana" w:cs="Arial"/>
                <w:b/>
                <w:bCs/>
                <w:sz w:val="20"/>
                <w:szCs w:val="20"/>
                <w:lang w:val="de-CH" w:eastAsia="de-CH"/>
              </w:rPr>
            </w:pPr>
            <w:r w:rsidRPr="005F1DDE">
              <w:rPr>
                <w:rFonts w:ascii="Verdana" w:hAnsi="Verdana" w:cs="Arial"/>
                <w:sz w:val="22"/>
                <w:szCs w:val="22"/>
                <w:lang w:val="de-CH"/>
              </w:rPr>
              <w:t>Sie führen geeignete Pflegemassnahmen und Arbeitsschritte durch, um die Biodiversität zu fördern (z.B. Trockensteinmauern unterhalten, Steinlinsen, Hecken und Asthaufen pflegen). (K3)</w:t>
            </w:r>
          </w:p>
        </w:tc>
        <w:tc>
          <w:tcPr>
            <w:tcW w:w="4677" w:type="dxa"/>
          </w:tcPr>
          <w:p w14:paraId="2BA56A64" w14:textId="77777777" w:rsidR="00365663" w:rsidRPr="00365663" w:rsidRDefault="00365663" w:rsidP="001332F3">
            <w:pPr>
              <w:spacing w:after="120"/>
              <w:ind w:left="1"/>
              <w:rPr>
                <w:rFonts w:ascii="Verdana" w:hAnsi="Verdana" w:cs="Arial"/>
                <w:sz w:val="22"/>
                <w:szCs w:val="22"/>
                <w:lang w:val="de-CH"/>
              </w:rPr>
            </w:pPr>
            <w:r w:rsidRPr="00365663">
              <w:rPr>
                <w:rFonts w:ascii="Verdana" w:hAnsi="Verdana" w:cs="Arial"/>
                <w:sz w:val="22"/>
                <w:szCs w:val="22"/>
                <w:lang w:val="de-CH"/>
              </w:rPr>
              <w:t>Sie erläutern die Bedeutung von ökologischen Strukturen (z.B. Trockensteinmauern, Hecken, Ast-haufen) als Lebensraum für Pflanzen und Tiere. (K2)</w:t>
            </w:r>
          </w:p>
          <w:p w14:paraId="03EF4CB5" w14:textId="77777777" w:rsidR="00365663" w:rsidRPr="00365663" w:rsidRDefault="00365663" w:rsidP="001332F3">
            <w:pPr>
              <w:spacing w:after="120"/>
              <w:ind w:left="1"/>
              <w:rPr>
                <w:rFonts w:ascii="Verdana" w:hAnsi="Verdana" w:cs="Arial"/>
                <w:sz w:val="22"/>
                <w:szCs w:val="22"/>
                <w:lang w:val="de-CH"/>
              </w:rPr>
            </w:pPr>
            <w:r w:rsidRPr="00365663">
              <w:rPr>
                <w:rFonts w:ascii="Verdana" w:hAnsi="Verdana" w:cs="Arial"/>
                <w:sz w:val="22"/>
                <w:szCs w:val="22"/>
                <w:lang w:val="de-CH"/>
              </w:rPr>
              <w:t xml:space="preserve">Sie beschreiben die typischen Tier- und Pflanzen-arten sowie deren Lebensraum-Ansprüche </w:t>
            </w:r>
            <w:proofErr w:type="gramStart"/>
            <w:r w:rsidRPr="00365663">
              <w:rPr>
                <w:rFonts w:ascii="Verdana" w:hAnsi="Verdana" w:cs="Arial"/>
                <w:sz w:val="22"/>
                <w:szCs w:val="22"/>
                <w:lang w:val="de-CH"/>
              </w:rPr>
              <w:t>und  Funktionen</w:t>
            </w:r>
            <w:proofErr w:type="gramEnd"/>
            <w:r w:rsidRPr="00365663">
              <w:rPr>
                <w:rFonts w:ascii="Verdana" w:hAnsi="Verdana" w:cs="Arial"/>
                <w:sz w:val="22"/>
                <w:szCs w:val="22"/>
                <w:lang w:val="de-CH"/>
              </w:rPr>
              <w:t xml:space="preserve"> in ökologischen Strukturen. (K2)</w:t>
            </w:r>
          </w:p>
          <w:p w14:paraId="11480878" w14:textId="4E1AB497" w:rsidR="001230EC" w:rsidRPr="00560ACB" w:rsidRDefault="00365663" w:rsidP="00365663">
            <w:pPr>
              <w:spacing w:before="60" w:after="120"/>
              <w:rPr>
                <w:rFonts w:ascii="Verdana" w:hAnsi="Verdana" w:cs="Arial"/>
                <w:b/>
                <w:bCs/>
                <w:sz w:val="20"/>
                <w:szCs w:val="20"/>
                <w:lang w:val="de-CH" w:eastAsia="de-CH"/>
              </w:rPr>
            </w:pPr>
            <w:r w:rsidRPr="00365663">
              <w:rPr>
                <w:rFonts w:ascii="Verdana" w:hAnsi="Verdana" w:cs="Arial"/>
                <w:sz w:val="22"/>
                <w:szCs w:val="22"/>
                <w:lang w:val="de-CH"/>
              </w:rPr>
              <w:t>Sie führen ein Projekt zur Förderung der Biodiversität durch. (K3)</w:t>
            </w:r>
          </w:p>
        </w:tc>
        <w:tc>
          <w:tcPr>
            <w:tcW w:w="3720" w:type="dxa"/>
          </w:tcPr>
          <w:p w14:paraId="3A76F468" w14:textId="2AE3FB59" w:rsidR="001230EC" w:rsidRPr="00560ACB" w:rsidRDefault="001230EC" w:rsidP="001230EC">
            <w:pPr>
              <w:spacing w:before="60" w:after="120"/>
              <w:rPr>
                <w:rFonts w:ascii="Verdana" w:hAnsi="Verdana" w:cs="Arial"/>
                <w:b/>
                <w:bCs/>
                <w:sz w:val="20"/>
                <w:szCs w:val="20"/>
                <w:lang w:val="de-CH" w:eastAsia="de-CH"/>
              </w:rPr>
            </w:pPr>
            <w:r w:rsidRPr="005F1DDE">
              <w:rPr>
                <w:rFonts w:ascii="Verdana" w:hAnsi="Verdana" w:cs="Arial"/>
                <w:color w:val="538135" w:themeColor="accent6" w:themeShade="BF"/>
                <w:sz w:val="22"/>
                <w:szCs w:val="22"/>
                <w:lang w:val="de-CH"/>
              </w:rPr>
              <w:t xml:space="preserve">Sie führen ein Projekt zur Förderung der Biodiversität durch. (K3) </w:t>
            </w:r>
          </w:p>
        </w:tc>
      </w:tr>
    </w:tbl>
    <w:p w14:paraId="1B42A5DF" w14:textId="6AA301DA" w:rsidR="001230EC" w:rsidRDefault="001230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5"/>
        <w:gridCol w:w="4654"/>
        <w:gridCol w:w="4653"/>
        <w:gridCol w:w="3796"/>
      </w:tblGrid>
      <w:tr w:rsidR="0013135C" w:rsidRPr="00E90ACF" w14:paraId="483A5DD9" w14:textId="77777777" w:rsidTr="00DD72D9">
        <w:trPr>
          <w:trHeight w:val="444"/>
        </w:trPr>
        <w:tc>
          <w:tcPr>
            <w:tcW w:w="14029" w:type="dxa"/>
            <w:gridSpan w:val="4"/>
          </w:tcPr>
          <w:p w14:paraId="1CC4E2B8" w14:textId="0A23D22C" w:rsidR="0013135C" w:rsidRPr="00FC72EB" w:rsidRDefault="0013135C" w:rsidP="0013135C">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t xml:space="preserve">HKB </w:t>
            </w:r>
            <w:r w:rsidR="00AA6CF2" w:rsidRPr="000E69DD">
              <w:rPr>
                <w:rFonts w:ascii="Verdana" w:hAnsi="Verdana" w:cs="Arial"/>
                <w:b/>
                <w:bCs/>
                <w:sz w:val="20"/>
                <w:szCs w:val="20"/>
                <w:lang w:val="de-CH" w:eastAsia="de-CH"/>
              </w:rPr>
              <w:t>d</w:t>
            </w:r>
            <w:r w:rsidRPr="000E69DD">
              <w:rPr>
                <w:rFonts w:ascii="Verdana" w:hAnsi="Verdana" w:cs="Arial"/>
                <w:b/>
                <w:bCs/>
                <w:sz w:val="20"/>
                <w:szCs w:val="20"/>
                <w:lang w:val="de-CH" w:eastAsia="de-CH"/>
              </w:rPr>
              <w:t xml:space="preserve">: </w:t>
            </w:r>
            <w:r w:rsidR="00FC72EB" w:rsidRPr="00FC72EB">
              <w:rPr>
                <w:rFonts w:ascii="Verdana" w:hAnsi="Verdana" w:cs="Arial"/>
                <w:b/>
                <w:bCs/>
                <w:sz w:val="20"/>
                <w:szCs w:val="20"/>
                <w:lang w:val="de-CH" w:eastAsia="de-CH"/>
              </w:rPr>
              <w:t>Anbauen von Obstkulturen</w:t>
            </w:r>
          </w:p>
        </w:tc>
      </w:tr>
      <w:tr w:rsidR="0013135C" w:rsidRPr="00E90ACF" w14:paraId="1223314E" w14:textId="77777777" w:rsidTr="00DD72D9">
        <w:trPr>
          <w:trHeight w:val="752"/>
        </w:trPr>
        <w:tc>
          <w:tcPr>
            <w:tcW w:w="14029" w:type="dxa"/>
            <w:gridSpan w:val="4"/>
            <w:hideMark/>
          </w:tcPr>
          <w:p w14:paraId="14BBB7C2" w14:textId="1605E5CB" w:rsidR="005F1DDE" w:rsidRPr="005F1DDE" w:rsidRDefault="0013135C" w:rsidP="005F1DDE">
            <w:pPr>
              <w:spacing w:before="60" w:after="120"/>
              <w:rPr>
                <w:rFonts w:ascii="Verdana" w:hAnsi="Verdana" w:cs="Arial"/>
                <w:b/>
                <w:bCs/>
                <w:sz w:val="20"/>
                <w:szCs w:val="20"/>
                <w:lang w:val="de-CH"/>
              </w:rPr>
            </w:pPr>
            <w:r w:rsidRPr="00560ACB">
              <w:rPr>
                <w:rFonts w:ascii="Verdana" w:hAnsi="Verdana" w:cs="Arial"/>
                <w:b/>
                <w:bCs/>
                <w:sz w:val="20"/>
                <w:szCs w:val="20"/>
                <w:lang w:val="de-CH" w:eastAsia="de-CH"/>
              </w:rPr>
              <w:t xml:space="preserve">Handlungskompetenz </w:t>
            </w:r>
            <w:r w:rsidR="006F1390">
              <w:rPr>
                <w:rFonts w:ascii="Verdana" w:hAnsi="Verdana" w:cs="Arial"/>
                <w:b/>
                <w:bCs/>
                <w:sz w:val="20"/>
                <w:szCs w:val="20"/>
                <w:lang w:val="de-CH" w:eastAsia="de-CH"/>
              </w:rPr>
              <w:t>d</w:t>
            </w:r>
            <w:r w:rsidR="005F1DDE">
              <w:rPr>
                <w:rFonts w:ascii="Verdana" w:hAnsi="Verdana" w:cs="Arial"/>
                <w:b/>
                <w:bCs/>
                <w:sz w:val="20"/>
                <w:szCs w:val="20"/>
                <w:lang w:val="de-CH" w:eastAsia="de-CH"/>
              </w:rPr>
              <w:t>1</w:t>
            </w:r>
            <w:r w:rsidRPr="00560ACB">
              <w:rPr>
                <w:rFonts w:ascii="Verdana" w:hAnsi="Verdana" w:cs="Arial"/>
                <w:b/>
                <w:bCs/>
                <w:sz w:val="20"/>
                <w:szCs w:val="20"/>
                <w:lang w:val="de-CH" w:eastAsia="de-CH"/>
              </w:rPr>
              <w:t xml:space="preserve">: </w:t>
            </w:r>
            <w:r w:rsidR="005F1DDE" w:rsidRPr="005F1DDE">
              <w:rPr>
                <w:rFonts w:ascii="Verdana" w:hAnsi="Verdana" w:cs="Arial"/>
                <w:b/>
                <w:bCs/>
                <w:sz w:val="20"/>
                <w:szCs w:val="20"/>
                <w:lang w:val="de-CH"/>
              </w:rPr>
              <w:t>Obstanbau mit der Betriebsleitung planen und organisieren</w:t>
            </w:r>
          </w:p>
          <w:p w14:paraId="78396B34" w14:textId="77777777" w:rsidR="005F1DDE" w:rsidRPr="005F1DDE" w:rsidRDefault="005F1DDE" w:rsidP="005F1DDE">
            <w:pPr>
              <w:spacing w:before="60" w:after="120"/>
              <w:rPr>
                <w:rFonts w:ascii="Verdana" w:hAnsi="Verdana" w:cs="Arial"/>
                <w:i/>
                <w:iCs/>
                <w:sz w:val="20"/>
                <w:szCs w:val="20"/>
                <w:lang w:val="de-CH" w:eastAsia="de-CH"/>
              </w:rPr>
            </w:pPr>
            <w:r w:rsidRPr="005F1DDE">
              <w:rPr>
                <w:rFonts w:ascii="Verdana" w:hAnsi="Verdana" w:cs="Arial"/>
                <w:i/>
                <w:iCs/>
                <w:sz w:val="20"/>
                <w:szCs w:val="20"/>
                <w:lang w:val="de-CH" w:eastAsia="de-CH"/>
              </w:rPr>
              <w:t xml:space="preserve">Obstfachleute informieren sich laufend über Markttrends, damit sie den Obstanbau marktorientiert planen können. Bei der Planung und Organisation des Obstanbaus achten sie sowohl auf ökonomische als auch ökologische Zusammenhänge (z.B. Spannungsfeld zwischen marktorientierten und resistenten Obstsorten) und berücksichtigen die gesetzlichen Vorgaben. </w:t>
            </w:r>
          </w:p>
          <w:p w14:paraId="1D424379" w14:textId="4DD292F1" w:rsidR="0013135C" w:rsidRPr="005F1DDE" w:rsidRDefault="005F1DDE" w:rsidP="005F1DDE">
            <w:pPr>
              <w:spacing w:before="60" w:after="120"/>
              <w:rPr>
                <w:rFonts w:ascii="Verdana" w:hAnsi="Verdana" w:cs="Arial"/>
                <w:sz w:val="20"/>
                <w:szCs w:val="20"/>
                <w:lang w:val="de-CH"/>
              </w:rPr>
            </w:pPr>
            <w:r w:rsidRPr="005F1DDE">
              <w:rPr>
                <w:rFonts w:ascii="Verdana" w:hAnsi="Verdana" w:cs="Arial"/>
                <w:sz w:val="20"/>
                <w:szCs w:val="20"/>
                <w:lang w:val="de-CH"/>
              </w:rPr>
              <w:t xml:space="preserve">Obstfachleute arbeiten bei der Planung und der Organisation des Obstanbaus eng mit der Betriebsleitung zusammen. Die Aufgabenverteilung unterscheidet sich je nach Betrieb. Grundsätzlich planen und organisieren die Obstfachleute den Obstanbau selbständig. Die Entscheidungen für die Auswahl des Anbausystems, des Gerüst- und Pflanzmaterials werden jedoch in Absprache mit oder von der Betriebsleitung gefällt. </w:t>
            </w:r>
            <w:r w:rsidRPr="00A77644">
              <w:rPr>
                <w:rFonts w:ascii="Verdana" w:hAnsi="Verdana" w:cs="Arial"/>
                <w:color w:val="538135" w:themeColor="accent6" w:themeShade="BF"/>
                <w:sz w:val="20"/>
                <w:szCs w:val="20"/>
                <w:lang w:val="de-CH"/>
              </w:rPr>
              <w:t>Obstfachleute erstellen den Zeitplan für den Obstanbau selbständig und unterstützen die Betriebsleitung bei der Ressourcenplanung.</w:t>
            </w:r>
          </w:p>
        </w:tc>
      </w:tr>
      <w:tr w:rsidR="00DD72D9" w:rsidRPr="00363E40" w14:paraId="5E18106D" w14:textId="77777777" w:rsidTr="00DD72D9">
        <w:trPr>
          <w:trHeight w:val="870"/>
        </w:trPr>
        <w:tc>
          <w:tcPr>
            <w:tcW w:w="848" w:type="dxa"/>
          </w:tcPr>
          <w:p w14:paraId="38C43EC5" w14:textId="77777777" w:rsidR="00DD72D9" w:rsidRPr="00560ACB" w:rsidRDefault="00DD72D9" w:rsidP="00DD72D9">
            <w:pPr>
              <w:spacing w:before="60" w:after="120"/>
              <w:rPr>
                <w:rFonts w:ascii="Verdana" w:hAnsi="Verdana" w:cs="Arial"/>
                <w:b/>
                <w:bCs/>
                <w:sz w:val="20"/>
                <w:szCs w:val="20"/>
                <w:lang w:val="de-CH" w:eastAsia="de-CH"/>
              </w:rPr>
            </w:pPr>
          </w:p>
        </w:tc>
        <w:tc>
          <w:tcPr>
            <w:tcW w:w="4682" w:type="dxa"/>
            <w:vAlign w:val="center"/>
          </w:tcPr>
          <w:p w14:paraId="5BA8D824" w14:textId="2E575654" w:rsidR="00DD72D9" w:rsidRPr="00560ACB" w:rsidRDefault="00DD72D9" w:rsidP="00DD72D9">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Betrieb</w:t>
            </w:r>
          </w:p>
        </w:tc>
        <w:tc>
          <w:tcPr>
            <w:tcW w:w="4681" w:type="dxa"/>
            <w:vAlign w:val="center"/>
          </w:tcPr>
          <w:p w14:paraId="7778CF57" w14:textId="67979DA5" w:rsidR="00DD72D9" w:rsidRPr="00560ACB" w:rsidRDefault="00DD72D9" w:rsidP="00DD72D9">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Berufsfachschule</w:t>
            </w:r>
          </w:p>
        </w:tc>
        <w:tc>
          <w:tcPr>
            <w:tcW w:w="3818" w:type="dxa"/>
            <w:vAlign w:val="center"/>
          </w:tcPr>
          <w:p w14:paraId="613F8D2E" w14:textId="3E87A792" w:rsidR="00DD72D9" w:rsidRPr="00560ACB" w:rsidRDefault="00DD72D9" w:rsidP="00DD72D9">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Leistungsziele überbetrieblicher Kurs</w:t>
            </w:r>
          </w:p>
        </w:tc>
      </w:tr>
      <w:tr w:rsidR="00DD72D9" w:rsidRPr="00363E40" w14:paraId="2AF9A238" w14:textId="77777777" w:rsidTr="00DD72D9">
        <w:trPr>
          <w:trHeight w:val="870"/>
        </w:trPr>
        <w:tc>
          <w:tcPr>
            <w:tcW w:w="848" w:type="dxa"/>
          </w:tcPr>
          <w:p w14:paraId="72614182" w14:textId="753463B4" w:rsidR="00DD72D9" w:rsidRPr="00560ACB" w:rsidRDefault="00DD72D9" w:rsidP="00DD72D9">
            <w:pPr>
              <w:spacing w:before="60" w:after="120"/>
              <w:rPr>
                <w:rFonts w:ascii="Verdana" w:hAnsi="Verdana" w:cs="Arial"/>
                <w:b/>
                <w:bCs/>
                <w:sz w:val="20"/>
                <w:szCs w:val="20"/>
                <w:lang w:val="de-CH" w:eastAsia="de-CH"/>
              </w:rPr>
            </w:pPr>
            <w:r>
              <w:rPr>
                <w:rFonts w:ascii="Verdana" w:hAnsi="Verdana" w:cs="Arial"/>
                <w:sz w:val="22"/>
                <w:szCs w:val="22"/>
                <w:lang w:val="de-CH"/>
              </w:rPr>
              <w:t>d1</w:t>
            </w:r>
            <w:r w:rsidRPr="00966C7D">
              <w:rPr>
                <w:rFonts w:ascii="Verdana" w:hAnsi="Verdana" w:cs="Arial"/>
                <w:sz w:val="22"/>
                <w:szCs w:val="22"/>
                <w:lang w:val="de-CH"/>
              </w:rPr>
              <w:t>.</w:t>
            </w:r>
            <w:r>
              <w:rPr>
                <w:rFonts w:ascii="Verdana" w:hAnsi="Verdana" w:cs="Arial"/>
                <w:sz w:val="22"/>
                <w:szCs w:val="22"/>
                <w:lang w:val="de-CH"/>
              </w:rPr>
              <w:t>1</w:t>
            </w:r>
          </w:p>
        </w:tc>
        <w:tc>
          <w:tcPr>
            <w:tcW w:w="4682" w:type="dxa"/>
          </w:tcPr>
          <w:p w14:paraId="181AFE5B" w14:textId="75E1DE28" w:rsidR="00DD72D9" w:rsidRPr="00560ACB" w:rsidRDefault="00DD72D9" w:rsidP="00DD72D9">
            <w:pPr>
              <w:spacing w:before="60" w:after="120"/>
              <w:rPr>
                <w:rFonts w:ascii="Verdana" w:hAnsi="Verdana" w:cs="Arial"/>
                <w:b/>
                <w:bCs/>
                <w:sz w:val="20"/>
                <w:szCs w:val="20"/>
                <w:lang w:val="de-CH" w:eastAsia="de-CH"/>
              </w:rPr>
            </w:pPr>
            <w:r w:rsidRPr="005F1DDE">
              <w:rPr>
                <w:rFonts w:ascii="Verdana" w:hAnsi="Verdana" w:cs="Arial"/>
                <w:sz w:val="22"/>
                <w:szCs w:val="22"/>
                <w:lang w:val="de-CH"/>
              </w:rPr>
              <w:t>Sie wählen in Absprache mit der Betriebsleitung das geeignete Anbausystem aus (z.B. Erziehungssystem, Substrat-/Erdkultur, Witterungsschutz). (K3)</w:t>
            </w:r>
          </w:p>
        </w:tc>
        <w:tc>
          <w:tcPr>
            <w:tcW w:w="4681" w:type="dxa"/>
          </w:tcPr>
          <w:p w14:paraId="5E9CB2B6" w14:textId="7514A8C7" w:rsidR="00DD72D9" w:rsidRPr="00560ACB" w:rsidRDefault="00DD72D9" w:rsidP="00DD72D9">
            <w:pPr>
              <w:spacing w:before="60" w:after="120"/>
              <w:rPr>
                <w:rFonts w:ascii="Verdana" w:hAnsi="Verdana" w:cs="Arial"/>
                <w:b/>
                <w:bCs/>
                <w:sz w:val="20"/>
                <w:szCs w:val="20"/>
                <w:lang w:val="de-CH" w:eastAsia="de-CH"/>
              </w:rPr>
            </w:pPr>
            <w:r w:rsidRPr="005F1DDE">
              <w:rPr>
                <w:rFonts w:ascii="Verdana" w:hAnsi="Verdana" w:cs="Arial"/>
                <w:sz w:val="22"/>
                <w:szCs w:val="22"/>
                <w:lang w:val="de-CH"/>
              </w:rPr>
              <w:t>Sie beschreiben die Vor- und Nachteile verschiedener Anbausysteme (z.B. Erziehungssysteme, Substrat-/Erdkultur, Witterungsschutz). (K2)</w:t>
            </w:r>
          </w:p>
        </w:tc>
        <w:tc>
          <w:tcPr>
            <w:tcW w:w="3818" w:type="dxa"/>
          </w:tcPr>
          <w:p w14:paraId="10C9DB95" w14:textId="349BCB10" w:rsidR="00DD72D9" w:rsidRPr="00560ACB" w:rsidRDefault="00DD72D9" w:rsidP="00DD72D9">
            <w:pPr>
              <w:spacing w:before="60" w:after="120"/>
              <w:rPr>
                <w:rFonts w:ascii="Verdana" w:hAnsi="Verdana" w:cs="Arial"/>
                <w:b/>
                <w:bCs/>
                <w:sz w:val="20"/>
                <w:szCs w:val="20"/>
                <w:lang w:val="de-CH" w:eastAsia="de-CH"/>
              </w:rPr>
            </w:pPr>
            <w:r w:rsidRPr="005F1DDE">
              <w:rPr>
                <w:rFonts w:ascii="Verdana" w:hAnsi="Verdana" w:cs="Arial"/>
                <w:color w:val="538135" w:themeColor="accent6" w:themeShade="BF"/>
                <w:sz w:val="22"/>
                <w:szCs w:val="22"/>
                <w:lang w:val="de-CH"/>
              </w:rPr>
              <w:t>Sie planen ein nachhaltiges Betriebssystem (z.B. Energieeffizienz, Biodiversität). (K3)</w:t>
            </w:r>
          </w:p>
        </w:tc>
      </w:tr>
    </w:tbl>
    <w:p w14:paraId="0CBA9A95" w14:textId="77777777" w:rsidR="001230EC" w:rsidRDefault="001230E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05"/>
        <w:gridCol w:w="4381"/>
        <w:gridCol w:w="4249"/>
        <w:gridCol w:w="4513"/>
      </w:tblGrid>
      <w:tr w:rsidR="00AA1FD4" w:rsidRPr="00E90ACF" w14:paraId="7AF4E751" w14:textId="77777777" w:rsidTr="00DD72D9">
        <w:trPr>
          <w:trHeight w:val="444"/>
        </w:trPr>
        <w:tc>
          <w:tcPr>
            <w:tcW w:w="13948" w:type="dxa"/>
            <w:gridSpan w:val="4"/>
          </w:tcPr>
          <w:p w14:paraId="2B6FCC14" w14:textId="66E22537" w:rsidR="00AA1FD4" w:rsidRPr="00FC72EB" w:rsidRDefault="00AA1FD4" w:rsidP="00417A6F">
            <w:pPr>
              <w:spacing w:before="60" w:after="120"/>
              <w:rPr>
                <w:rFonts w:ascii="Verdana" w:hAnsi="Verdana" w:cs="Arial"/>
                <w:b/>
                <w:bCs/>
                <w:sz w:val="20"/>
                <w:szCs w:val="20"/>
                <w:highlight w:val="yellow"/>
                <w:lang w:val="de-CH"/>
              </w:rPr>
            </w:pPr>
            <w:r w:rsidRPr="000E69DD">
              <w:rPr>
                <w:rFonts w:ascii="Verdana" w:hAnsi="Verdana" w:cs="Arial"/>
                <w:b/>
                <w:bCs/>
                <w:sz w:val="20"/>
                <w:szCs w:val="20"/>
                <w:lang w:val="de-CH" w:eastAsia="de-CH"/>
              </w:rPr>
              <w:lastRenderedPageBreak/>
              <w:t xml:space="preserve">HKB </w:t>
            </w:r>
            <w:r>
              <w:rPr>
                <w:rFonts w:ascii="Verdana" w:hAnsi="Verdana" w:cs="Arial"/>
                <w:b/>
                <w:bCs/>
                <w:sz w:val="20"/>
                <w:szCs w:val="20"/>
                <w:lang w:val="de-CH" w:eastAsia="de-CH"/>
              </w:rPr>
              <w:t>e</w:t>
            </w:r>
            <w:r w:rsidRPr="000E69DD">
              <w:rPr>
                <w:rFonts w:ascii="Verdana" w:hAnsi="Verdana" w:cs="Arial"/>
                <w:b/>
                <w:bCs/>
                <w:sz w:val="20"/>
                <w:szCs w:val="20"/>
                <w:lang w:val="de-CH" w:eastAsia="de-CH"/>
              </w:rPr>
              <w:t xml:space="preserve">: </w:t>
            </w:r>
            <w:r w:rsidRPr="00FC72EB">
              <w:rPr>
                <w:rFonts w:ascii="Verdana" w:hAnsi="Verdana" w:cs="Arial"/>
                <w:b/>
                <w:bCs/>
                <w:sz w:val="20"/>
                <w:szCs w:val="20"/>
                <w:lang w:val="de-CH" w:eastAsia="de-CH"/>
              </w:rPr>
              <w:t>Anbauen von Obstkulturen</w:t>
            </w:r>
          </w:p>
        </w:tc>
      </w:tr>
      <w:tr w:rsidR="00AA1FD4" w:rsidRPr="00AA1FD4" w14:paraId="62C04EA0" w14:textId="77777777" w:rsidTr="00DD72D9">
        <w:trPr>
          <w:trHeight w:val="752"/>
        </w:trPr>
        <w:tc>
          <w:tcPr>
            <w:tcW w:w="13948" w:type="dxa"/>
            <w:gridSpan w:val="4"/>
            <w:hideMark/>
          </w:tcPr>
          <w:p w14:paraId="205AF647" w14:textId="115303C0" w:rsidR="00AA1FD4" w:rsidRPr="0070297D" w:rsidRDefault="00AA1FD4" w:rsidP="00417A6F">
            <w:pPr>
              <w:spacing w:before="60" w:after="120"/>
              <w:rPr>
                <w:rFonts w:ascii="Verdana" w:hAnsi="Verdana" w:cs="Arial"/>
                <w:b/>
                <w:bCs/>
                <w:sz w:val="20"/>
                <w:szCs w:val="20"/>
                <w:lang w:val="de-CH"/>
              </w:rPr>
            </w:pPr>
            <w:r w:rsidRPr="0070297D">
              <w:rPr>
                <w:rFonts w:ascii="Verdana" w:hAnsi="Verdana" w:cs="Arial"/>
                <w:b/>
                <w:bCs/>
                <w:sz w:val="20"/>
                <w:szCs w:val="20"/>
                <w:lang w:val="de-CH" w:eastAsia="de-CH"/>
              </w:rPr>
              <w:t xml:space="preserve">Handlungskompetenz e1: </w:t>
            </w:r>
            <w:r w:rsidRPr="0070297D">
              <w:rPr>
                <w:rFonts w:ascii="Verdana" w:hAnsi="Verdana" w:cs="Arial"/>
                <w:b/>
                <w:bCs/>
                <w:sz w:val="20"/>
                <w:szCs w:val="20"/>
                <w:lang w:val="de-CH"/>
              </w:rPr>
              <w:t>Obstkulturen bewässern</w:t>
            </w:r>
          </w:p>
          <w:p w14:paraId="4FEA8656" w14:textId="77777777" w:rsidR="00AA1FD4" w:rsidRPr="0070297D" w:rsidRDefault="00AA1FD4" w:rsidP="0070297D">
            <w:pPr>
              <w:spacing w:after="120"/>
              <w:jc w:val="both"/>
              <w:rPr>
                <w:rFonts w:ascii="Verdana" w:hAnsi="Verdana"/>
                <w:i/>
                <w:color w:val="538135" w:themeColor="accent6" w:themeShade="BF"/>
                <w:sz w:val="20"/>
                <w:szCs w:val="20"/>
                <w:lang w:val="de-CH"/>
              </w:rPr>
            </w:pPr>
            <w:r w:rsidRPr="0070297D">
              <w:rPr>
                <w:rFonts w:ascii="Verdana" w:hAnsi="Verdana" w:cs="Arial"/>
                <w:i/>
                <w:iCs/>
                <w:color w:val="538135" w:themeColor="accent6" w:themeShade="BF"/>
                <w:sz w:val="20"/>
                <w:szCs w:val="20"/>
                <w:lang w:val="de-CH"/>
              </w:rPr>
              <w:t>Obstfachleute optimieren beim Bewässern</w:t>
            </w:r>
            <w:r w:rsidRPr="0070297D">
              <w:rPr>
                <w:rFonts w:ascii="Verdana" w:hAnsi="Verdana"/>
                <w:i/>
                <w:color w:val="538135" w:themeColor="accent6" w:themeShade="BF"/>
                <w:sz w:val="20"/>
                <w:szCs w:val="20"/>
                <w:lang w:val="de-CH"/>
              </w:rPr>
              <w:t xml:space="preserve"> der </w:t>
            </w:r>
            <w:r w:rsidRPr="0070297D">
              <w:rPr>
                <w:rFonts w:ascii="Verdana" w:hAnsi="Verdana" w:cs="Arial"/>
                <w:i/>
                <w:iCs/>
                <w:color w:val="538135" w:themeColor="accent6" w:themeShade="BF"/>
                <w:sz w:val="20"/>
                <w:szCs w:val="20"/>
                <w:lang w:val="de-CH"/>
              </w:rPr>
              <w:t>Obstkulturen den Wasserverbrauch. Sie interessieren sich</w:t>
            </w:r>
            <w:r w:rsidRPr="0070297D">
              <w:rPr>
                <w:rFonts w:ascii="Verdana" w:hAnsi="Verdana"/>
                <w:i/>
                <w:color w:val="538135" w:themeColor="accent6" w:themeShade="BF"/>
                <w:sz w:val="20"/>
                <w:szCs w:val="20"/>
                <w:lang w:val="de-CH"/>
              </w:rPr>
              <w:t xml:space="preserve"> für technologische Fortschritte</w:t>
            </w:r>
            <w:r w:rsidRPr="0070297D">
              <w:rPr>
                <w:rFonts w:ascii="Verdana" w:hAnsi="Verdana" w:cs="Arial"/>
                <w:i/>
                <w:iCs/>
                <w:color w:val="538135" w:themeColor="accent6" w:themeShade="BF"/>
                <w:sz w:val="20"/>
                <w:szCs w:val="20"/>
                <w:lang w:val="de-CH"/>
              </w:rPr>
              <w:t xml:space="preserve"> und wenden diese nach Möglichkeit auf die Bewässerungssysteme ihres Betriebs an.</w:t>
            </w:r>
          </w:p>
          <w:p w14:paraId="06E03790" w14:textId="7330768B" w:rsidR="00AA1FD4" w:rsidRPr="005F1DDE" w:rsidRDefault="00AA1FD4" w:rsidP="00AA1FD4">
            <w:pPr>
              <w:spacing w:before="60" w:after="120"/>
              <w:rPr>
                <w:rFonts w:ascii="Verdana" w:hAnsi="Verdana" w:cs="Arial"/>
                <w:sz w:val="20"/>
                <w:szCs w:val="20"/>
                <w:lang w:val="de-CH"/>
              </w:rPr>
            </w:pPr>
            <w:r w:rsidRPr="0070297D">
              <w:rPr>
                <w:rFonts w:ascii="Verdana" w:hAnsi="Verdana" w:cs="Arial"/>
                <w:color w:val="538135" w:themeColor="accent6" w:themeShade="BF"/>
                <w:sz w:val="20"/>
                <w:szCs w:val="20"/>
                <w:lang w:val="de-CH"/>
              </w:rPr>
              <w:t xml:space="preserve">Obstfachleute wählen in Absprache mit der Betriebsleitung ein geeignetes Bewässerungssystem aus, installieren es und nehmen es im Frühling in Betrieb. </w:t>
            </w:r>
            <w:r w:rsidRPr="0070297D">
              <w:rPr>
                <w:rFonts w:ascii="Verdana" w:hAnsi="Verdana" w:cs="Arial"/>
                <w:sz w:val="20"/>
                <w:szCs w:val="20"/>
                <w:lang w:val="de-CH"/>
              </w:rPr>
              <w:t xml:space="preserve">Sie steuern es unter Berücksichtigung der Witterungsbedingungen und der Arbeitsplanung. Dabei berücksichtigen sie die saisonalen, kultur- und anbausystemspezifischen Bedürfnisse der Pflanzen. Ausserdem ziehen sie Informationen bei, die ihnen die Wetterstation liefert. </w:t>
            </w:r>
            <w:proofErr w:type="spellStart"/>
            <w:r w:rsidRPr="0070297D">
              <w:rPr>
                <w:rFonts w:ascii="Verdana" w:hAnsi="Verdana" w:cs="Arial"/>
                <w:color w:val="538135" w:themeColor="accent6" w:themeShade="BF"/>
                <w:sz w:val="20"/>
                <w:szCs w:val="20"/>
              </w:rPr>
              <w:t>Sie</w:t>
            </w:r>
            <w:proofErr w:type="spellEnd"/>
            <w:r w:rsidRPr="0070297D">
              <w:rPr>
                <w:rFonts w:ascii="Verdana" w:hAnsi="Verdana" w:cs="Arial"/>
                <w:color w:val="538135" w:themeColor="accent6" w:themeShade="BF"/>
                <w:sz w:val="20"/>
                <w:szCs w:val="20"/>
              </w:rPr>
              <w:t xml:space="preserve"> </w:t>
            </w:r>
            <w:proofErr w:type="spellStart"/>
            <w:r w:rsidRPr="0070297D">
              <w:rPr>
                <w:rFonts w:ascii="Verdana" w:hAnsi="Verdana" w:cs="Arial"/>
                <w:color w:val="538135" w:themeColor="accent6" w:themeShade="BF"/>
                <w:sz w:val="20"/>
                <w:szCs w:val="20"/>
              </w:rPr>
              <w:t>überwachen</w:t>
            </w:r>
            <w:proofErr w:type="spellEnd"/>
            <w:r w:rsidRPr="0070297D">
              <w:rPr>
                <w:rFonts w:ascii="Verdana" w:hAnsi="Verdana" w:cs="Arial"/>
                <w:color w:val="538135" w:themeColor="accent6" w:themeShade="BF"/>
                <w:sz w:val="20"/>
                <w:szCs w:val="20"/>
              </w:rPr>
              <w:t xml:space="preserve"> den </w:t>
            </w:r>
            <w:proofErr w:type="spellStart"/>
            <w:r w:rsidRPr="0070297D">
              <w:rPr>
                <w:rFonts w:ascii="Verdana" w:hAnsi="Verdana" w:cs="Arial"/>
                <w:color w:val="538135" w:themeColor="accent6" w:themeShade="BF"/>
                <w:sz w:val="20"/>
                <w:szCs w:val="20"/>
              </w:rPr>
              <w:t>Betrieb</w:t>
            </w:r>
            <w:proofErr w:type="spellEnd"/>
            <w:r w:rsidRPr="0070297D">
              <w:rPr>
                <w:rFonts w:ascii="Verdana" w:hAnsi="Verdana" w:cs="Arial"/>
                <w:color w:val="538135" w:themeColor="accent6" w:themeShade="BF"/>
                <w:sz w:val="20"/>
                <w:szCs w:val="20"/>
              </w:rPr>
              <w:t xml:space="preserve"> des </w:t>
            </w:r>
            <w:proofErr w:type="spellStart"/>
            <w:r w:rsidRPr="0070297D">
              <w:rPr>
                <w:rFonts w:ascii="Verdana" w:hAnsi="Verdana" w:cs="Arial"/>
                <w:color w:val="538135" w:themeColor="accent6" w:themeShade="BF"/>
                <w:sz w:val="20"/>
                <w:szCs w:val="20"/>
              </w:rPr>
              <w:t>Bewässerungssystems</w:t>
            </w:r>
            <w:proofErr w:type="spellEnd"/>
            <w:r w:rsidRPr="0070297D">
              <w:rPr>
                <w:rFonts w:ascii="Verdana" w:hAnsi="Verdana" w:cs="Arial"/>
                <w:color w:val="538135" w:themeColor="accent6" w:themeShade="BF"/>
                <w:sz w:val="20"/>
                <w:szCs w:val="20"/>
              </w:rPr>
              <w:t xml:space="preserve"> </w:t>
            </w:r>
            <w:proofErr w:type="spellStart"/>
            <w:r w:rsidRPr="0070297D">
              <w:rPr>
                <w:rFonts w:ascii="Verdana" w:hAnsi="Verdana" w:cs="Arial"/>
                <w:color w:val="538135" w:themeColor="accent6" w:themeShade="BF"/>
                <w:sz w:val="20"/>
                <w:szCs w:val="20"/>
              </w:rPr>
              <w:t>und</w:t>
            </w:r>
            <w:proofErr w:type="spellEnd"/>
            <w:r w:rsidRPr="0070297D">
              <w:rPr>
                <w:rFonts w:ascii="Verdana" w:hAnsi="Verdana" w:cs="Arial"/>
                <w:color w:val="538135" w:themeColor="accent6" w:themeShade="BF"/>
                <w:sz w:val="20"/>
                <w:szCs w:val="20"/>
              </w:rPr>
              <w:t xml:space="preserve"> </w:t>
            </w:r>
            <w:proofErr w:type="spellStart"/>
            <w:r w:rsidRPr="0070297D">
              <w:rPr>
                <w:rFonts w:ascii="Verdana" w:hAnsi="Verdana" w:cs="Arial"/>
                <w:color w:val="538135" w:themeColor="accent6" w:themeShade="BF"/>
                <w:sz w:val="20"/>
                <w:szCs w:val="20"/>
              </w:rPr>
              <w:t>unterhalten</w:t>
            </w:r>
            <w:proofErr w:type="spellEnd"/>
            <w:r w:rsidRPr="0070297D">
              <w:rPr>
                <w:rFonts w:ascii="Verdana" w:hAnsi="Verdana" w:cs="Arial"/>
                <w:color w:val="538135" w:themeColor="accent6" w:themeShade="BF"/>
                <w:sz w:val="20"/>
                <w:szCs w:val="20"/>
              </w:rPr>
              <w:t xml:space="preserve"> es.</w:t>
            </w:r>
          </w:p>
        </w:tc>
      </w:tr>
      <w:tr w:rsidR="00DD72D9" w:rsidRPr="00AA1FD4" w14:paraId="7E27E99F" w14:textId="77777777" w:rsidTr="00DD72D9">
        <w:trPr>
          <w:trHeight w:val="870"/>
        </w:trPr>
        <w:tc>
          <w:tcPr>
            <w:tcW w:w="805" w:type="dxa"/>
          </w:tcPr>
          <w:p w14:paraId="516701B3" w14:textId="77777777" w:rsidR="00DD72D9" w:rsidRPr="0070297D" w:rsidRDefault="00DD72D9" w:rsidP="00DD72D9">
            <w:pPr>
              <w:spacing w:before="60" w:after="120"/>
              <w:rPr>
                <w:rFonts w:ascii="Verdana" w:hAnsi="Verdana" w:cs="Arial"/>
                <w:b/>
                <w:bCs/>
                <w:sz w:val="20"/>
                <w:szCs w:val="20"/>
                <w:lang w:val="de-CH" w:eastAsia="de-CH"/>
              </w:rPr>
            </w:pPr>
          </w:p>
        </w:tc>
        <w:tc>
          <w:tcPr>
            <w:tcW w:w="4381" w:type="dxa"/>
            <w:vAlign w:val="center"/>
          </w:tcPr>
          <w:p w14:paraId="77B90811" w14:textId="05EC2C69"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b/>
                <w:bCs/>
                <w:sz w:val="20"/>
                <w:szCs w:val="20"/>
                <w:lang w:val="de-CH" w:eastAsia="de-CH"/>
              </w:rPr>
              <w:t>Leistungsziele Betrieb</w:t>
            </w:r>
          </w:p>
        </w:tc>
        <w:tc>
          <w:tcPr>
            <w:tcW w:w="4249" w:type="dxa"/>
            <w:vAlign w:val="center"/>
          </w:tcPr>
          <w:p w14:paraId="10775E6D" w14:textId="50706EB1"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b/>
                <w:bCs/>
                <w:sz w:val="20"/>
                <w:szCs w:val="20"/>
                <w:lang w:val="de-CH" w:eastAsia="de-CH"/>
              </w:rPr>
              <w:t>Leistungsziele Berufsfachschule</w:t>
            </w:r>
          </w:p>
        </w:tc>
        <w:tc>
          <w:tcPr>
            <w:tcW w:w="4513" w:type="dxa"/>
            <w:vAlign w:val="center"/>
          </w:tcPr>
          <w:p w14:paraId="53B5BD31" w14:textId="04535F23"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b/>
                <w:bCs/>
                <w:sz w:val="20"/>
                <w:szCs w:val="20"/>
                <w:lang w:val="de-CH" w:eastAsia="de-CH"/>
              </w:rPr>
              <w:t>Leistungsziele überbetrieblicher Kurs</w:t>
            </w:r>
          </w:p>
        </w:tc>
      </w:tr>
      <w:tr w:rsidR="00DD72D9" w:rsidRPr="00AA1FD4" w14:paraId="3257B553" w14:textId="77777777" w:rsidTr="00DD72D9">
        <w:trPr>
          <w:trHeight w:val="870"/>
        </w:trPr>
        <w:tc>
          <w:tcPr>
            <w:tcW w:w="805" w:type="dxa"/>
          </w:tcPr>
          <w:p w14:paraId="39701E72" w14:textId="0D75653C"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sz w:val="22"/>
                <w:szCs w:val="22"/>
              </w:rPr>
              <w:t>e1.4</w:t>
            </w:r>
          </w:p>
        </w:tc>
        <w:tc>
          <w:tcPr>
            <w:tcW w:w="4381" w:type="dxa"/>
          </w:tcPr>
          <w:p w14:paraId="1D4CC406" w14:textId="6BB96604"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sz w:val="22"/>
                <w:szCs w:val="22"/>
                <w:lang w:val="de-CH"/>
              </w:rPr>
              <w:t xml:space="preserve">Sie steuern das Bewässerungssystem unter Berücksichtigung der Witterungsbedingungen und der Arbeitsplanung. </w:t>
            </w:r>
            <w:r w:rsidRPr="0070297D">
              <w:rPr>
                <w:rFonts w:ascii="Verdana" w:hAnsi="Verdana" w:cs="Arial"/>
                <w:sz w:val="22"/>
                <w:szCs w:val="22"/>
              </w:rPr>
              <w:t>(K3)</w:t>
            </w:r>
          </w:p>
        </w:tc>
        <w:tc>
          <w:tcPr>
            <w:tcW w:w="4249" w:type="dxa"/>
          </w:tcPr>
          <w:p w14:paraId="2508CE08" w14:textId="428BA2A3"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sz w:val="22"/>
                <w:szCs w:val="22"/>
                <w:lang w:val="de-CH"/>
              </w:rPr>
              <w:t xml:space="preserve">Sie beschreiben die saisonalen, kultur- und anbausystemspezifischen Bedürfnisse der Pflanzen (z.B. bei Substratkulturen). </w:t>
            </w:r>
            <w:r w:rsidRPr="0070297D">
              <w:rPr>
                <w:rFonts w:ascii="Verdana" w:hAnsi="Verdana" w:cs="Arial"/>
                <w:sz w:val="22"/>
                <w:szCs w:val="22"/>
              </w:rPr>
              <w:t>(K2)</w:t>
            </w:r>
          </w:p>
        </w:tc>
        <w:tc>
          <w:tcPr>
            <w:tcW w:w="4513" w:type="dxa"/>
          </w:tcPr>
          <w:p w14:paraId="617DCE14" w14:textId="01EB125F" w:rsidR="00DD72D9" w:rsidRPr="0070297D" w:rsidRDefault="00DD72D9" w:rsidP="00DD72D9">
            <w:pPr>
              <w:spacing w:before="60" w:after="120"/>
              <w:rPr>
                <w:rFonts w:ascii="Verdana" w:hAnsi="Verdana" w:cs="Arial"/>
                <w:b/>
                <w:bCs/>
                <w:sz w:val="20"/>
                <w:szCs w:val="20"/>
                <w:lang w:val="de-CH" w:eastAsia="de-CH"/>
              </w:rPr>
            </w:pPr>
            <w:r w:rsidRPr="0070297D">
              <w:rPr>
                <w:rFonts w:ascii="Verdana" w:hAnsi="Verdana" w:cs="Arial"/>
                <w:color w:val="538135" w:themeColor="accent6" w:themeShade="BF"/>
                <w:sz w:val="22"/>
                <w:szCs w:val="22"/>
                <w:lang w:val="de-CH"/>
              </w:rPr>
              <w:t xml:space="preserve">Sie bewässern Substratkulturen. (K3) </w:t>
            </w:r>
          </w:p>
        </w:tc>
      </w:tr>
    </w:tbl>
    <w:p w14:paraId="4E20796E" w14:textId="1EAA5E28" w:rsidR="003C2943" w:rsidRDefault="003C2943" w:rsidP="003C2943">
      <w:pPr>
        <w:rPr>
          <w:rFonts w:ascii="Verdana" w:hAnsi="Verdana" w:cs="Arial"/>
          <w:lang w:val="de-CH"/>
        </w:rPr>
      </w:pPr>
    </w:p>
    <w:p w14:paraId="3F8A0F81" w14:textId="57C04475" w:rsidR="00084910" w:rsidRPr="00647D7B" w:rsidRDefault="00084910" w:rsidP="003C2943">
      <w:pPr>
        <w:rPr>
          <w:rFonts w:ascii="Verdana" w:hAnsi="Verdana" w:cs="Arial"/>
          <w:b/>
          <w:bCs/>
          <w:sz w:val="20"/>
          <w:szCs w:val="20"/>
          <w:lang w:val="de-CH"/>
        </w:rPr>
      </w:pPr>
      <w:r w:rsidRPr="00647D7B">
        <w:rPr>
          <w:rFonts w:ascii="Verdana" w:hAnsi="Verdana" w:cs="Arial"/>
          <w:b/>
          <w:bCs/>
          <w:sz w:val="20"/>
          <w:szCs w:val="20"/>
          <w:lang w:val="de-CH"/>
        </w:rPr>
        <w:t>Gültig ab dem Schuljahr 2026/2027</w:t>
      </w:r>
    </w:p>
    <w:p w14:paraId="0CA7F655" w14:textId="5C2E5DC2" w:rsidR="00084910" w:rsidRPr="00647D7B" w:rsidRDefault="00084910" w:rsidP="003C2943">
      <w:pPr>
        <w:rPr>
          <w:rFonts w:ascii="Verdana" w:hAnsi="Verdana" w:cs="Arial"/>
          <w:b/>
          <w:bCs/>
          <w:sz w:val="20"/>
          <w:szCs w:val="20"/>
          <w:lang w:val="de-CH"/>
        </w:rPr>
      </w:pPr>
      <w:r w:rsidRPr="00647D7B">
        <w:rPr>
          <w:rFonts w:ascii="Verdana" w:hAnsi="Verdana" w:cs="Arial"/>
          <w:b/>
          <w:bCs/>
          <w:sz w:val="20"/>
          <w:szCs w:val="20"/>
          <w:lang w:val="de-CH"/>
        </w:rPr>
        <w:t>Stand am 30.04.2025</w:t>
      </w:r>
    </w:p>
    <w:sectPr w:rsidR="00084910" w:rsidRPr="00647D7B" w:rsidSect="00E90ACF">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4BF2" w14:textId="77777777" w:rsidR="00645E64" w:rsidRDefault="00645E64" w:rsidP="0013135C">
      <w:r>
        <w:separator/>
      </w:r>
    </w:p>
  </w:endnote>
  <w:endnote w:type="continuationSeparator" w:id="0">
    <w:p w14:paraId="46FCEEA5" w14:textId="77777777" w:rsidR="00645E64" w:rsidRDefault="00645E64"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217916BE" w14:textId="77777777" w:rsidR="00E90ACF" w:rsidRPr="00E90ACF" w:rsidRDefault="00D91CEA" w:rsidP="00E90ACF">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E90ACF">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r w:rsidR="00E90ACF"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7DFCC77A" wp14:editId="657D89EE">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77AE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E90ACF">
          <w:rPr>
            <w:noProof/>
            <w:sz w:val="14"/>
            <w:szCs w:val="14"/>
            <w:lang w:eastAsia="de-CH"/>
          </w:rPr>
          <mc:AlternateContent>
            <mc:Choice Requires="wps">
              <w:drawing>
                <wp:anchor distT="0" distB="0" distL="114300" distR="114300" simplePos="0" relativeHeight="251662336" behindDoc="0" locked="0" layoutInCell="1" allowOverlap="1" wp14:anchorId="1C215DFC" wp14:editId="471F3CF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48B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E90ACF" w:rsidRPr="00E90ACF">
          <w:rPr>
            <w:color w:val="009036"/>
            <w:sz w:val="14"/>
            <w:szCs w:val="14"/>
            <w:lang w:val="de-CH"/>
          </w:rPr>
          <w:tab/>
          <w:t>Organisation der Arbeitswelt (</w:t>
        </w:r>
        <w:proofErr w:type="spellStart"/>
        <w:r w:rsidR="00E90ACF" w:rsidRPr="00E90ACF">
          <w:rPr>
            <w:color w:val="009036"/>
            <w:sz w:val="14"/>
            <w:szCs w:val="14"/>
            <w:lang w:val="de-CH"/>
          </w:rPr>
          <w:t>OdA</w:t>
        </w:r>
        <w:proofErr w:type="spellEnd"/>
        <w:r w:rsidR="00E90ACF" w:rsidRPr="00E90ACF">
          <w:rPr>
            <w:color w:val="009036"/>
            <w:sz w:val="14"/>
            <w:szCs w:val="14"/>
            <w:lang w:val="de-CH"/>
          </w:rPr>
          <w:t>)</w:t>
        </w:r>
        <w:r w:rsidR="00E90ACF" w:rsidRPr="00E90ACF">
          <w:rPr>
            <w:color w:val="009036"/>
            <w:sz w:val="14"/>
            <w:szCs w:val="14"/>
            <w:lang w:val="de-CH"/>
          </w:rPr>
          <w:tab/>
        </w:r>
        <w:proofErr w:type="spellStart"/>
        <w:r w:rsidR="00E90ACF" w:rsidRPr="00E90ACF">
          <w:rPr>
            <w:color w:val="009036"/>
            <w:sz w:val="14"/>
            <w:szCs w:val="14"/>
            <w:lang w:val="de-CH"/>
          </w:rPr>
          <w:t>AgriAliForm</w:t>
        </w:r>
        <w:proofErr w:type="spellEnd"/>
        <w:r w:rsidR="00E90ACF" w:rsidRPr="00E90ACF">
          <w:rPr>
            <w:color w:val="009036"/>
            <w:sz w:val="14"/>
            <w:szCs w:val="14"/>
            <w:lang w:val="de-CH"/>
          </w:rPr>
          <w:tab/>
          <w:t>Tel:  056 462 54 40</w:t>
        </w:r>
      </w:p>
      <w:p w14:paraId="3D6A4181" w14:textId="77777777" w:rsidR="00E90ACF" w:rsidRPr="005635C7" w:rsidRDefault="00E90ACF" w:rsidP="00E90ACF">
        <w:pPr>
          <w:tabs>
            <w:tab w:val="right" w:pos="4253"/>
            <w:tab w:val="left" w:pos="5670"/>
            <w:tab w:val="left" w:pos="7371"/>
          </w:tabs>
          <w:rPr>
            <w:color w:val="009036"/>
            <w:sz w:val="14"/>
            <w:szCs w:val="14"/>
          </w:rPr>
        </w:pPr>
        <w:r w:rsidRPr="00E90ACF">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05FBA78" w14:textId="77777777" w:rsidR="00E90ACF" w:rsidRPr="005635C7" w:rsidRDefault="00E90ACF" w:rsidP="00E90ACF">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401E2CB1" w:rsidR="00D91CEA" w:rsidRPr="00E90ACF" w:rsidRDefault="00E90ACF" w:rsidP="00E90ACF">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C233" w14:textId="77777777" w:rsidR="00645E64" w:rsidRDefault="00645E64" w:rsidP="0013135C">
      <w:r>
        <w:separator/>
      </w:r>
    </w:p>
  </w:footnote>
  <w:footnote w:type="continuationSeparator" w:id="0">
    <w:p w14:paraId="71AF1176" w14:textId="77777777" w:rsidR="00645E64" w:rsidRDefault="00645E64"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C6D8" w14:textId="7E04B8CC" w:rsidR="00E90ACF" w:rsidRDefault="00E90ACF">
    <w:pPr>
      <w:pStyle w:val="Kopfzeile"/>
    </w:pPr>
    <w:r>
      <w:rPr>
        <w:noProof/>
        <w:lang w:eastAsia="de-CH"/>
      </w:rPr>
      <w:drawing>
        <wp:anchor distT="0" distB="0" distL="114300" distR="114300" simplePos="0" relativeHeight="251659264" behindDoc="1" locked="0" layoutInCell="1" allowOverlap="1" wp14:anchorId="1632588E" wp14:editId="61EF3172">
          <wp:simplePos x="0" y="0"/>
          <wp:positionH relativeFrom="page">
            <wp:posOffset>3533775</wp:posOffset>
          </wp:positionH>
          <wp:positionV relativeFrom="page">
            <wp:posOffset>125730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F25"/>
    <w:multiLevelType w:val="hybridMultilevel"/>
    <w:tmpl w:val="08F4E5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92859B6"/>
    <w:multiLevelType w:val="hybridMultilevel"/>
    <w:tmpl w:val="BB6CD09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26A305B6"/>
    <w:multiLevelType w:val="hybridMultilevel"/>
    <w:tmpl w:val="9758AC90"/>
    <w:lvl w:ilvl="0" w:tplc="A044E676">
      <w:start w:val="1"/>
      <w:numFmt w:val="bullet"/>
      <w:lvlText w:val="•"/>
      <w:lvlJc w:val="left"/>
      <w:pPr>
        <w:tabs>
          <w:tab w:val="num" w:pos="720"/>
        </w:tabs>
        <w:ind w:left="720" w:hanging="360"/>
      </w:pPr>
      <w:rPr>
        <w:rFonts w:ascii="Arial" w:hAnsi="Arial" w:hint="default"/>
      </w:rPr>
    </w:lvl>
    <w:lvl w:ilvl="1" w:tplc="E904D41C" w:tentative="1">
      <w:start w:val="1"/>
      <w:numFmt w:val="bullet"/>
      <w:lvlText w:val="•"/>
      <w:lvlJc w:val="left"/>
      <w:pPr>
        <w:tabs>
          <w:tab w:val="num" w:pos="1440"/>
        </w:tabs>
        <w:ind w:left="1440" w:hanging="360"/>
      </w:pPr>
      <w:rPr>
        <w:rFonts w:ascii="Arial" w:hAnsi="Arial" w:hint="default"/>
      </w:rPr>
    </w:lvl>
    <w:lvl w:ilvl="2" w:tplc="C65C3578" w:tentative="1">
      <w:start w:val="1"/>
      <w:numFmt w:val="bullet"/>
      <w:lvlText w:val="•"/>
      <w:lvlJc w:val="left"/>
      <w:pPr>
        <w:tabs>
          <w:tab w:val="num" w:pos="2160"/>
        </w:tabs>
        <w:ind w:left="2160" w:hanging="360"/>
      </w:pPr>
      <w:rPr>
        <w:rFonts w:ascii="Arial" w:hAnsi="Arial" w:hint="default"/>
      </w:rPr>
    </w:lvl>
    <w:lvl w:ilvl="3" w:tplc="C2A83CE2" w:tentative="1">
      <w:start w:val="1"/>
      <w:numFmt w:val="bullet"/>
      <w:lvlText w:val="•"/>
      <w:lvlJc w:val="left"/>
      <w:pPr>
        <w:tabs>
          <w:tab w:val="num" w:pos="2880"/>
        </w:tabs>
        <w:ind w:left="2880" w:hanging="360"/>
      </w:pPr>
      <w:rPr>
        <w:rFonts w:ascii="Arial" w:hAnsi="Arial" w:hint="default"/>
      </w:rPr>
    </w:lvl>
    <w:lvl w:ilvl="4" w:tplc="382EA94A" w:tentative="1">
      <w:start w:val="1"/>
      <w:numFmt w:val="bullet"/>
      <w:lvlText w:val="•"/>
      <w:lvlJc w:val="left"/>
      <w:pPr>
        <w:tabs>
          <w:tab w:val="num" w:pos="3600"/>
        </w:tabs>
        <w:ind w:left="3600" w:hanging="360"/>
      </w:pPr>
      <w:rPr>
        <w:rFonts w:ascii="Arial" w:hAnsi="Arial" w:hint="default"/>
      </w:rPr>
    </w:lvl>
    <w:lvl w:ilvl="5" w:tplc="FB2C5B24" w:tentative="1">
      <w:start w:val="1"/>
      <w:numFmt w:val="bullet"/>
      <w:lvlText w:val="•"/>
      <w:lvlJc w:val="left"/>
      <w:pPr>
        <w:tabs>
          <w:tab w:val="num" w:pos="4320"/>
        </w:tabs>
        <w:ind w:left="4320" w:hanging="360"/>
      </w:pPr>
      <w:rPr>
        <w:rFonts w:ascii="Arial" w:hAnsi="Arial" w:hint="default"/>
      </w:rPr>
    </w:lvl>
    <w:lvl w:ilvl="6" w:tplc="0052BCAE" w:tentative="1">
      <w:start w:val="1"/>
      <w:numFmt w:val="bullet"/>
      <w:lvlText w:val="•"/>
      <w:lvlJc w:val="left"/>
      <w:pPr>
        <w:tabs>
          <w:tab w:val="num" w:pos="5040"/>
        </w:tabs>
        <w:ind w:left="5040" w:hanging="360"/>
      </w:pPr>
      <w:rPr>
        <w:rFonts w:ascii="Arial" w:hAnsi="Arial" w:hint="default"/>
      </w:rPr>
    </w:lvl>
    <w:lvl w:ilvl="7" w:tplc="DBF6FCE8" w:tentative="1">
      <w:start w:val="1"/>
      <w:numFmt w:val="bullet"/>
      <w:lvlText w:val="•"/>
      <w:lvlJc w:val="left"/>
      <w:pPr>
        <w:tabs>
          <w:tab w:val="num" w:pos="5760"/>
        </w:tabs>
        <w:ind w:left="5760" w:hanging="360"/>
      </w:pPr>
      <w:rPr>
        <w:rFonts w:ascii="Arial" w:hAnsi="Arial" w:hint="default"/>
      </w:rPr>
    </w:lvl>
    <w:lvl w:ilvl="8" w:tplc="097C30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9B93C74"/>
    <w:multiLevelType w:val="hybridMultilevel"/>
    <w:tmpl w:val="8D103D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E8B6199"/>
    <w:multiLevelType w:val="hybridMultilevel"/>
    <w:tmpl w:val="007AAC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F720901"/>
    <w:multiLevelType w:val="hybridMultilevel"/>
    <w:tmpl w:val="40BA993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2D919EC"/>
    <w:multiLevelType w:val="hybridMultilevel"/>
    <w:tmpl w:val="5328AD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0D30F6B"/>
    <w:multiLevelType w:val="hybridMultilevel"/>
    <w:tmpl w:val="3E4EB0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BC44ED9"/>
    <w:multiLevelType w:val="hybridMultilevel"/>
    <w:tmpl w:val="50BA4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18772863">
    <w:abstractNumId w:val="11"/>
  </w:num>
  <w:num w:numId="2" w16cid:durableId="946818028">
    <w:abstractNumId w:val="9"/>
  </w:num>
  <w:num w:numId="3" w16cid:durableId="68426803">
    <w:abstractNumId w:val="4"/>
  </w:num>
  <w:num w:numId="4" w16cid:durableId="1544827782">
    <w:abstractNumId w:val="7"/>
  </w:num>
  <w:num w:numId="5" w16cid:durableId="1380209335">
    <w:abstractNumId w:val="3"/>
  </w:num>
  <w:num w:numId="6" w16cid:durableId="1284195598">
    <w:abstractNumId w:val="2"/>
  </w:num>
  <w:num w:numId="7" w16cid:durableId="1707364185">
    <w:abstractNumId w:val="6"/>
  </w:num>
  <w:num w:numId="8" w16cid:durableId="1314531252">
    <w:abstractNumId w:val="5"/>
  </w:num>
  <w:num w:numId="9" w16cid:durableId="218981356">
    <w:abstractNumId w:val="1"/>
  </w:num>
  <w:num w:numId="10" w16cid:durableId="397359980">
    <w:abstractNumId w:val="10"/>
  </w:num>
  <w:num w:numId="11" w16cid:durableId="58285141">
    <w:abstractNumId w:val="0"/>
  </w:num>
  <w:num w:numId="12" w16cid:durableId="4195651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5DD5"/>
    <w:rsid w:val="00036E48"/>
    <w:rsid w:val="00041B84"/>
    <w:rsid w:val="000532D3"/>
    <w:rsid w:val="00070DFA"/>
    <w:rsid w:val="000740D4"/>
    <w:rsid w:val="00084910"/>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E69DD"/>
    <w:rsid w:val="000F5D54"/>
    <w:rsid w:val="0010751A"/>
    <w:rsid w:val="00111544"/>
    <w:rsid w:val="001203FD"/>
    <w:rsid w:val="0012048D"/>
    <w:rsid w:val="001230EC"/>
    <w:rsid w:val="00123D21"/>
    <w:rsid w:val="0013135C"/>
    <w:rsid w:val="001332F3"/>
    <w:rsid w:val="00133DFF"/>
    <w:rsid w:val="0013540B"/>
    <w:rsid w:val="00144747"/>
    <w:rsid w:val="00154CF2"/>
    <w:rsid w:val="0016159A"/>
    <w:rsid w:val="00173B5F"/>
    <w:rsid w:val="00191BA5"/>
    <w:rsid w:val="00193ED4"/>
    <w:rsid w:val="001A2FF6"/>
    <w:rsid w:val="001A6167"/>
    <w:rsid w:val="001A7BCC"/>
    <w:rsid w:val="001B3B81"/>
    <w:rsid w:val="001B4B66"/>
    <w:rsid w:val="001B5B37"/>
    <w:rsid w:val="001C137C"/>
    <w:rsid w:val="001C2D6E"/>
    <w:rsid w:val="001C312F"/>
    <w:rsid w:val="001C3828"/>
    <w:rsid w:val="001D0770"/>
    <w:rsid w:val="001D0ECE"/>
    <w:rsid w:val="001D4EF3"/>
    <w:rsid w:val="001E0B91"/>
    <w:rsid w:val="001E3784"/>
    <w:rsid w:val="001E5383"/>
    <w:rsid w:val="001E5483"/>
    <w:rsid w:val="001E6336"/>
    <w:rsid w:val="001F56D7"/>
    <w:rsid w:val="0020177E"/>
    <w:rsid w:val="00212DA6"/>
    <w:rsid w:val="00250F84"/>
    <w:rsid w:val="00252F53"/>
    <w:rsid w:val="0025577E"/>
    <w:rsid w:val="00265293"/>
    <w:rsid w:val="0026727A"/>
    <w:rsid w:val="00274E39"/>
    <w:rsid w:val="002756EB"/>
    <w:rsid w:val="00283E95"/>
    <w:rsid w:val="00286E8B"/>
    <w:rsid w:val="002A432A"/>
    <w:rsid w:val="002A48B9"/>
    <w:rsid w:val="002B1391"/>
    <w:rsid w:val="002C117E"/>
    <w:rsid w:val="002C5DD4"/>
    <w:rsid w:val="002C6FA0"/>
    <w:rsid w:val="002D41C3"/>
    <w:rsid w:val="002E184C"/>
    <w:rsid w:val="002E1D04"/>
    <w:rsid w:val="002E72D6"/>
    <w:rsid w:val="002F4148"/>
    <w:rsid w:val="0030678E"/>
    <w:rsid w:val="00310134"/>
    <w:rsid w:val="0031268F"/>
    <w:rsid w:val="00315A88"/>
    <w:rsid w:val="003218C1"/>
    <w:rsid w:val="00336C9B"/>
    <w:rsid w:val="00345611"/>
    <w:rsid w:val="003600C3"/>
    <w:rsid w:val="003627D1"/>
    <w:rsid w:val="00363E40"/>
    <w:rsid w:val="00365663"/>
    <w:rsid w:val="0037693D"/>
    <w:rsid w:val="0038338A"/>
    <w:rsid w:val="0038540E"/>
    <w:rsid w:val="003B0013"/>
    <w:rsid w:val="003B1389"/>
    <w:rsid w:val="003B1D83"/>
    <w:rsid w:val="003B5BA4"/>
    <w:rsid w:val="003C1DEF"/>
    <w:rsid w:val="003C2943"/>
    <w:rsid w:val="003C6FD2"/>
    <w:rsid w:val="003D09BB"/>
    <w:rsid w:val="003D1C51"/>
    <w:rsid w:val="003D2D3D"/>
    <w:rsid w:val="003D352E"/>
    <w:rsid w:val="003E19B8"/>
    <w:rsid w:val="003E244F"/>
    <w:rsid w:val="003F1182"/>
    <w:rsid w:val="003F70A2"/>
    <w:rsid w:val="00403E9E"/>
    <w:rsid w:val="00407B69"/>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63BB"/>
    <w:rsid w:val="004A7E3E"/>
    <w:rsid w:val="004C0143"/>
    <w:rsid w:val="004C3B73"/>
    <w:rsid w:val="004D7122"/>
    <w:rsid w:val="004E489E"/>
    <w:rsid w:val="004F461F"/>
    <w:rsid w:val="00501926"/>
    <w:rsid w:val="00504B19"/>
    <w:rsid w:val="00505A4B"/>
    <w:rsid w:val="00512FFE"/>
    <w:rsid w:val="00521CF8"/>
    <w:rsid w:val="005339CA"/>
    <w:rsid w:val="00534125"/>
    <w:rsid w:val="0053782A"/>
    <w:rsid w:val="00547A5B"/>
    <w:rsid w:val="005504EB"/>
    <w:rsid w:val="00560ACB"/>
    <w:rsid w:val="005641E2"/>
    <w:rsid w:val="005665DD"/>
    <w:rsid w:val="00575703"/>
    <w:rsid w:val="00575A54"/>
    <w:rsid w:val="00586065"/>
    <w:rsid w:val="00587AE5"/>
    <w:rsid w:val="00587C9E"/>
    <w:rsid w:val="005929A7"/>
    <w:rsid w:val="00592FFD"/>
    <w:rsid w:val="005A2CE3"/>
    <w:rsid w:val="005A4CDA"/>
    <w:rsid w:val="005A4E23"/>
    <w:rsid w:val="005A7F74"/>
    <w:rsid w:val="005B06E8"/>
    <w:rsid w:val="005B6E48"/>
    <w:rsid w:val="005C03E3"/>
    <w:rsid w:val="005C4428"/>
    <w:rsid w:val="005E2052"/>
    <w:rsid w:val="005E3889"/>
    <w:rsid w:val="005F1DDE"/>
    <w:rsid w:val="005F270D"/>
    <w:rsid w:val="00600643"/>
    <w:rsid w:val="006029E2"/>
    <w:rsid w:val="00624087"/>
    <w:rsid w:val="0062693F"/>
    <w:rsid w:val="0063118C"/>
    <w:rsid w:val="00634FD2"/>
    <w:rsid w:val="00637DFA"/>
    <w:rsid w:val="00645E64"/>
    <w:rsid w:val="00647D7B"/>
    <w:rsid w:val="006502EC"/>
    <w:rsid w:val="006562D0"/>
    <w:rsid w:val="00662ADD"/>
    <w:rsid w:val="006655EF"/>
    <w:rsid w:val="00666512"/>
    <w:rsid w:val="00666E29"/>
    <w:rsid w:val="00686544"/>
    <w:rsid w:val="00694B88"/>
    <w:rsid w:val="006A3518"/>
    <w:rsid w:val="006A4715"/>
    <w:rsid w:val="006C1343"/>
    <w:rsid w:val="006C1640"/>
    <w:rsid w:val="006D1154"/>
    <w:rsid w:val="006D42C0"/>
    <w:rsid w:val="006E0E1B"/>
    <w:rsid w:val="006E1336"/>
    <w:rsid w:val="006E29C9"/>
    <w:rsid w:val="006F1390"/>
    <w:rsid w:val="006F13DD"/>
    <w:rsid w:val="006F26B7"/>
    <w:rsid w:val="006F7CF9"/>
    <w:rsid w:val="0070297D"/>
    <w:rsid w:val="00705E8C"/>
    <w:rsid w:val="00706207"/>
    <w:rsid w:val="00706C96"/>
    <w:rsid w:val="00707110"/>
    <w:rsid w:val="0071793E"/>
    <w:rsid w:val="00724589"/>
    <w:rsid w:val="00731699"/>
    <w:rsid w:val="00743FD0"/>
    <w:rsid w:val="00746D51"/>
    <w:rsid w:val="007520CA"/>
    <w:rsid w:val="007575C7"/>
    <w:rsid w:val="00762813"/>
    <w:rsid w:val="00763C4B"/>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D1CB3"/>
    <w:rsid w:val="007D4202"/>
    <w:rsid w:val="007D5519"/>
    <w:rsid w:val="007D693D"/>
    <w:rsid w:val="007E04E5"/>
    <w:rsid w:val="007E2A72"/>
    <w:rsid w:val="007E5D82"/>
    <w:rsid w:val="0080637F"/>
    <w:rsid w:val="008102E3"/>
    <w:rsid w:val="0081262D"/>
    <w:rsid w:val="008143A7"/>
    <w:rsid w:val="00820561"/>
    <w:rsid w:val="0082324D"/>
    <w:rsid w:val="00831AD5"/>
    <w:rsid w:val="00834286"/>
    <w:rsid w:val="00837397"/>
    <w:rsid w:val="0084783C"/>
    <w:rsid w:val="00851099"/>
    <w:rsid w:val="00861A43"/>
    <w:rsid w:val="008710B8"/>
    <w:rsid w:val="0087481A"/>
    <w:rsid w:val="0088056E"/>
    <w:rsid w:val="00883DEB"/>
    <w:rsid w:val="00887C26"/>
    <w:rsid w:val="00894CD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3799E"/>
    <w:rsid w:val="009415DC"/>
    <w:rsid w:val="00942E6D"/>
    <w:rsid w:val="00945F5F"/>
    <w:rsid w:val="00957632"/>
    <w:rsid w:val="00962C3F"/>
    <w:rsid w:val="00966C7D"/>
    <w:rsid w:val="0097005D"/>
    <w:rsid w:val="009715A5"/>
    <w:rsid w:val="009748E0"/>
    <w:rsid w:val="00975669"/>
    <w:rsid w:val="00983A6F"/>
    <w:rsid w:val="0099235D"/>
    <w:rsid w:val="0099551E"/>
    <w:rsid w:val="009A1E4D"/>
    <w:rsid w:val="009B2BC4"/>
    <w:rsid w:val="009B2D00"/>
    <w:rsid w:val="009B4D04"/>
    <w:rsid w:val="009B5B79"/>
    <w:rsid w:val="009B5C88"/>
    <w:rsid w:val="009D06A8"/>
    <w:rsid w:val="009D0A2F"/>
    <w:rsid w:val="009D118A"/>
    <w:rsid w:val="009D28B6"/>
    <w:rsid w:val="009E2C91"/>
    <w:rsid w:val="00A0024B"/>
    <w:rsid w:val="00A02219"/>
    <w:rsid w:val="00A11554"/>
    <w:rsid w:val="00A175A1"/>
    <w:rsid w:val="00A26E1A"/>
    <w:rsid w:val="00A2772B"/>
    <w:rsid w:val="00A44464"/>
    <w:rsid w:val="00A4495D"/>
    <w:rsid w:val="00A45D9D"/>
    <w:rsid w:val="00A461D7"/>
    <w:rsid w:val="00A468F1"/>
    <w:rsid w:val="00A50A5A"/>
    <w:rsid w:val="00A54FB6"/>
    <w:rsid w:val="00A609C6"/>
    <w:rsid w:val="00A7340D"/>
    <w:rsid w:val="00A736CD"/>
    <w:rsid w:val="00A77644"/>
    <w:rsid w:val="00A85F1A"/>
    <w:rsid w:val="00A97F1E"/>
    <w:rsid w:val="00AA1330"/>
    <w:rsid w:val="00AA1FD4"/>
    <w:rsid w:val="00AA45A0"/>
    <w:rsid w:val="00AA6CF2"/>
    <w:rsid w:val="00AB1613"/>
    <w:rsid w:val="00AB4124"/>
    <w:rsid w:val="00AC0AA5"/>
    <w:rsid w:val="00AC2B1F"/>
    <w:rsid w:val="00AD2DA3"/>
    <w:rsid w:val="00AD4BF8"/>
    <w:rsid w:val="00AF425A"/>
    <w:rsid w:val="00B00F4A"/>
    <w:rsid w:val="00B040C5"/>
    <w:rsid w:val="00B35F97"/>
    <w:rsid w:val="00B53B9E"/>
    <w:rsid w:val="00B60E90"/>
    <w:rsid w:val="00B63420"/>
    <w:rsid w:val="00B6376F"/>
    <w:rsid w:val="00B63DC6"/>
    <w:rsid w:val="00B659EA"/>
    <w:rsid w:val="00B6690F"/>
    <w:rsid w:val="00B77AB6"/>
    <w:rsid w:val="00B81309"/>
    <w:rsid w:val="00B83AAF"/>
    <w:rsid w:val="00B86D94"/>
    <w:rsid w:val="00B91AAB"/>
    <w:rsid w:val="00BA2B1D"/>
    <w:rsid w:val="00BA7A5E"/>
    <w:rsid w:val="00BA7AE7"/>
    <w:rsid w:val="00BB1027"/>
    <w:rsid w:val="00BB3412"/>
    <w:rsid w:val="00BC2787"/>
    <w:rsid w:val="00BC3F26"/>
    <w:rsid w:val="00BC5EA2"/>
    <w:rsid w:val="00BD2CB1"/>
    <w:rsid w:val="00BE7496"/>
    <w:rsid w:val="00BE7572"/>
    <w:rsid w:val="00BF6D59"/>
    <w:rsid w:val="00C0104B"/>
    <w:rsid w:val="00C017EE"/>
    <w:rsid w:val="00C101F5"/>
    <w:rsid w:val="00C36DD9"/>
    <w:rsid w:val="00C4377D"/>
    <w:rsid w:val="00C458EB"/>
    <w:rsid w:val="00C520EB"/>
    <w:rsid w:val="00C57D39"/>
    <w:rsid w:val="00C6127C"/>
    <w:rsid w:val="00C7234A"/>
    <w:rsid w:val="00C753C8"/>
    <w:rsid w:val="00C80093"/>
    <w:rsid w:val="00C86852"/>
    <w:rsid w:val="00C9063A"/>
    <w:rsid w:val="00C92225"/>
    <w:rsid w:val="00C955D9"/>
    <w:rsid w:val="00C95C6E"/>
    <w:rsid w:val="00CA722B"/>
    <w:rsid w:val="00CB3AED"/>
    <w:rsid w:val="00CB5FCE"/>
    <w:rsid w:val="00CE124B"/>
    <w:rsid w:val="00CE21E2"/>
    <w:rsid w:val="00CE75D1"/>
    <w:rsid w:val="00CF34C2"/>
    <w:rsid w:val="00D04B67"/>
    <w:rsid w:val="00D05257"/>
    <w:rsid w:val="00D069C7"/>
    <w:rsid w:val="00D07B89"/>
    <w:rsid w:val="00D22325"/>
    <w:rsid w:val="00D24336"/>
    <w:rsid w:val="00D30254"/>
    <w:rsid w:val="00D30F42"/>
    <w:rsid w:val="00D340A7"/>
    <w:rsid w:val="00D402E3"/>
    <w:rsid w:val="00D41E72"/>
    <w:rsid w:val="00D508B4"/>
    <w:rsid w:val="00D550D9"/>
    <w:rsid w:val="00D63EFB"/>
    <w:rsid w:val="00D676A6"/>
    <w:rsid w:val="00D7724C"/>
    <w:rsid w:val="00D84371"/>
    <w:rsid w:val="00D91CEA"/>
    <w:rsid w:val="00D94CE4"/>
    <w:rsid w:val="00DA0560"/>
    <w:rsid w:val="00DA22C8"/>
    <w:rsid w:val="00DB18EA"/>
    <w:rsid w:val="00DB5C3F"/>
    <w:rsid w:val="00DD3D3D"/>
    <w:rsid w:val="00DD72D9"/>
    <w:rsid w:val="00DE4F27"/>
    <w:rsid w:val="00DF4CE9"/>
    <w:rsid w:val="00DF727F"/>
    <w:rsid w:val="00E064A1"/>
    <w:rsid w:val="00E108CD"/>
    <w:rsid w:val="00E131DE"/>
    <w:rsid w:val="00E218EA"/>
    <w:rsid w:val="00E233EF"/>
    <w:rsid w:val="00E23596"/>
    <w:rsid w:val="00E24F67"/>
    <w:rsid w:val="00E3041B"/>
    <w:rsid w:val="00E37B9F"/>
    <w:rsid w:val="00E42BB9"/>
    <w:rsid w:val="00E4400E"/>
    <w:rsid w:val="00E46187"/>
    <w:rsid w:val="00E476A8"/>
    <w:rsid w:val="00E50552"/>
    <w:rsid w:val="00E53D5F"/>
    <w:rsid w:val="00E61067"/>
    <w:rsid w:val="00E670DA"/>
    <w:rsid w:val="00E70C75"/>
    <w:rsid w:val="00E7652E"/>
    <w:rsid w:val="00E85DB5"/>
    <w:rsid w:val="00E86132"/>
    <w:rsid w:val="00E86A9B"/>
    <w:rsid w:val="00E8765E"/>
    <w:rsid w:val="00E87C9D"/>
    <w:rsid w:val="00E90ACF"/>
    <w:rsid w:val="00EA1DFD"/>
    <w:rsid w:val="00EA39A7"/>
    <w:rsid w:val="00EB204D"/>
    <w:rsid w:val="00EC7F6F"/>
    <w:rsid w:val="00ED2026"/>
    <w:rsid w:val="00ED261A"/>
    <w:rsid w:val="00EE7CE7"/>
    <w:rsid w:val="00EF3C7C"/>
    <w:rsid w:val="00EF5E9A"/>
    <w:rsid w:val="00F06D83"/>
    <w:rsid w:val="00F16864"/>
    <w:rsid w:val="00F16B0B"/>
    <w:rsid w:val="00F20A06"/>
    <w:rsid w:val="00F26755"/>
    <w:rsid w:val="00F31BFF"/>
    <w:rsid w:val="00F46248"/>
    <w:rsid w:val="00F67D17"/>
    <w:rsid w:val="00F70C3D"/>
    <w:rsid w:val="00F719E3"/>
    <w:rsid w:val="00F73693"/>
    <w:rsid w:val="00F74A8A"/>
    <w:rsid w:val="00F75047"/>
    <w:rsid w:val="00F80EF8"/>
    <w:rsid w:val="00F81ABB"/>
    <w:rsid w:val="00F96D14"/>
    <w:rsid w:val="00FA20E7"/>
    <w:rsid w:val="00FA4886"/>
    <w:rsid w:val="00FC3B39"/>
    <w:rsid w:val="00FC72EB"/>
    <w:rsid w:val="00FD1E4E"/>
    <w:rsid w:val="00FD253E"/>
    <w:rsid w:val="00FD6838"/>
    <w:rsid w:val="00FD7290"/>
    <w:rsid w:val="00FE0BFF"/>
    <w:rsid w:val="00FE50E3"/>
    <w:rsid w:val="00FF0D0E"/>
    <w:rsid w:val="00FF6FAB"/>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90662512">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68054128">
      <w:bodyDiv w:val="1"/>
      <w:marLeft w:val="0"/>
      <w:marRight w:val="0"/>
      <w:marTop w:val="0"/>
      <w:marBottom w:val="0"/>
      <w:divBdr>
        <w:top w:val="none" w:sz="0" w:space="0" w:color="auto"/>
        <w:left w:val="none" w:sz="0" w:space="0" w:color="auto"/>
        <w:bottom w:val="none" w:sz="0" w:space="0" w:color="auto"/>
        <w:right w:val="none" w:sz="0" w:space="0" w:color="auto"/>
      </w:divBdr>
    </w:div>
    <w:div w:id="323976729">
      <w:bodyDiv w:val="1"/>
      <w:marLeft w:val="0"/>
      <w:marRight w:val="0"/>
      <w:marTop w:val="0"/>
      <w:marBottom w:val="0"/>
      <w:divBdr>
        <w:top w:val="none" w:sz="0" w:space="0" w:color="auto"/>
        <w:left w:val="none" w:sz="0" w:space="0" w:color="auto"/>
        <w:bottom w:val="none" w:sz="0" w:space="0" w:color="auto"/>
        <w:right w:val="none" w:sz="0" w:space="0" w:color="auto"/>
      </w:divBdr>
      <w:divsChild>
        <w:div w:id="29187292">
          <w:marLeft w:val="562"/>
          <w:marRight w:val="0"/>
          <w:marTop w:val="154"/>
          <w:marBottom w:val="0"/>
          <w:divBdr>
            <w:top w:val="none" w:sz="0" w:space="0" w:color="auto"/>
            <w:left w:val="none" w:sz="0" w:space="0" w:color="auto"/>
            <w:bottom w:val="none" w:sz="0" w:space="0" w:color="auto"/>
            <w:right w:val="none" w:sz="0" w:space="0" w:color="auto"/>
          </w:divBdr>
        </w:div>
      </w:divsChild>
    </w:div>
    <w:div w:id="334655114">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16293778">
      <w:bodyDiv w:val="1"/>
      <w:marLeft w:val="0"/>
      <w:marRight w:val="0"/>
      <w:marTop w:val="0"/>
      <w:marBottom w:val="0"/>
      <w:divBdr>
        <w:top w:val="none" w:sz="0" w:space="0" w:color="auto"/>
        <w:left w:val="none" w:sz="0" w:space="0" w:color="auto"/>
        <w:bottom w:val="none" w:sz="0" w:space="0" w:color="auto"/>
        <w:right w:val="none" w:sz="0" w:space="0" w:color="auto"/>
      </w:divBdr>
    </w:div>
    <w:div w:id="449977288">
      <w:bodyDiv w:val="1"/>
      <w:marLeft w:val="0"/>
      <w:marRight w:val="0"/>
      <w:marTop w:val="0"/>
      <w:marBottom w:val="0"/>
      <w:divBdr>
        <w:top w:val="none" w:sz="0" w:space="0" w:color="auto"/>
        <w:left w:val="none" w:sz="0" w:space="0" w:color="auto"/>
        <w:bottom w:val="none" w:sz="0" w:space="0" w:color="auto"/>
        <w:right w:val="none" w:sz="0" w:space="0" w:color="auto"/>
      </w:divBdr>
    </w:div>
    <w:div w:id="566113070">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96014552">
      <w:bodyDiv w:val="1"/>
      <w:marLeft w:val="0"/>
      <w:marRight w:val="0"/>
      <w:marTop w:val="0"/>
      <w:marBottom w:val="0"/>
      <w:divBdr>
        <w:top w:val="none" w:sz="0" w:space="0" w:color="auto"/>
        <w:left w:val="none" w:sz="0" w:space="0" w:color="auto"/>
        <w:bottom w:val="none" w:sz="0" w:space="0" w:color="auto"/>
        <w:right w:val="none" w:sz="0" w:space="0" w:color="auto"/>
      </w:divBdr>
    </w:div>
    <w:div w:id="905801086">
      <w:bodyDiv w:val="1"/>
      <w:marLeft w:val="0"/>
      <w:marRight w:val="0"/>
      <w:marTop w:val="0"/>
      <w:marBottom w:val="0"/>
      <w:divBdr>
        <w:top w:val="none" w:sz="0" w:space="0" w:color="auto"/>
        <w:left w:val="none" w:sz="0" w:space="0" w:color="auto"/>
        <w:bottom w:val="none" w:sz="0" w:space="0" w:color="auto"/>
        <w:right w:val="none" w:sz="0" w:space="0" w:color="auto"/>
      </w:divBdr>
      <w:divsChild>
        <w:div w:id="1606812483">
          <w:marLeft w:val="562"/>
          <w:marRight w:val="0"/>
          <w:marTop w:val="96"/>
          <w:marBottom w:val="0"/>
          <w:divBdr>
            <w:top w:val="none" w:sz="0" w:space="0" w:color="auto"/>
            <w:left w:val="none" w:sz="0" w:space="0" w:color="auto"/>
            <w:bottom w:val="none" w:sz="0" w:space="0" w:color="auto"/>
            <w:right w:val="none" w:sz="0" w:space="0" w:color="auto"/>
          </w:divBdr>
        </w:div>
      </w:divsChild>
    </w:div>
    <w:div w:id="1129204850">
      <w:bodyDiv w:val="1"/>
      <w:marLeft w:val="0"/>
      <w:marRight w:val="0"/>
      <w:marTop w:val="0"/>
      <w:marBottom w:val="0"/>
      <w:divBdr>
        <w:top w:val="none" w:sz="0" w:space="0" w:color="auto"/>
        <w:left w:val="none" w:sz="0" w:space="0" w:color="auto"/>
        <w:bottom w:val="none" w:sz="0" w:space="0" w:color="auto"/>
        <w:right w:val="none" w:sz="0" w:space="0" w:color="auto"/>
      </w:divBdr>
    </w:div>
    <w:div w:id="1227566854">
      <w:bodyDiv w:val="1"/>
      <w:marLeft w:val="0"/>
      <w:marRight w:val="0"/>
      <w:marTop w:val="0"/>
      <w:marBottom w:val="0"/>
      <w:divBdr>
        <w:top w:val="none" w:sz="0" w:space="0" w:color="auto"/>
        <w:left w:val="none" w:sz="0" w:space="0" w:color="auto"/>
        <w:bottom w:val="none" w:sz="0" w:space="0" w:color="auto"/>
        <w:right w:val="none" w:sz="0" w:space="0" w:color="auto"/>
      </w:divBdr>
      <w:divsChild>
        <w:div w:id="2096120942">
          <w:marLeft w:val="562"/>
          <w:marRight w:val="0"/>
          <w:marTop w:val="154"/>
          <w:marBottom w:val="0"/>
          <w:divBdr>
            <w:top w:val="none" w:sz="0" w:space="0" w:color="auto"/>
            <w:left w:val="none" w:sz="0" w:space="0" w:color="auto"/>
            <w:bottom w:val="none" w:sz="0" w:space="0" w:color="auto"/>
            <w:right w:val="none" w:sz="0" w:space="0" w:color="auto"/>
          </w:divBdr>
        </w:div>
      </w:divsChild>
    </w:div>
    <w:div w:id="1231112879">
      <w:bodyDiv w:val="1"/>
      <w:marLeft w:val="0"/>
      <w:marRight w:val="0"/>
      <w:marTop w:val="0"/>
      <w:marBottom w:val="0"/>
      <w:divBdr>
        <w:top w:val="none" w:sz="0" w:space="0" w:color="auto"/>
        <w:left w:val="none" w:sz="0" w:space="0" w:color="auto"/>
        <w:bottom w:val="none" w:sz="0" w:space="0" w:color="auto"/>
        <w:right w:val="none" w:sz="0" w:space="0" w:color="auto"/>
      </w:divBdr>
      <w:divsChild>
        <w:div w:id="1923367600">
          <w:marLeft w:val="562"/>
          <w:marRight w:val="0"/>
          <w:marTop w:val="96"/>
          <w:marBottom w:val="120"/>
          <w:divBdr>
            <w:top w:val="none" w:sz="0" w:space="0" w:color="auto"/>
            <w:left w:val="none" w:sz="0" w:space="0" w:color="auto"/>
            <w:bottom w:val="none" w:sz="0" w:space="0" w:color="auto"/>
            <w:right w:val="none" w:sz="0" w:space="0" w:color="auto"/>
          </w:divBdr>
        </w:div>
        <w:div w:id="1850874667">
          <w:marLeft w:val="562"/>
          <w:marRight w:val="0"/>
          <w:marTop w:val="96"/>
          <w:marBottom w:val="0"/>
          <w:divBdr>
            <w:top w:val="none" w:sz="0" w:space="0" w:color="auto"/>
            <w:left w:val="none" w:sz="0" w:space="0" w:color="auto"/>
            <w:bottom w:val="none" w:sz="0" w:space="0" w:color="auto"/>
            <w:right w:val="none" w:sz="0" w:space="0" w:color="auto"/>
          </w:divBdr>
        </w:div>
      </w:divsChild>
    </w:div>
    <w:div w:id="1255094458">
      <w:bodyDiv w:val="1"/>
      <w:marLeft w:val="0"/>
      <w:marRight w:val="0"/>
      <w:marTop w:val="0"/>
      <w:marBottom w:val="0"/>
      <w:divBdr>
        <w:top w:val="none" w:sz="0" w:space="0" w:color="auto"/>
        <w:left w:val="none" w:sz="0" w:space="0" w:color="auto"/>
        <w:bottom w:val="none" w:sz="0" w:space="0" w:color="auto"/>
        <w:right w:val="none" w:sz="0" w:space="0" w:color="auto"/>
      </w:divBdr>
    </w:div>
    <w:div w:id="1346328349">
      <w:bodyDiv w:val="1"/>
      <w:marLeft w:val="0"/>
      <w:marRight w:val="0"/>
      <w:marTop w:val="0"/>
      <w:marBottom w:val="0"/>
      <w:divBdr>
        <w:top w:val="none" w:sz="0" w:space="0" w:color="auto"/>
        <w:left w:val="none" w:sz="0" w:space="0" w:color="auto"/>
        <w:bottom w:val="none" w:sz="0" w:space="0" w:color="auto"/>
        <w:right w:val="none" w:sz="0" w:space="0" w:color="auto"/>
      </w:divBdr>
      <w:divsChild>
        <w:div w:id="2111929555">
          <w:marLeft w:val="562"/>
          <w:marRight w:val="0"/>
          <w:marTop w:val="96"/>
          <w:marBottom w:val="0"/>
          <w:divBdr>
            <w:top w:val="none" w:sz="0" w:space="0" w:color="auto"/>
            <w:left w:val="none" w:sz="0" w:space="0" w:color="auto"/>
            <w:bottom w:val="none" w:sz="0" w:space="0" w:color="auto"/>
            <w:right w:val="none" w:sz="0" w:space="0" w:color="auto"/>
          </w:divBdr>
        </w:div>
      </w:divsChild>
    </w:div>
    <w:div w:id="1376466288">
      <w:bodyDiv w:val="1"/>
      <w:marLeft w:val="0"/>
      <w:marRight w:val="0"/>
      <w:marTop w:val="0"/>
      <w:marBottom w:val="0"/>
      <w:divBdr>
        <w:top w:val="none" w:sz="0" w:space="0" w:color="auto"/>
        <w:left w:val="none" w:sz="0" w:space="0" w:color="auto"/>
        <w:bottom w:val="none" w:sz="0" w:space="0" w:color="auto"/>
        <w:right w:val="none" w:sz="0" w:space="0" w:color="auto"/>
      </w:divBdr>
    </w:div>
    <w:div w:id="1458403795">
      <w:bodyDiv w:val="1"/>
      <w:marLeft w:val="0"/>
      <w:marRight w:val="0"/>
      <w:marTop w:val="0"/>
      <w:marBottom w:val="0"/>
      <w:divBdr>
        <w:top w:val="none" w:sz="0" w:space="0" w:color="auto"/>
        <w:left w:val="none" w:sz="0" w:space="0" w:color="auto"/>
        <w:bottom w:val="none" w:sz="0" w:space="0" w:color="auto"/>
        <w:right w:val="none" w:sz="0" w:space="0" w:color="auto"/>
      </w:divBdr>
    </w:div>
    <w:div w:id="1650556236">
      <w:bodyDiv w:val="1"/>
      <w:marLeft w:val="0"/>
      <w:marRight w:val="0"/>
      <w:marTop w:val="0"/>
      <w:marBottom w:val="0"/>
      <w:divBdr>
        <w:top w:val="none" w:sz="0" w:space="0" w:color="auto"/>
        <w:left w:val="none" w:sz="0" w:space="0" w:color="auto"/>
        <w:bottom w:val="none" w:sz="0" w:space="0" w:color="auto"/>
        <w:right w:val="none" w:sz="0" w:space="0" w:color="auto"/>
      </w:divBdr>
      <w:divsChild>
        <w:div w:id="846098514">
          <w:marLeft w:val="562"/>
          <w:marRight w:val="0"/>
          <w:marTop w:val="96"/>
          <w:marBottom w:val="0"/>
          <w:divBdr>
            <w:top w:val="none" w:sz="0" w:space="0" w:color="auto"/>
            <w:left w:val="none" w:sz="0" w:space="0" w:color="auto"/>
            <w:bottom w:val="none" w:sz="0" w:space="0" w:color="auto"/>
            <w:right w:val="none" w:sz="0" w:space="0" w:color="auto"/>
          </w:divBdr>
        </w:div>
        <w:div w:id="473916108">
          <w:marLeft w:val="562"/>
          <w:marRight w:val="0"/>
          <w:marTop w:val="96"/>
          <w:marBottom w:val="0"/>
          <w:divBdr>
            <w:top w:val="none" w:sz="0" w:space="0" w:color="auto"/>
            <w:left w:val="none" w:sz="0" w:space="0" w:color="auto"/>
            <w:bottom w:val="none" w:sz="0" w:space="0" w:color="auto"/>
            <w:right w:val="none" w:sz="0" w:space="0" w:color="auto"/>
          </w:divBdr>
        </w:div>
      </w:divsChild>
    </w:div>
    <w:div w:id="1802722758">
      <w:bodyDiv w:val="1"/>
      <w:marLeft w:val="0"/>
      <w:marRight w:val="0"/>
      <w:marTop w:val="0"/>
      <w:marBottom w:val="0"/>
      <w:divBdr>
        <w:top w:val="none" w:sz="0" w:space="0" w:color="auto"/>
        <w:left w:val="none" w:sz="0" w:space="0" w:color="auto"/>
        <w:bottom w:val="none" w:sz="0" w:space="0" w:color="auto"/>
        <w:right w:val="none" w:sz="0" w:space="0" w:color="auto"/>
      </w:divBdr>
      <w:divsChild>
        <w:div w:id="2116557245">
          <w:marLeft w:val="562"/>
          <w:marRight w:val="0"/>
          <w:marTop w:val="96"/>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1950774377">
      <w:bodyDiv w:val="1"/>
      <w:marLeft w:val="0"/>
      <w:marRight w:val="0"/>
      <w:marTop w:val="0"/>
      <w:marBottom w:val="0"/>
      <w:divBdr>
        <w:top w:val="none" w:sz="0" w:space="0" w:color="auto"/>
        <w:left w:val="none" w:sz="0" w:space="0" w:color="auto"/>
        <w:bottom w:val="none" w:sz="0" w:space="0" w:color="auto"/>
        <w:right w:val="none" w:sz="0" w:space="0" w:color="auto"/>
      </w:divBdr>
      <w:divsChild>
        <w:div w:id="988826586">
          <w:marLeft w:val="562"/>
          <w:marRight w:val="0"/>
          <w:marTop w:val="96"/>
          <w:marBottom w:val="0"/>
          <w:divBdr>
            <w:top w:val="none" w:sz="0" w:space="0" w:color="auto"/>
            <w:left w:val="none" w:sz="0" w:space="0" w:color="auto"/>
            <w:bottom w:val="none" w:sz="0" w:space="0" w:color="auto"/>
            <w:right w:val="none" w:sz="0" w:space="0" w:color="auto"/>
          </w:divBdr>
        </w:div>
        <w:div w:id="777676199">
          <w:marLeft w:val="562"/>
          <w:marRight w:val="0"/>
          <w:marTop w:val="96"/>
          <w:marBottom w:val="0"/>
          <w:divBdr>
            <w:top w:val="none" w:sz="0" w:space="0" w:color="auto"/>
            <w:left w:val="none" w:sz="0" w:space="0" w:color="auto"/>
            <w:bottom w:val="none" w:sz="0" w:space="0" w:color="auto"/>
            <w:right w:val="none" w:sz="0" w:space="0" w:color="auto"/>
          </w:divBdr>
        </w:div>
        <w:div w:id="991329682">
          <w:marLeft w:val="562"/>
          <w:marRight w:val="0"/>
          <w:marTop w:val="96"/>
          <w:marBottom w:val="0"/>
          <w:divBdr>
            <w:top w:val="none" w:sz="0" w:space="0" w:color="auto"/>
            <w:left w:val="none" w:sz="0" w:space="0" w:color="auto"/>
            <w:bottom w:val="none" w:sz="0" w:space="0" w:color="auto"/>
            <w:right w:val="none" w:sz="0" w:space="0" w:color="auto"/>
          </w:divBdr>
        </w:div>
      </w:divsChild>
    </w:div>
    <w:div w:id="1953785552">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F0320B81-CD92-4493-BFBB-8A397AE6B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1295</Words>
  <Characters>8806</Characters>
  <Application>Microsoft Office Word</Application>
  <DocSecurity>0</DocSecurity>
  <Lines>366</Lines>
  <Paragraphs>246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2025-04-09T09:44:00Z</dcterms:created>
  <dcterms:modified xsi:type="dcterms:W3CDTF">2025-04-09T09:44:00Z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