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7F3AE738" w:rsidR="007B1B16" w:rsidRPr="00560ACB" w:rsidRDefault="000C3C5B" w:rsidP="00C36081">
      <w:pPr>
        <w:pStyle w:val="berschrift1"/>
        <w:spacing w:line="240" w:lineRule="auto"/>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F668AF">
        <w:rPr>
          <w:rFonts w:ascii="Verdana" w:hAnsi="Verdana" w:cs="Arial"/>
          <w:b w:val="0"/>
          <w:bCs w:val="0"/>
          <w:sz w:val="24"/>
          <w:szCs w:val="24"/>
        </w:rPr>
        <w:t xml:space="preserve">: </w:t>
      </w:r>
      <w:r w:rsidR="00C36081">
        <w:rPr>
          <w:rFonts w:ascii="Verdana" w:hAnsi="Verdana" w:cs="Arial"/>
          <w:b w:val="0"/>
          <w:bCs w:val="0"/>
          <w:sz w:val="24"/>
          <w:szCs w:val="24"/>
        </w:rPr>
        <w:t>Weinfachfrau/Weinfachmann</w:t>
      </w:r>
      <w:r w:rsidR="00C36081">
        <w:rPr>
          <w:rFonts w:ascii="Verdana" w:hAnsi="Verdana" w:cs="Arial"/>
          <w:b w:val="0"/>
          <w:bCs w:val="0"/>
          <w:sz w:val="24"/>
          <w:szCs w:val="24"/>
        </w:rPr>
        <w:br/>
        <w:t xml:space="preserve">Fachrichtung </w:t>
      </w:r>
      <w:r w:rsidR="00F668AF">
        <w:rPr>
          <w:rFonts w:ascii="Verdana" w:hAnsi="Verdana" w:cs="Arial"/>
          <w:b w:val="0"/>
          <w:bCs w:val="0"/>
          <w:sz w:val="24"/>
          <w:szCs w:val="24"/>
        </w:rPr>
        <w:t>Kellerwirtschaft</w:t>
      </w:r>
    </w:p>
    <w:p w14:paraId="32321CDC" w14:textId="212C7EAF"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61211E">
        <w:rPr>
          <w:rFonts w:ascii="Verdana" w:hAnsi="Verdana" w:cs="Arial"/>
          <w:sz w:val="24"/>
          <w:szCs w:val="24"/>
        </w:rPr>
        <w:t>7</w:t>
      </w:r>
    </w:p>
    <w:p w14:paraId="36BF2ABB" w14:textId="474307A6" w:rsidR="00A0118B" w:rsidRPr="00A0118B" w:rsidRDefault="0061211E" w:rsidP="00A0118B">
      <w:pPr>
        <w:rPr>
          <w:rFonts w:ascii="Verdana" w:eastAsiaTheme="majorEastAsia" w:hAnsi="Verdana" w:cs="Arial"/>
          <w:b/>
          <w:bCs/>
          <w:caps/>
          <w:spacing w:val="20"/>
          <w:lang w:val="de-CH" w:eastAsia="en-US"/>
        </w:rPr>
      </w:pPr>
      <w:r w:rsidRPr="0061211E">
        <w:rPr>
          <w:rFonts w:ascii="Verdana" w:eastAsiaTheme="majorEastAsia" w:hAnsi="Verdana" w:cs="Arial"/>
          <w:b/>
          <w:bCs/>
          <w:caps/>
          <w:spacing w:val="20"/>
          <w:lang w:val="de-CH" w:eastAsia="en-US"/>
        </w:rPr>
        <w:t>Abfülltechnik (inkl. innovative Technologien)</w:t>
      </w:r>
    </w:p>
    <w:p w14:paraId="5051C168" w14:textId="77777777" w:rsidR="0067243D" w:rsidRPr="00560ACB" w:rsidRDefault="0067243D"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 xml:space="preserve">Dieses Dokument dient den </w:t>
      </w:r>
      <w:proofErr w:type="spellStart"/>
      <w:r w:rsidRPr="00560ACB">
        <w:rPr>
          <w:rFonts w:ascii="Verdana" w:hAnsi="Verdana" w:cs="Arial"/>
          <w:bCs/>
          <w:sz w:val="22"/>
          <w:szCs w:val="22"/>
          <w:lang w:val="de-CH"/>
        </w:rPr>
        <w:t>üK-</w:t>
      </w:r>
      <w:proofErr w:type="gramStart"/>
      <w:r w:rsidRPr="00560ACB">
        <w:rPr>
          <w:rFonts w:ascii="Verdana" w:hAnsi="Verdana" w:cs="Arial"/>
          <w:bCs/>
          <w:sz w:val="22"/>
          <w:szCs w:val="22"/>
          <w:lang w:val="de-CH"/>
        </w:rPr>
        <w:t>Organisator:innen</w:t>
      </w:r>
      <w:proofErr w:type="spellEnd"/>
      <w:proofErr w:type="gramEnd"/>
      <w:r w:rsidRPr="00560ACB">
        <w:rPr>
          <w:rFonts w:ascii="Verdana" w:hAnsi="Verdana" w:cs="Arial"/>
          <w:bCs/>
          <w:sz w:val="22"/>
          <w:szCs w:val="22"/>
          <w:lang w:val="de-CH"/>
        </w:rPr>
        <w:t xml:space="preserve"> und den </w:t>
      </w:r>
      <w:proofErr w:type="spellStart"/>
      <w:r w:rsidRPr="00560ACB">
        <w:rPr>
          <w:rFonts w:ascii="Verdana" w:hAnsi="Verdana" w:cs="Arial"/>
          <w:bCs/>
          <w:sz w:val="22"/>
          <w:szCs w:val="22"/>
          <w:lang w:val="de-CH"/>
        </w:rPr>
        <w:t>üK-</w:t>
      </w:r>
      <w:proofErr w:type="gramStart"/>
      <w:r w:rsidR="00437162" w:rsidRPr="00560ACB">
        <w:rPr>
          <w:rFonts w:ascii="Verdana" w:hAnsi="Verdana" w:cs="Arial"/>
          <w:bCs/>
          <w:sz w:val="22"/>
          <w:szCs w:val="22"/>
          <w:lang w:val="de-CH"/>
        </w:rPr>
        <w:t>Instruktor:innen</w:t>
      </w:r>
      <w:proofErr w:type="spellEnd"/>
      <w:proofErr w:type="gramEnd"/>
      <w:r w:rsidR="00437162" w:rsidRPr="00560ACB">
        <w:rPr>
          <w:rFonts w:ascii="Verdana" w:hAnsi="Verdana" w:cs="Arial"/>
          <w:bCs/>
          <w:sz w:val="22"/>
          <w:szCs w:val="22"/>
          <w:lang w:val="de-CH"/>
        </w:rPr>
        <w:t xml:space="preserve"> </w:t>
      </w:r>
      <w:r w:rsidRPr="00560ACB">
        <w:rPr>
          <w:rFonts w:ascii="Verdana" w:hAnsi="Verdana" w:cs="Arial"/>
          <w:bCs/>
          <w:sz w:val="22"/>
          <w:szCs w:val="22"/>
          <w:lang w:val="de-CH"/>
        </w:rPr>
        <w:t xml:space="preserve">als Basis für die Organisation und Feinplanung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 xml:space="preserve">Die Leistungsziele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entsprechen dem Bildungsplan. Sie tragen am Lernort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 xml:space="preserve">Die vollständigen Beschriebe der Handlungskompetenzen und Leistungsziele für alle Lernorte befinden sich zur Information im Anhang. Die Schwerpunkte des </w:t>
      </w:r>
      <w:proofErr w:type="spellStart"/>
      <w:r w:rsidRPr="00560ACB">
        <w:rPr>
          <w:rFonts w:ascii="Verdana" w:hAnsi="Verdana" w:cs="Arial"/>
          <w:bCs/>
          <w:sz w:val="22"/>
          <w:szCs w:val="22"/>
          <w:lang w:val="de-CH"/>
        </w:rPr>
        <w:t>üKs</w:t>
      </w:r>
      <w:proofErr w:type="spellEnd"/>
      <w:r w:rsidRPr="00560ACB">
        <w:rPr>
          <w:rFonts w:ascii="Verdana" w:hAnsi="Verdana" w:cs="Arial"/>
          <w:bCs/>
          <w:sz w:val="22"/>
          <w:szCs w:val="22"/>
          <w:lang w:val="de-CH"/>
        </w:rPr>
        <w:t xml:space="preserve">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 xml:space="preserve">Für die methodisch-didaktische Umsetzung empfehlen wir daher, folgende Punkte bei der Organisation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2E184C">
      <w:pPr>
        <w:pStyle w:val="Listenabsatz"/>
        <w:numPr>
          <w:ilvl w:val="0"/>
          <w:numId w:val="23"/>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2E184C">
      <w:pPr>
        <w:pStyle w:val="Listenabsatz"/>
        <w:numPr>
          <w:ilvl w:val="0"/>
          <w:numId w:val="23"/>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2E184C">
      <w:pPr>
        <w:pStyle w:val="Listenabsatz"/>
        <w:numPr>
          <w:ilvl w:val="0"/>
          <w:numId w:val="23"/>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820561">
      <w:pPr>
        <w:pStyle w:val="Listenabsatz"/>
        <w:numPr>
          <w:ilvl w:val="0"/>
          <w:numId w:val="23"/>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325DACB5" w:rsidR="00144747" w:rsidRDefault="002E184C" w:rsidP="00820561">
      <w:pPr>
        <w:rPr>
          <w:rFonts w:ascii="Verdana" w:hAnsi="Verdana" w:cs="Arial"/>
          <w:b/>
          <w:bCs/>
          <w:lang w:val="de-CH"/>
        </w:rPr>
      </w:pPr>
      <w:r w:rsidRPr="00436BC9">
        <w:rPr>
          <w:rFonts w:ascii="Verdana" w:hAnsi="Verdana" w:cs="Arial"/>
          <w:b/>
          <w:bCs/>
          <w:lang w:val="de-CH"/>
        </w:rPr>
        <w:lastRenderedPageBreak/>
        <w:t>Rahmenbedingungen</w:t>
      </w:r>
      <w:r w:rsidR="005504EB" w:rsidRPr="00436BC9">
        <w:rPr>
          <w:rFonts w:ascii="Verdana" w:hAnsi="Verdana" w:cs="Arial"/>
          <w:b/>
          <w:bCs/>
          <w:lang w:val="de-CH"/>
        </w:rPr>
        <w:t xml:space="preserve"> </w:t>
      </w:r>
      <w:proofErr w:type="spellStart"/>
      <w:r w:rsidR="005504EB" w:rsidRPr="00436BC9">
        <w:rPr>
          <w:rFonts w:ascii="Verdana" w:hAnsi="Verdana" w:cs="Arial"/>
          <w:b/>
          <w:bCs/>
          <w:lang w:val="de-CH"/>
        </w:rPr>
        <w:t>üK</w:t>
      </w:r>
      <w:proofErr w:type="spellEnd"/>
      <w:r w:rsidR="005504EB" w:rsidRPr="00436BC9">
        <w:rPr>
          <w:rFonts w:ascii="Verdana" w:hAnsi="Verdana" w:cs="Arial"/>
          <w:b/>
          <w:bCs/>
          <w:lang w:val="de-CH"/>
        </w:rPr>
        <w:t xml:space="preserve"> </w:t>
      </w:r>
      <w:r w:rsidR="0061211E">
        <w:rPr>
          <w:rFonts w:ascii="Verdana" w:hAnsi="Verdana" w:cs="Arial"/>
          <w:b/>
          <w:bCs/>
          <w:lang w:val="de-CH"/>
        </w:rPr>
        <w:t>7</w:t>
      </w:r>
      <w:r w:rsidR="006F7CF9" w:rsidRPr="00436BC9">
        <w:rPr>
          <w:rFonts w:ascii="Verdana" w:hAnsi="Verdana" w:cs="Arial"/>
          <w:b/>
          <w:bCs/>
          <w:lang w:val="de-CH"/>
        </w:rPr>
        <w:t>/</w:t>
      </w:r>
      <w:r w:rsidR="0061211E" w:rsidRPr="0061211E">
        <w:rPr>
          <w:rFonts w:ascii="Verdana" w:hAnsi="Verdana" w:cs="Arial"/>
          <w:b/>
          <w:bCs/>
          <w:lang w:val="de-CH"/>
        </w:rPr>
        <w:t>Abfülltechnik (inkl. innovative Technologien)</w:t>
      </w:r>
    </w:p>
    <w:p w14:paraId="3D2831A9" w14:textId="77777777" w:rsidR="00F15304" w:rsidRPr="0061211E" w:rsidRDefault="00F15304" w:rsidP="00820561">
      <w:pPr>
        <w:rPr>
          <w:rFonts w:ascii="Verdana" w:hAnsi="Verdana" w:cs="Arial"/>
          <w:b/>
          <w:bCs/>
          <w:lang w:val="de-CH"/>
        </w:rPr>
      </w:pPr>
    </w:p>
    <w:tbl>
      <w:tblPr>
        <w:tblStyle w:val="Kellerwirtschaft1"/>
        <w:tblW w:w="14454" w:type="dxa"/>
        <w:tblLook w:val="04A0" w:firstRow="1" w:lastRow="0" w:firstColumn="1" w:lastColumn="0" w:noHBand="0" w:noVBand="1"/>
      </w:tblPr>
      <w:tblGrid>
        <w:gridCol w:w="2830"/>
        <w:gridCol w:w="1995"/>
        <w:gridCol w:w="4825"/>
        <w:gridCol w:w="4804"/>
      </w:tblGrid>
      <w:tr w:rsidR="00F15304" w:rsidRPr="00560ACB" w14:paraId="7FB16A0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51DD8FE" w14:textId="77777777" w:rsidR="00F15304" w:rsidRPr="00560ACB" w:rsidRDefault="00F15304">
            <w:pPr>
              <w:rPr>
                <w:rFonts w:ascii="Verdana" w:hAnsi="Verdana" w:cs="Arial"/>
                <w:b w:val="0"/>
              </w:rPr>
            </w:pPr>
            <w:proofErr w:type="spellStart"/>
            <w:r w:rsidRPr="00560ACB">
              <w:rPr>
                <w:rFonts w:ascii="Verdana" w:hAnsi="Verdana" w:cs="Arial"/>
              </w:rPr>
              <w:t>Dauer</w:t>
            </w:r>
            <w:proofErr w:type="spellEnd"/>
            <w:r w:rsidRPr="00560ACB">
              <w:rPr>
                <w:rFonts w:ascii="Verdana" w:hAnsi="Verdana" w:cs="Arial"/>
              </w:rPr>
              <w:t xml:space="preserve"> des </w:t>
            </w:r>
            <w:proofErr w:type="spellStart"/>
            <w:r w:rsidRPr="00560ACB">
              <w:rPr>
                <w:rFonts w:ascii="Verdana" w:hAnsi="Verdana" w:cs="Arial"/>
              </w:rPr>
              <w:t>Kurses</w:t>
            </w:r>
            <w:proofErr w:type="spellEnd"/>
          </w:p>
        </w:tc>
        <w:tc>
          <w:tcPr>
            <w:tcW w:w="11624" w:type="dxa"/>
            <w:gridSpan w:val="3"/>
          </w:tcPr>
          <w:p w14:paraId="251A5EBE" w14:textId="77777777" w:rsidR="00F15304" w:rsidRPr="00436BC9" w:rsidRDefault="00F15304" w:rsidP="006F7CF9">
            <w:pPr>
              <w:cnfStyle w:val="100000000000" w:firstRow="1"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2</w:t>
            </w:r>
            <w:r w:rsidRPr="00436BC9">
              <w:rPr>
                <w:rFonts w:ascii="Verdana" w:hAnsi="Verdana" w:cs="Arial"/>
              </w:rPr>
              <w:t xml:space="preserve"> Tag</w:t>
            </w:r>
            <w:r>
              <w:rPr>
                <w:rFonts w:ascii="Verdana" w:hAnsi="Verdana" w:cs="Arial"/>
              </w:rPr>
              <w:t>e</w:t>
            </w:r>
            <w:r w:rsidRPr="00436BC9">
              <w:rPr>
                <w:rFonts w:ascii="Verdana" w:hAnsi="Verdana" w:cs="Arial"/>
              </w:rPr>
              <w:t xml:space="preserve"> à 8 </w:t>
            </w:r>
            <w:proofErr w:type="spellStart"/>
            <w:r w:rsidRPr="00436BC9">
              <w:rPr>
                <w:rFonts w:ascii="Verdana" w:hAnsi="Verdana" w:cs="Arial"/>
              </w:rPr>
              <w:t>Stunden</w:t>
            </w:r>
            <w:proofErr w:type="spellEnd"/>
          </w:p>
        </w:tc>
      </w:tr>
      <w:tr w:rsidR="00F15304" w:rsidRPr="00560ACB" w14:paraId="683237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43D6190" w14:textId="77777777" w:rsidR="00F15304" w:rsidRPr="00560ACB" w:rsidRDefault="00F15304">
            <w:pPr>
              <w:rPr>
                <w:rFonts w:ascii="Verdana" w:hAnsi="Verdana" w:cs="Arial"/>
                <w:b w:val="0"/>
              </w:rPr>
            </w:pPr>
            <w:proofErr w:type="spellStart"/>
            <w:r w:rsidRPr="00560ACB">
              <w:rPr>
                <w:rFonts w:ascii="Verdana" w:hAnsi="Verdana" w:cs="Arial"/>
              </w:rPr>
              <w:t>Zeitpunkt</w:t>
            </w:r>
            <w:proofErr w:type="spellEnd"/>
            <w:r w:rsidRPr="00560ACB">
              <w:rPr>
                <w:rFonts w:ascii="Verdana" w:hAnsi="Verdana" w:cs="Arial"/>
              </w:rPr>
              <w:t xml:space="preserve"> des </w:t>
            </w:r>
            <w:proofErr w:type="spellStart"/>
            <w:r w:rsidRPr="00560ACB">
              <w:rPr>
                <w:rFonts w:ascii="Verdana" w:hAnsi="Verdana" w:cs="Arial"/>
              </w:rPr>
              <w:t>Kurses</w:t>
            </w:r>
            <w:proofErr w:type="spellEnd"/>
          </w:p>
        </w:tc>
        <w:tc>
          <w:tcPr>
            <w:tcW w:w="11624" w:type="dxa"/>
            <w:gridSpan w:val="3"/>
          </w:tcPr>
          <w:p w14:paraId="51D4B50B" w14:textId="77777777" w:rsidR="00F15304" w:rsidRPr="00560ACB" w:rsidRDefault="00F15304" w:rsidP="006F7CF9">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bCs/>
              </w:rPr>
              <w:t xml:space="preserve">2. </w:t>
            </w:r>
            <w:proofErr w:type="spellStart"/>
            <w:r>
              <w:rPr>
                <w:rFonts w:ascii="Verdana" w:hAnsi="Verdana"/>
                <w:bCs/>
              </w:rPr>
              <w:t>Lehrjahr</w:t>
            </w:r>
            <w:proofErr w:type="spellEnd"/>
          </w:p>
        </w:tc>
      </w:tr>
      <w:tr w:rsidR="00F15304" w:rsidRPr="00560ACB" w14:paraId="6A9D8371" w14:textId="77777777">
        <w:tc>
          <w:tcPr>
            <w:cnfStyle w:val="001000000000" w:firstRow="0" w:lastRow="0" w:firstColumn="1" w:lastColumn="0" w:oddVBand="0" w:evenVBand="0" w:oddHBand="0" w:evenHBand="0" w:firstRowFirstColumn="0" w:firstRowLastColumn="0" w:lastRowFirstColumn="0" w:lastRowLastColumn="0"/>
            <w:tcW w:w="2830" w:type="dxa"/>
          </w:tcPr>
          <w:p w14:paraId="6992530F" w14:textId="77777777" w:rsidR="00F15304" w:rsidRPr="00560ACB" w:rsidRDefault="00F15304">
            <w:pPr>
              <w:rPr>
                <w:rFonts w:ascii="Verdana" w:hAnsi="Verdana" w:cs="Arial"/>
                <w:b w:val="0"/>
                <w:bCs w:val="0"/>
              </w:rPr>
            </w:pPr>
            <w:proofErr w:type="spellStart"/>
            <w:r w:rsidRPr="00560ACB">
              <w:rPr>
                <w:rFonts w:ascii="Verdana" w:hAnsi="Verdana" w:cs="Arial"/>
              </w:rPr>
              <w:t>Ziel</w:t>
            </w:r>
            <w:proofErr w:type="spellEnd"/>
          </w:p>
        </w:tc>
        <w:tc>
          <w:tcPr>
            <w:tcW w:w="11624" w:type="dxa"/>
            <w:gridSpan w:val="3"/>
          </w:tcPr>
          <w:p w14:paraId="2D896621" w14:textId="77777777" w:rsidR="00F15304" w:rsidRPr="00F15304" w:rsidRDefault="00F15304" w:rsidP="007B1B16">
            <w:pPr>
              <w:cnfStyle w:val="000000000000" w:firstRow="0" w:lastRow="0" w:firstColumn="0" w:lastColumn="0" w:oddVBand="0" w:evenVBand="0" w:oddHBand="0" w:evenHBand="0" w:firstRowFirstColumn="0" w:firstRowLastColumn="0" w:lastRowFirstColumn="0" w:lastRowLastColumn="0"/>
              <w:rPr>
                <w:rFonts w:ascii="Verdana" w:hAnsi="Verdana" w:cs="Arial"/>
                <w:lang w:val="de-CH"/>
              </w:rPr>
            </w:pPr>
            <w:r w:rsidRPr="00F15304">
              <w:rPr>
                <w:rFonts w:ascii="Verdana" w:hAnsi="Verdana" w:cs="Arial"/>
                <w:lang w:val="de-CH"/>
              </w:rPr>
              <w:t xml:space="preserve">Die Lernenden festigen und vertiefen in diesem </w:t>
            </w:r>
            <w:proofErr w:type="spellStart"/>
            <w:r w:rsidRPr="00F15304">
              <w:rPr>
                <w:rFonts w:ascii="Verdana" w:hAnsi="Verdana" w:cs="Arial"/>
                <w:lang w:val="de-CH"/>
              </w:rPr>
              <w:t>üK</w:t>
            </w:r>
            <w:proofErr w:type="spellEnd"/>
            <w:r w:rsidRPr="00F15304">
              <w:rPr>
                <w:rFonts w:ascii="Verdana" w:hAnsi="Verdana" w:cs="Arial"/>
                <w:lang w:val="de-CH"/>
              </w:rPr>
              <w:t xml:space="preserve"> ihre Kompetenzen in den folgenden Bereichen:</w:t>
            </w:r>
          </w:p>
          <w:p w14:paraId="094D3B79" w14:textId="1E92644A" w:rsidR="00CA4F59" w:rsidRPr="00CA4F59" w:rsidRDefault="00CA4F59" w:rsidP="00CA4F59">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Wein kontrollieren</w:t>
            </w:r>
          </w:p>
          <w:p w14:paraId="0B1FC740" w14:textId="194F1109" w:rsidR="00F15304" w:rsidRDefault="00A357AE" w:rsidP="00F15304">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Abfüllanlage vorbereiten</w:t>
            </w:r>
          </w:p>
          <w:p w14:paraId="6FFFB587" w14:textId="3DCD809A" w:rsidR="007A0C24" w:rsidRPr="007A0C24" w:rsidRDefault="003037F4" w:rsidP="007A0C24">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Wein in Gebinde abfüllen</w:t>
            </w:r>
          </w:p>
          <w:p w14:paraId="4E32AFFD" w14:textId="2FFA7B04" w:rsidR="003037F4" w:rsidRDefault="004710E1" w:rsidP="00F15304">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Abfüllprozess kontrollieren und dokumentieren</w:t>
            </w:r>
          </w:p>
          <w:p w14:paraId="3F49C9C4" w14:textId="77777777" w:rsidR="00F15304" w:rsidRDefault="00D74AD8" w:rsidP="00F0114F">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Abfüllanlage reinigen</w:t>
            </w:r>
          </w:p>
          <w:p w14:paraId="5D2B8BC2" w14:textId="5ADF4962" w:rsidR="007A0C24" w:rsidRPr="007A0C24" w:rsidRDefault="007A0C24" w:rsidP="007A0C24">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Etikettieren</w:t>
            </w:r>
          </w:p>
        </w:tc>
      </w:tr>
      <w:tr w:rsidR="00F15304" w:rsidRPr="00560ACB" w14:paraId="3E95F2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58C56D6C" w14:textId="77777777" w:rsidR="00F15304" w:rsidRPr="00560ACB" w:rsidRDefault="00F15304" w:rsidP="00F15304">
            <w:pPr>
              <w:ind w:right="180"/>
              <w:rPr>
                <w:rFonts w:ascii="Verdana" w:hAnsi="Verdana" w:cs="Arial"/>
                <w:bCs w:val="0"/>
                <w:lang w:val="de-CH"/>
              </w:rPr>
            </w:pPr>
            <w:r w:rsidRPr="00560ACB">
              <w:rPr>
                <w:rFonts w:ascii="Verdana" w:hAnsi="Verdana" w:cs="Arial"/>
                <w:bCs w:val="0"/>
                <w:lang w:val="de-CH"/>
              </w:rPr>
              <w:t xml:space="preserve">Übersicht über die behandelten Handlungskompetenzen: </w:t>
            </w:r>
          </w:p>
          <w:p w14:paraId="29039FFA" w14:textId="77777777" w:rsidR="00F15304" w:rsidRPr="00560ACB" w:rsidRDefault="00F15304" w:rsidP="00F15304">
            <w:pPr>
              <w:rPr>
                <w:rFonts w:ascii="Verdana" w:hAnsi="Verdana" w:cs="Arial"/>
                <w:bCs w:val="0"/>
                <w:lang w:val="de-CH"/>
              </w:rPr>
            </w:pPr>
          </w:p>
          <w:p w14:paraId="0B1D0833" w14:textId="77777777" w:rsidR="00F15304" w:rsidRPr="00560ACB" w:rsidRDefault="00F15304" w:rsidP="00F15304">
            <w:pPr>
              <w:rPr>
                <w:rFonts w:ascii="Verdana" w:hAnsi="Verdana" w:cs="Arial"/>
                <w:bCs w:val="0"/>
                <w:lang w:val="de-CH"/>
              </w:rPr>
            </w:pPr>
            <w:r>
              <w:rPr>
                <w:rFonts w:ascii="Verdana" w:hAnsi="Verdana" w:cs="Arial"/>
                <w:lang w:val="de-CH"/>
              </w:rPr>
              <w:t>f7 Wein abfüllen</w:t>
            </w:r>
          </w:p>
          <w:p w14:paraId="01F567A6" w14:textId="77777777" w:rsidR="00F15304" w:rsidRPr="00560ACB" w:rsidRDefault="00F15304">
            <w:pPr>
              <w:rPr>
                <w:rFonts w:ascii="Verdana" w:hAnsi="Verdana" w:cs="Arial"/>
                <w:bCs w:val="0"/>
              </w:rPr>
            </w:pPr>
          </w:p>
        </w:tc>
      </w:tr>
      <w:tr w:rsidR="00F15304" w:rsidRPr="00640878" w14:paraId="66445449" w14:textId="77777777">
        <w:tc>
          <w:tcPr>
            <w:cnfStyle w:val="001000000000" w:firstRow="0" w:lastRow="0" w:firstColumn="1" w:lastColumn="0" w:oddVBand="0" w:evenVBand="0" w:oddHBand="0" w:evenHBand="0" w:firstRowFirstColumn="0" w:firstRowLastColumn="0" w:lastRowFirstColumn="0" w:lastRowLastColumn="0"/>
            <w:tcW w:w="14454" w:type="dxa"/>
            <w:gridSpan w:val="4"/>
          </w:tcPr>
          <w:p w14:paraId="350F2BDC" w14:textId="77777777" w:rsidR="00F15304" w:rsidRPr="00560ACB" w:rsidRDefault="00F15304" w:rsidP="00F15304">
            <w:pPr>
              <w:jc w:val="both"/>
              <w:rPr>
                <w:rFonts w:ascii="Verdana" w:hAnsi="Verdana" w:cs="Arial"/>
                <w:bCs w:val="0"/>
                <w:lang w:val="de-CH"/>
              </w:rPr>
            </w:pPr>
            <w:r w:rsidRPr="00560ACB">
              <w:rPr>
                <w:rFonts w:ascii="Verdana" w:hAnsi="Verdana" w:cs="Arial"/>
                <w:bCs w:val="0"/>
                <w:lang w:val="de-CH"/>
              </w:rPr>
              <w:t xml:space="preserve">Übersicht der Leistungsziele: </w:t>
            </w:r>
          </w:p>
          <w:p w14:paraId="22126BD2" w14:textId="77777777" w:rsidR="00F15304" w:rsidRPr="00560ACB" w:rsidRDefault="00F15304" w:rsidP="00F15304">
            <w:pPr>
              <w:jc w:val="both"/>
              <w:rPr>
                <w:rFonts w:ascii="Verdana" w:hAnsi="Verdana" w:cs="Arial"/>
                <w:bCs w:val="0"/>
                <w:lang w:val="de-CH"/>
              </w:rPr>
            </w:pPr>
          </w:p>
          <w:p w14:paraId="37BF1A0D" w14:textId="77777777" w:rsidR="00F15304" w:rsidRPr="006660B0" w:rsidRDefault="00F15304" w:rsidP="00F15304">
            <w:pPr>
              <w:jc w:val="both"/>
              <w:rPr>
                <w:rFonts w:ascii="Verdana" w:hAnsi="Verdana" w:cs="Arial"/>
                <w:b w:val="0"/>
                <w:bCs w:val="0"/>
                <w:lang w:val="de-CH"/>
              </w:rPr>
            </w:pPr>
            <w:r>
              <w:rPr>
                <w:rFonts w:ascii="Verdana" w:hAnsi="Verdana" w:cs="Arial"/>
                <w:lang w:val="de-CH"/>
              </w:rPr>
              <w:t xml:space="preserve">f7.4 </w:t>
            </w:r>
            <w:r w:rsidRPr="006660B0">
              <w:rPr>
                <w:rFonts w:ascii="Verdana" w:hAnsi="Verdana" w:cs="Arial"/>
                <w:b w:val="0"/>
                <w:bCs w:val="0"/>
                <w:lang w:val="de-CH"/>
              </w:rPr>
              <w:t>Sie richten eine Abfüllanalage ein und sterilisieren sie. (K3)</w:t>
            </w:r>
          </w:p>
          <w:p w14:paraId="3957387E" w14:textId="77777777" w:rsidR="00F15304" w:rsidRPr="006660B0" w:rsidRDefault="00F15304" w:rsidP="00F15304">
            <w:pPr>
              <w:jc w:val="both"/>
              <w:rPr>
                <w:rFonts w:ascii="Verdana" w:hAnsi="Verdana" w:cs="Arial"/>
                <w:b w:val="0"/>
                <w:bCs w:val="0"/>
                <w:lang w:val="de-CH"/>
              </w:rPr>
            </w:pPr>
            <w:r>
              <w:rPr>
                <w:rFonts w:ascii="Verdana" w:hAnsi="Verdana" w:cs="Arial"/>
                <w:lang w:val="de-CH"/>
              </w:rPr>
              <w:t xml:space="preserve">f7.5 </w:t>
            </w:r>
            <w:r w:rsidRPr="006660B0">
              <w:rPr>
                <w:rFonts w:ascii="Verdana" w:hAnsi="Verdana" w:cs="Arial"/>
                <w:b w:val="0"/>
                <w:bCs w:val="0"/>
                <w:lang w:val="de-CH"/>
              </w:rPr>
              <w:t>Sie füllen Wein in Gebinde ab. (K3)</w:t>
            </w:r>
          </w:p>
          <w:p w14:paraId="621F1675" w14:textId="77777777" w:rsidR="00F15304" w:rsidRPr="006660B0" w:rsidRDefault="00F15304" w:rsidP="00F15304">
            <w:pPr>
              <w:jc w:val="both"/>
              <w:rPr>
                <w:rFonts w:ascii="Verdana" w:hAnsi="Verdana" w:cs="Arial"/>
                <w:b w:val="0"/>
                <w:bCs w:val="0"/>
                <w:lang w:val="de-CH"/>
              </w:rPr>
            </w:pPr>
            <w:r>
              <w:rPr>
                <w:rFonts w:ascii="Verdana" w:hAnsi="Verdana" w:cs="Arial"/>
                <w:lang w:val="de-CH"/>
              </w:rPr>
              <w:t xml:space="preserve">f7.6 </w:t>
            </w:r>
            <w:r w:rsidRPr="006660B0">
              <w:rPr>
                <w:rFonts w:ascii="Verdana" w:hAnsi="Verdana" w:cs="Arial"/>
                <w:b w:val="0"/>
                <w:bCs w:val="0"/>
                <w:lang w:val="de-CH"/>
              </w:rPr>
              <w:t>Sie kontrollieren und dokumentieren den Abfüllprozess. (K4)</w:t>
            </w:r>
          </w:p>
          <w:p w14:paraId="2FD700BE" w14:textId="77777777" w:rsidR="00F15304" w:rsidRPr="00560ACB" w:rsidRDefault="00F15304" w:rsidP="0099235D">
            <w:pPr>
              <w:jc w:val="both"/>
              <w:rPr>
                <w:rFonts w:ascii="Verdana" w:hAnsi="Verdana" w:cs="Arial"/>
                <w:b w:val="0"/>
                <w:bCs w:val="0"/>
                <w:color w:val="000000"/>
              </w:rPr>
            </w:pPr>
          </w:p>
        </w:tc>
      </w:tr>
      <w:tr w:rsidR="00F15304" w:rsidRPr="000A3E54" w14:paraId="2E9F13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6662577F" w14:textId="77777777" w:rsidR="00F15304" w:rsidRPr="00560ACB" w:rsidRDefault="00F15304">
            <w:pPr>
              <w:rPr>
                <w:rFonts w:ascii="Verdana" w:hAnsi="Verdana" w:cs="Arial"/>
                <w:b w:val="0"/>
                <w:bCs w:val="0"/>
                <w:lang w:eastAsia="de-CH"/>
              </w:rPr>
            </w:pPr>
            <w:bookmarkStart w:id="2" w:name="_Hlk74832614"/>
            <w:proofErr w:type="spellStart"/>
            <w:r w:rsidRPr="00560ACB">
              <w:rPr>
                <w:rFonts w:ascii="Verdana" w:hAnsi="Verdana" w:cs="Arial"/>
                <w:lang w:eastAsia="de-CH"/>
              </w:rPr>
              <w:t>Vorkenntnisse</w:t>
            </w:r>
            <w:proofErr w:type="spellEnd"/>
            <w:r w:rsidRPr="00560ACB">
              <w:rPr>
                <w:rFonts w:ascii="Verdana" w:hAnsi="Verdana" w:cs="Arial"/>
                <w:lang w:eastAsia="de-CH"/>
              </w:rPr>
              <w:t xml:space="preserve"> </w:t>
            </w:r>
            <w:proofErr w:type="spellStart"/>
            <w:proofErr w:type="gramStart"/>
            <w:r w:rsidRPr="00560ACB">
              <w:rPr>
                <w:rFonts w:ascii="Verdana" w:hAnsi="Verdana" w:cs="Arial"/>
                <w:lang w:eastAsia="de-CH"/>
              </w:rPr>
              <w:t>Betrieb</w:t>
            </w:r>
            <w:proofErr w:type="spellEnd"/>
            <w:r w:rsidRPr="00560ACB">
              <w:rPr>
                <w:rFonts w:ascii="Verdana" w:hAnsi="Verdana" w:cs="Arial"/>
                <w:lang w:eastAsia="de-CH"/>
              </w:rPr>
              <w:t>:</w:t>
            </w:r>
            <w:proofErr w:type="gramEnd"/>
            <w:r w:rsidRPr="00560ACB">
              <w:rPr>
                <w:rFonts w:ascii="Verdana" w:hAnsi="Verdana" w:cs="Arial"/>
                <w:lang w:eastAsia="de-CH"/>
              </w:rPr>
              <w:t xml:space="preserve"> </w:t>
            </w:r>
          </w:p>
          <w:p w14:paraId="65C3A150" w14:textId="77777777" w:rsidR="00F15304" w:rsidRPr="00560ACB" w:rsidRDefault="00F15304">
            <w:pPr>
              <w:rPr>
                <w:rFonts w:ascii="Verdana" w:hAnsi="Verdana" w:cs="Arial"/>
                <w:b w:val="0"/>
                <w:bCs w:val="0"/>
                <w:lang w:eastAsia="de-CH"/>
              </w:rPr>
            </w:pPr>
          </w:p>
          <w:p w14:paraId="1D1075C6" w14:textId="7CD2F737" w:rsidR="00F15304" w:rsidRPr="008D5E48" w:rsidRDefault="00FC62BA" w:rsidP="00F15304">
            <w:pPr>
              <w:pStyle w:val="Listenabsatz"/>
              <w:numPr>
                <w:ilvl w:val="0"/>
                <w:numId w:val="35"/>
              </w:numPr>
              <w:rPr>
                <w:rFonts w:ascii="Verdana" w:hAnsi="Verdana" w:cs="Arial"/>
                <w:b w:val="0"/>
                <w:bCs w:val="0"/>
                <w:sz w:val="24"/>
                <w:szCs w:val="24"/>
                <w:lang w:eastAsia="de-CH"/>
              </w:rPr>
            </w:pPr>
            <w:r w:rsidRPr="008D5E48">
              <w:rPr>
                <w:rFonts w:ascii="Verdana" w:hAnsi="Verdana" w:cs="Arial"/>
                <w:b w:val="0"/>
                <w:bCs w:val="0"/>
                <w:sz w:val="24"/>
                <w:szCs w:val="24"/>
                <w:lang w:eastAsia="de-CH"/>
              </w:rPr>
              <w:t>Mitarbeit bei Ab</w:t>
            </w:r>
            <w:r w:rsidR="00B87C0A" w:rsidRPr="008D5E48">
              <w:rPr>
                <w:rFonts w:ascii="Verdana" w:hAnsi="Verdana" w:cs="Arial"/>
                <w:b w:val="0"/>
                <w:bCs w:val="0"/>
                <w:sz w:val="24"/>
                <w:szCs w:val="24"/>
                <w:lang w:eastAsia="de-CH"/>
              </w:rPr>
              <w:t>füllprozessen</w:t>
            </w:r>
          </w:p>
        </w:tc>
        <w:tc>
          <w:tcPr>
            <w:tcW w:w="4825" w:type="dxa"/>
          </w:tcPr>
          <w:p w14:paraId="1B82DC23" w14:textId="77777777" w:rsidR="00F15304" w:rsidRPr="00560ACB" w:rsidRDefault="00F15304">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roofErr w:type="spellStart"/>
            <w:r w:rsidRPr="00560ACB">
              <w:rPr>
                <w:rFonts w:ascii="Verdana" w:hAnsi="Verdana" w:cs="Arial"/>
                <w:b/>
                <w:bCs/>
                <w:lang w:eastAsia="de-CH"/>
              </w:rPr>
              <w:t>Vorkenntnisse</w:t>
            </w:r>
            <w:proofErr w:type="spellEnd"/>
            <w:r w:rsidRPr="00560ACB">
              <w:rPr>
                <w:rFonts w:ascii="Verdana" w:hAnsi="Verdana" w:cs="Arial"/>
                <w:b/>
                <w:bCs/>
                <w:lang w:eastAsia="de-CH"/>
              </w:rPr>
              <w:t xml:space="preserve"> </w:t>
            </w:r>
            <w:proofErr w:type="spellStart"/>
            <w:proofErr w:type="gramStart"/>
            <w:r w:rsidRPr="00560ACB">
              <w:rPr>
                <w:rFonts w:ascii="Verdana" w:hAnsi="Verdana" w:cs="Arial"/>
                <w:b/>
                <w:bCs/>
                <w:lang w:eastAsia="de-CH"/>
              </w:rPr>
              <w:t>Schule</w:t>
            </w:r>
            <w:proofErr w:type="spellEnd"/>
            <w:r w:rsidRPr="00560ACB">
              <w:rPr>
                <w:rFonts w:ascii="Verdana" w:hAnsi="Verdana" w:cs="Arial"/>
                <w:b/>
                <w:bCs/>
                <w:lang w:eastAsia="de-CH"/>
              </w:rPr>
              <w:t>:</w:t>
            </w:r>
            <w:proofErr w:type="gramEnd"/>
            <w:r w:rsidRPr="00560ACB">
              <w:rPr>
                <w:rFonts w:ascii="Verdana" w:hAnsi="Verdana" w:cs="Arial"/>
                <w:b/>
                <w:bCs/>
                <w:lang w:eastAsia="de-CH"/>
              </w:rPr>
              <w:t xml:space="preserve"> </w:t>
            </w:r>
          </w:p>
          <w:p w14:paraId="0643EED4" w14:textId="77777777" w:rsidR="00F15304" w:rsidRPr="00560ACB" w:rsidRDefault="00F15304">
            <w:p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
          <w:p w14:paraId="0EFF6584" w14:textId="77777777" w:rsidR="00F15304" w:rsidRDefault="004B0C93" w:rsidP="00F15304">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Pr>
                <w:rFonts w:ascii="Verdana" w:hAnsi="Verdana" w:cs="Arial"/>
                <w:sz w:val="24"/>
                <w:szCs w:val="24"/>
                <w:lang w:eastAsia="de-CH"/>
              </w:rPr>
              <w:t xml:space="preserve">Verschiedene </w:t>
            </w:r>
            <w:r w:rsidR="00EA3E88">
              <w:rPr>
                <w:rFonts w:ascii="Verdana" w:hAnsi="Verdana" w:cs="Arial"/>
                <w:sz w:val="24"/>
                <w:szCs w:val="24"/>
                <w:lang w:eastAsia="de-CH"/>
              </w:rPr>
              <w:t>Füllsysteme</w:t>
            </w:r>
          </w:p>
          <w:p w14:paraId="41AFE55E" w14:textId="77777777" w:rsidR="004B0C93" w:rsidRDefault="004B0C93" w:rsidP="00F15304">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Pr>
                <w:rFonts w:ascii="Verdana" w:hAnsi="Verdana" w:cs="Arial"/>
                <w:sz w:val="24"/>
                <w:szCs w:val="24"/>
                <w:lang w:eastAsia="de-CH"/>
              </w:rPr>
              <w:t>Sterilisationsvorgang</w:t>
            </w:r>
          </w:p>
          <w:p w14:paraId="461A8515" w14:textId="77777777" w:rsidR="00245537" w:rsidRDefault="00245537" w:rsidP="00F15304">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Pr>
                <w:rFonts w:ascii="Verdana" w:hAnsi="Verdana" w:cs="Arial"/>
                <w:sz w:val="24"/>
                <w:szCs w:val="24"/>
                <w:lang w:eastAsia="de-CH"/>
              </w:rPr>
              <w:t>Rechtliche Grundlagen</w:t>
            </w:r>
          </w:p>
          <w:p w14:paraId="772DF2C2" w14:textId="7229065F" w:rsidR="00E32752" w:rsidRPr="00560ACB" w:rsidRDefault="00E32752" w:rsidP="00F15304">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Pr>
                <w:rFonts w:ascii="Verdana" w:hAnsi="Verdana" w:cs="Arial"/>
                <w:sz w:val="24"/>
                <w:szCs w:val="24"/>
                <w:lang w:eastAsia="de-CH"/>
              </w:rPr>
              <w:t>Kellerbuch</w:t>
            </w:r>
          </w:p>
        </w:tc>
        <w:tc>
          <w:tcPr>
            <w:tcW w:w="4804" w:type="dxa"/>
          </w:tcPr>
          <w:p w14:paraId="38C70213" w14:textId="77777777" w:rsidR="00F15304" w:rsidRPr="00560ACB" w:rsidRDefault="00F15304">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roofErr w:type="spellStart"/>
            <w:r w:rsidRPr="00560ACB">
              <w:rPr>
                <w:rFonts w:ascii="Verdana" w:hAnsi="Verdana" w:cs="Arial"/>
                <w:b/>
                <w:bCs/>
                <w:lang w:eastAsia="de-CH"/>
              </w:rPr>
              <w:t>Vorkenntnisse</w:t>
            </w:r>
            <w:proofErr w:type="spellEnd"/>
            <w:r w:rsidRPr="00560ACB">
              <w:rPr>
                <w:rFonts w:ascii="Verdana" w:hAnsi="Verdana" w:cs="Arial"/>
                <w:b/>
                <w:bCs/>
                <w:lang w:eastAsia="de-CH"/>
              </w:rPr>
              <w:t xml:space="preserve"> </w:t>
            </w:r>
            <w:proofErr w:type="spellStart"/>
            <w:proofErr w:type="gramStart"/>
            <w:r w:rsidRPr="00560ACB">
              <w:rPr>
                <w:rFonts w:ascii="Verdana" w:hAnsi="Verdana" w:cs="Arial"/>
                <w:b/>
                <w:bCs/>
                <w:lang w:eastAsia="de-CH"/>
              </w:rPr>
              <w:t>üK</w:t>
            </w:r>
            <w:proofErr w:type="spellEnd"/>
            <w:r w:rsidRPr="00560ACB">
              <w:rPr>
                <w:rFonts w:ascii="Verdana" w:hAnsi="Verdana" w:cs="Arial"/>
                <w:b/>
                <w:bCs/>
                <w:lang w:eastAsia="de-CH"/>
              </w:rPr>
              <w:t>:</w:t>
            </w:r>
            <w:proofErr w:type="gramEnd"/>
          </w:p>
          <w:p w14:paraId="45A767A5" w14:textId="77777777" w:rsidR="00F15304" w:rsidRPr="00560ACB" w:rsidRDefault="00F15304">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
          <w:p w14:paraId="20510FD6" w14:textId="77777777" w:rsidR="00F15304" w:rsidRPr="008D5E48" w:rsidRDefault="00DF0DE9" w:rsidP="00F15304">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proofErr w:type="spellStart"/>
            <w:r w:rsidRPr="008D5E48">
              <w:rPr>
                <w:rFonts w:ascii="Verdana" w:hAnsi="Verdana" w:cs="Arial"/>
                <w:sz w:val="24"/>
                <w:szCs w:val="24"/>
                <w:lang w:eastAsia="de-CH"/>
              </w:rPr>
              <w:t>üK</w:t>
            </w:r>
            <w:proofErr w:type="spellEnd"/>
            <w:r w:rsidRPr="008D5E48">
              <w:rPr>
                <w:rFonts w:ascii="Verdana" w:hAnsi="Verdana" w:cs="Arial"/>
                <w:sz w:val="24"/>
                <w:szCs w:val="24"/>
                <w:lang w:eastAsia="de-CH"/>
              </w:rPr>
              <w:t xml:space="preserve"> 1 (Arbeitssicherheit)</w:t>
            </w:r>
          </w:p>
          <w:p w14:paraId="42400F7D" w14:textId="1264D138" w:rsidR="009A4049" w:rsidRPr="00560ACB" w:rsidRDefault="009A4049" w:rsidP="00F15304">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sidRPr="008D5E48">
              <w:rPr>
                <w:rFonts w:ascii="Verdana" w:hAnsi="Verdana" w:cs="Arial"/>
                <w:sz w:val="24"/>
                <w:szCs w:val="24"/>
                <w:lang w:eastAsia="de-CH"/>
              </w:rPr>
              <w:t>üK</w:t>
            </w:r>
            <w:proofErr w:type="spellEnd"/>
            <w:r w:rsidRPr="008D5E48">
              <w:rPr>
                <w:rFonts w:ascii="Verdana" w:hAnsi="Verdana" w:cs="Arial"/>
                <w:sz w:val="24"/>
                <w:szCs w:val="24"/>
                <w:lang w:eastAsia="de-CH"/>
              </w:rPr>
              <w:t xml:space="preserve"> 4 </w:t>
            </w:r>
            <w:r w:rsidR="00AD4845" w:rsidRPr="008D5E48">
              <w:rPr>
                <w:rFonts w:ascii="Verdana" w:hAnsi="Verdana" w:cs="Arial"/>
                <w:sz w:val="24"/>
                <w:szCs w:val="24"/>
                <w:lang w:eastAsia="de-CH"/>
              </w:rPr>
              <w:t xml:space="preserve">(Reinigung/Desinfektion) </w:t>
            </w:r>
            <w:r w:rsidRPr="008D5E48">
              <w:rPr>
                <w:rFonts w:ascii="Verdana" w:hAnsi="Verdana" w:cs="Arial"/>
                <w:sz w:val="24"/>
                <w:szCs w:val="24"/>
                <w:lang w:eastAsia="de-CH"/>
              </w:rPr>
              <w:t xml:space="preserve">und </w:t>
            </w:r>
            <w:proofErr w:type="spellStart"/>
            <w:r w:rsidR="00AD4845" w:rsidRPr="008D5E48">
              <w:rPr>
                <w:rFonts w:ascii="Verdana" w:hAnsi="Verdana" w:cs="Arial"/>
                <w:sz w:val="24"/>
                <w:szCs w:val="24"/>
                <w:lang w:eastAsia="de-CH"/>
              </w:rPr>
              <w:t>ü</w:t>
            </w:r>
            <w:r w:rsidR="00554DFB" w:rsidRPr="008D5E48">
              <w:rPr>
                <w:rFonts w:ascii="Verdana" w:hAnsi="Verdana" w:cs="Arial"/>
                <w:sz w:val="24"/>
                <w:szCs w:val="24"/>
                <w:lang w:eastAsia="de-CH"/>
              </w:rPr>
              <w:t>K</w:t>
            </w:r>
            <w:proofErr w:type="spellEnd"/>
            <w:r w:rsidR="00554DFB" w:rsidRPr="008D5E48">
              <w:rPr>
                <w:rFonts w:ascii="Verdana" w:hAnsi="Verdana" w:cs="Arial"/>
                <w:sz w:val="24"/>
                <w:szCs w:val="24"/>
                <w:lang w:eastAsia="de-CH"/>
              </w:rPr>
              <w:t xml:space="preserve"> </w:t>
            </w:r>
            <w:r w:rsidRPr="008D5E48">
              <w:rPr>
                <w:rFonts w:ascii="Verdana" w:hAnsi="Verdana" w:cs="Arial"/>
                <w:sz w:val="24"/>
                <w:szCs w:val="24"/>
                <w:lang w:eastAsia="de-CH"/>
              </w:rPr>
              <w:t>6</w:t>
            </w:r>
            <w:r w:rsidR="00AD4845" w:rsidRPr="008D5E48">
              <w:rPr>
                <w:rFonts w:ascii="Verdana" w:hAnsi="Verdana" w:cs="Arial"/>
                <w:sz w:val="24"/>
                <w:szCs w:val="24"/>
                <w:lang w:eastAsia="de-CH"/>
              </w:rPr>
              <w:t xml:space="preserve"> (Filtration)</w:t>
            </w:r>
          </w:p>
        </w:tc>
      </w:tr>
      <w:bookmarkEnd w:id="2"/>
    </w:tbl>
    <w:p w14:paraId="1343AEAF" w14:textId="77777777" w:rsidR="002E184C" w:rsidRDefault="002E184C" w:rsidP="00820561">
      <w:pPr>
        <w:rPr>
          <w:rFonts w:ascii="Verdana" w:hAnsi="Verdana" w:cs="Arial"/>
          <w:b/>
          <w:bCs/>
          <w:lang w:val="de-CH"/>
        </w:rPr>
      </w:pPr>
    </w:p>
    <w:p w14:paraId="4327E117" w14:textId="77777777" w:rsidR="00F15304" w:rsidRPr="00560ACB" w:rsidRDefault="00F15304" w:rsidP="00820561">
      <w:pPr>
        <w:rPr>
          <w:rFonts w:ascii="Verdana" w:hAnsi="Verdana" w:cs="Arial"/>
          <w:b/>
          <w:bCs/>
          <w:lang w:val="de-CH"/>
        </w:rPr>
      </w:pPr>
    </w:p>
    <w:p w14:paraId="61DE9652" w14:textId="77777777" w:rsidR="00521CF8" w:rsidRPr="00554DFB" w:rsidRDefault="00521CF8" w:rsidP="00521CF8">
      <w:pPr>
        <w:rPr>
          <w:rFonts w:ascii="Verdana" w:hAnsi="Verdana" w:cs="Arial"/>
          <w:b/>
          <w:lang w:val="de-CH"/>
        </w:rPr>
      </w:pPr>
    </w:p>
    <w:p w14:paraId="2AA65D28" w14:textId="6F698CA0" w:rsidR="00831AD5"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Kellerwirtschaft2"/>
        <w:tblW w:w="14454" w:type="dxa"/>
        <w:tblLayout w:type="fixed"/>
        <w:tblLook w:val="04A0" w:firstRow="1" w:lastRow="0" w:firstColumn="1" w:lastColumn="0" w:noHBand="0" w:noVBand="1"/>
      </w:tblPr>
      <w:tblGrid>
        <w:gridCol w:w="1591"/>
        <w:gridCol w:w="4500"/>
        <w:gridCol w:w="4110"/>
        <w:gridCol w:w="2977"/>
        <w:gridCol w:w="1276"/>
      </w:tblGrid>
      <w:tr w:rsidR="00F15304" w:rsidRPr="00560ACB" w14:paraId="6D9D2A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ED6BE0A" w14:textId="77777777" w:rsidR="00F15304" w:rsidRPr="00215794" w:rsidRDefault="00F15304">
            <w:pPr>
              <w:spacing w:before="60" w:after="60"/>
              <w:rPr>
                <w:rFonts w:ascii="Verdana" w:hAnsi="Verdana" w:cs="Arial"/>
                <w:b w:val="0"/>
                <w:sz w:val="22"/>
                <w:szCs w:val="22"/>
              </w:rPr>
            </w:pPr>
            <w:r w:rsidRPr="00215794">
              <w:rPr>
                <w:rFonts w:ascii="Verdana" w:hAnsi="Verdana" w:cs="Arial"/>
                <w:sz w:val="22"/>
                <w:szCs w:val="22"/>
              </w:rPr>
              <w:t>LZ-NR.</w:t>
            </w:r>
          </w:p>
        </w:tc>
        <w:tc>
          <w:tcPr>
            <w:tcW w:w="4500" w:type="dxa"/>
          </w:tcPr>
          <w:p w14:paraId="5F45373C" w14:textId="77777777" w:rsidR="00F15304" w:rsidRPr="00215794" w:rsidRDefault="00F1530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215794">
              <w:rPr>
                <w:rFonts w:ascii="Verdana" w:hAnsi="Verdana" w:cs="Arial"/>
                <w:sz w:val="22"/>
                <w:szCs w:val="22"/>
              </w:rPr>
              <w:t>Inhalte</w:t>
            </w:r>
            <w:proofErr w:type="spellEnd"/>
            <w:r w:rsidRPr="00215794">
              <w:rPr>
                <w:rFonts w:ascii="Verdana" w:hAnsi="Verdana" w:cs="Arial"/>
                <w:sz w:val="22"/>
                <w:szCs w:val="22"/>
              </w:rPr>
              <w:t xml:space="preserve"> </w:t>
            </w:r>
          </w:p>
        </w:tc>
        <w:tc>
          <w:tcPr>
            <w:tcW w:w="4110" w:type="dxa"/>
          </w:tcPr>
          <w:p w14:paraId="7D64DC13" w14:textId="77777777" w:rsidR="00F15304" w:rsidRPr="00215794" w:rsidRDefault="00F1530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2"/>
                <w:szCs w:val="22"/>
                <w:lang w:val="de-CH"/>
              </w:rPr>
            </w:pPr>
            <w:r w:rsidRPr="00215794">
              <w:rPr>
                <w:rFonts w:ascii="Verdana" w:hAnsi="Verdana" w:cs="Arial"/>
                <w:bCs w:val="0"/>
                <w:sz w:val="22"/>
                <w:szCs w:val="22"/>
                <w:lang w:val="de-CH"/>
              </w:rPr>
              <w:t>Empfehlungen zur methodisch-didaktischen Umsetzung</w:t>
            </w:r>
          </w:p>
        </w:tc>
        <w:tc>
          <w:tcPr>
            <w:tcW w:w="2977" w:type="dxa"/>
          </w:tcPr>
          <w:p w14:paraId="215BB898" w14:textId="77777777" w:rsidR="00F15304" w:rsidRPr="00215794" w:rsidRDefault="00F1530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215794">
              <w:rPr>
                <w:rFonts w:ascii="Verdana" w:hAnsi="Verdana" w:cs="Arial"/>
                <w:sz w:val="22"/>
                <w:szCs w:val="22"/>
              </w:rPr>
              <w:t>Unterlagen</w:t>
            </w:r>
            <w:proofErr w:type="spellEnd"/>
          </w:p>
        </w:tc>
        <w:tc>
          <w:tcPr>
            <w:tcW w:w="1276" w:type="dxa"/>
          </w:tcPr>
          <w:p w14:paraId="56C56414" w14:textId="77777777" w:rsidR="00F15304" w:rsidRPr="00215794" w:rsidRDefault="00F1530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215794">
              <w:rPr>
                <w:rFonts w:ascii="Verdana" w:hAnsi="Verdana" w:cs="Arial"/>
                <w:sz w:val="22"/>
                <w:szCs w:val="22"/>
              </w:rPr>
              <w:t>Richt-zeit</w:t>
            </w:r>
            <w:proofErr w:type="spellEnd"/>
          </w:p>
        </w:tc>
      </w:tr>
      <w:tr w:rsidR="00AD463C" w:rsidRPr="00DD13DC" w14:paraId="169BDE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4A2EA6C" w14:textId="20F46015" w:rsidR="00AD463C" w:rsidRPr="00215794" w:rsidRDefault="00AD463C" w:rsidP="00F15304">
            <w:pPr>
              <w:spacing w:before="60" w:after="60"/>
              <w:rPr>
                <w:rFonts w:ascii="Verdana" w:hAnsi="Verdana" w:cs="Arial"/>
                <w:sz w:val="22"/>
                <w:szCs w:val="22"/>
                <w:lang w:val="de-CH"/>
              </w:rPr>
            </w:pPr>
            <w:r w:rsidRPr="00215794">
              <w:rPr>
                <w:rFonts w:ascii="Verdana" w:hAnsi="Verdana" w:cs="Arial"/>
                <w:sz w:val="22"/>
                <w:szCs w:val="22"/>
                <w:lang w:val="de-CH"/>
              </w:rPr>
              <w:t>1. Tag</w:t>
            </w:r>
          </w:p>
        </w:tc>
        <w:tc>
          <w:tcPr>
            <w:tcW w:w="4500" w:type="dxa"/>
          </w:tcPr>
          <w:p w14:paraId="5E89992E" w14:textId="77777777" w:rsidR="00B639B4" w:rsidRPr="003216A6" w:rsidRDefault="00B639B4" w:rsidP="00B639B4">
            <w:pP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rPr>
            </w:pPr>
            <w:r w:rsidRPr="003216A6">
              <w:rPr>
                <w:rFonts w:ascii="Verdana" w:hAnsi="Verdana" w:cs="Arial"/>
                <w:b/>
                <w:bCs/>
                <w:sz w:val="22"/>
                <w:szCs w:val="22"/>
                <w:lang w:val="de-CH"/>
              </w:rPr>
              <w:t>Einführung zum Kurs</w:t>
            </w:r>
          </w:p>
          <w:p w14:paraId="618A84A4" w14:textId="77777777" w:rsidR="00B639B4" w:rsidRDefault="00B639B4" w:rsidP="00B639B4">
            <w:pPr>
              <w:pStyle w:val="Listenabsatz"/>
              <w:numPr>
                <w:ilvl w:val="0"/>
                <w:numId w:val="4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Pr>
                <w:rFonts w:ascii="Verdana" w:hAnsi="Verdana" w:cs="Arial"/>
                <w:bCs/>
                <w:sz w:val="22"/>
                <w:szCs w:val="22"/>
              </w:rPr>
              <w:t>Ziele und Inhalte</w:t>
            </w:r>
          </w:p>
          <w:p w14:paraId="2908297F" w14:textId="6CF3D6F6" w:rsidR="00B639B4" w:rsidRPr="00B639B4" w:rsidRDefault="00B639B4" w:rsidP="00B639B4">
            <w:pPr>
              <w:pStyle w:val="Listenabsatz"/>
              <w:numPr>
                <w:ilvl w:val="0"/>
                <w:numId w:val="4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B639B4">
              <w:rPr>
                <w:rFonts w:ascii="Verdana" w:hAnsi="Verdana" w:cs="Arial"/>
                <w:bCs/>
                <w:sz w:val="22"/>
                <w:szCs w:val="22"/>
              </w:rPr>
              <w:t>Ablauf und Organisation</w:t>
            </w:r>
          </w:p>
        </w:tc>
        <w:tc>
          <w:tcPr>
            <w:tcW w:w="4110" w:type="dxa"/>
          </w:tcPr>
          <w:p w14:paraId="392CB525" w14:textId="77777777" w:rsidR="00AD463C" w:rsidRPr="00215794" w:rsidRDefault="00AD463C" w:rsidP="00F1530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tc>
        <w:tc>
          <w:tcPr>
            <w:tcW w:w="2977" w:type="dxa"/>
          </w:tcPr>
          <w:p w14:paraId="032E1547" w14:textId="77777777" w:rsidR="00AD463C" w:rsidRPr="00215794" w:rsidRDefault="00AD463C" w:rsidP="00F7435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rPr>
            </w:pPr>
          </w:p>
        </w:tc>
        <w:tc>
          <w:tcPr>
            <w:tcW w:w="1276" w:type="dxa"/>
          </w:tcPr>
          <w:p w14:paraId="19F2E730" w14:textId="4027CF55" w:rsidR="00AD463C" w:rsidRPr="00215794" w:rsidRDefault="0098264E" w:rsidP="00F1530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215794">
              <w:rPr>
                <w:rFonts w:ascii="Verdana" w:hAnsi="Verdana" w:cs="Arial"/>
                <w:b/>
                <w:sz w:val="22"/>
                <w:szCs w:val="22"/>
                <w:lang w:val="de-CH"/>
              </w:rPr>
              <w:t>15’</w:t>
            </w:r>
          </w:p>
        </w:tc>
      </w:tr>
      <w:tr w:rsidR="00F15304" w:rsidRPr="00DD13DC" w14:paraId="28627A6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16DDB44" w14:textId="576C52B5" w:rsidR="00F15304" w:rsidRPr="00215794" w:rsidRDefault="00451930" w:rsidP="00F15304">
            <w:pPr>
              <w:spacing w:before="60" w:after="60"/>
              <w:rPr>
                <w:rFonts w:ascii="Verdana" w:hAnsi="Verdana" w:cs="Arial"/>
                <w:b w:val="0"/>
                <w:sz w:val="22"/>
                <w:szCs w:val="22"/>
              </w:rPr>
            </w:pPr>
            <w:r w:rsidRPr="00215794">
              <w:rPr>
                <w:rFonts w:ascii="Verdana" w:hAnsi="Verdana" w:cs="Arial"/>
                <w:sz w:val="22"/>
                <w:szCs w:val="22"/>
                <w:lang w:val="de-CH"/>
              </w:rPr>
              <w:t>f7.4</w:t>
            </w:r>
          </w:p>
        </w:tc>
        <w:tc>
          <w:tcPr>
            <w:tcW w:w="4500" w:type="dxa"/>
          </w:tcPr>
          <w:p w14:paraId="2D09E7F0" w14:textId="30271F77" w:rsidR="00F15304" w:rsidRPr="00215794" w:rsidRDefault="003E6047" w:rsidP="00F15304">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215794">
              <w:rPr>
                <w:rFonts w:ascii="Verdana" w:hAnsi="Verdana" w:cs="Arial"/>
                <w:b/>
                <w:sz w:val="22"/>
                <w:szCs w:val="22"/>
                <w:lang w:val="de-CH"/>
              </w:rPr>
              <w:t>Wein kontrollieren</w:t>
            </w:r>
          </w:p>
          <w:p w14:paraId="12914E31" w14:textId="4CDBCAA4" w:rsidR="007A2655" w:rsidRPr="00215794" w:rsidRDefault="0089072D" w:rsidP="005955F0">
            <w:pPr>
              <w:pStyle w:val="Listenabsatz"/>
              <w:numPr>
                <w:ilvl w:val="0"/>
                <w:numId w:val="44"/>
              </w:num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215794">
              <w:rPr>
                <w:rFonts w:ascii="Verdana" w:hAnsi="Verdana" w:cs="Arial"/>
                <w:bCs/>
                <w:sz w:val="22"/>
                <w:szCs w:val="22"/>
              </w:rPr>
              <w:t xml:space="preserve">Physische und chemische </w:t>
            </w:r>
            <w:r w:rsidR="005955F0" w:rsidRPr="00215794">
              <w:rPr>
                <w:rFonts w:ascii="Verdana" w:hAnsi="Verdana" w:cs="Arial"/>
                <w:bCs/>
                <w:sz w:val="22"/>
                <w:szCs w:val="22"/>
              </w:rPr>
              <w:t>Stabilität prüfen (</w:t>
            </w:r>
            <w:r w:rsidR="007A2655" w:rsidRPr="00215794">
              <w:rPr>
                <w:rFonts w:ascii="Verdana" w:hAnsi="Verdana" w:cs="Arial"/>
                <w:bCs/>
                <w:sz w:val="22"/>
                <w:szCs w:val="22"/>
              </w:rPr>
              <w:t xml:space="preserve">Schwefel </w:t>
            </w:r>
            <w:r w:rsidR="005955F0" w:rsidRPr="00215794">
              <w:rPr>
                <w:rFonts w:ascii="Verdana" w:hAnsi="Verdana" w:cs="Arial"/>
                <w:bCs/>
                <w:sz w:val="22"/>
                <w:szCs w:val="22"/>
              </w:rPr>
              <w:t xml:space="preserve">und </w:t>
            </w:r>
            <w:r w:rsidR="00F949C9" w:rsidRPr="00215794">
              <w:rPr>
                <w:rFonts w:ascii="Verdana" w:hAnsi="Verdana" w:cs="Arial"/>
                <w:bCs/>
                <w:sz w:val="22"/>
                <w:szCs w:val="22"/>
              </w:rPr>
              <w:t>PH messen</w:t>
            </w:r>
            <w:r w:rsidR="005955F0" w:rsidRPr="00215794">
              <w:rPr>
                <w:rFonts w:ascii="Verdana" w:hAnsi="Verdana" w:cs="Arial"/>
                <w:bCs/>
                <w:sz w:val="22"/>
                <w:szCs w:val="22"/>
              </w:rPr>
              <w:t>)</w:t>
            </w:r>
          </w:p>
          <w:p w14:paraId="42000BE0" w14:textId="459F1087" w:rsidR="00091C73" w:rsidRPr="00215794" w:rsidRDefault="00DD13DC" w:rsidP="00091C73">
            <w:pPr>
              <w:pStyle w:val="Listenabsatz"/>
              <w:numPr>
                <w:ilvl w:val="0"/>
                <w:numId w:val="44"/>
              </w:num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215794">
              <w:rPr>
                <w:rFonts w:ascii="Verdana" w:hAnsi="Verdana" w:cs="Arial"/>
                <w:bCs/>
                <w:sz w:val="22"/>
                <w:szCs w:val="22"/>
              </w:rPr>
              <w:t>CO2 messen</w:t>
            </w:r>
          </w:p>
          <w:p w14:paraId="0B39D3A1" w14:textId="739F8178" w:rsidR="00412D66" w:rsidRPr="00215794" w:rsidRDefault="00412D66" w:rsidP="00412D66">
            <w:pPr>
              <w:pStyle w:val="Listenabsatz"/>
              <w:numPr>
                <w:ilvl w:val="0"/>
                <w:numId w:val="44"/>
              </w:num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215794">
              <w:rPr>
                <w:rFonts w:ascii="Verdana" w:hAnsi="Verdana" w:cs="Arial"/>
                <w:bCs/>
                <w:sz w:val="22"/>
                <w:szCs w:val="22"/>
              </w:rPr>
              <w:t>Alkohol messen</w:t>
            </w:r>
          </w:p>
          <w:p w14:paraId="3CB87D7F" w14:textId="5909F4ED" w:rsidR="00D50825" w:rsidRPr="00215794" w:rsidRDefault="00774F0F" w:rsidP="00F57ACA">
            <w:pPr>
              <w:pStyle w:val="Listenabsatz"/>
              <w:numPr>
                <w:ilvl w:val="0"/>
                <w:numId w:val="44"/>
              </w:num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215794">
              <w:rPr>
                <w:rFonts w:ascii="Verdana" w:hAnsi="Verdana" w:cs="Arial"/>
                <w:bCs/>
                <w:sz w:val="22"/>
                <w:szCs w:val="22"/>
              </w:rPr>
              <w:t>O</w:t>
            </w:r>
            <w:r w:rsidR="00107E02" w:rsidRPr="00215794">
              <w:rPr>
                <w:rFonts w:ascii="Verdana" w:hAnsi="Verdana" w:cs="Arial"/>
                <w:bCs/>
                <w:sz w:val="22"/>
                <w:szCs w:val="22"/>
              </w:rPr>
              <w:t>rganoleptisch</w:t>
            </w:r>
            <w:r w:rsidRPr="00215794">
              <w:rPr>
                <w:rFonts w:ascii="Verdana" w:hAnsi="Verdana" w:cs="Arial"/>
                <w:bCs/>
                <w:sz w:val="22"/>
                <w:szCs w:val="22"/>
              </w:rPr>
              <w:t>e Kontrolle</w:t>
            </w:r>
          </w:p>
        </w:tc>
        <w:tc>
          <w:tcPr>
            <w:tcW w:w="4110" w:type="dxa"/>
          </w:tcPr>
          <w:p w14:paraId="34FC3A5D" w14:textId="4472DFD4" w:rsidR="00400489" w:rsidRPr="00215794" w:rsidRDefault="002013E7" w:rsidP="00F15304">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Einführung zur Funktionsweise der Geräte</w:t>
            </w:r>
          </w:p>
          <w:p w14:paraId="0712C717" w14:textId="27CEB50D" w:rsidR="00F15304" w:rsidRPr="00215794" w:rsidRDefault="001C1941" w:rsidP="00F15304">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Postenlauf</w:t>
            </w:r>
            <w:r w:rsidR="00FC227D" w:rsidRPr="00215794">
              <w:rPr>
                <w:rFonts w:ascii="Verdana" w:eastAsia="Century Gothic" w:hAnsi="Verdana" w:cs="Arial"/>
                <w:color w:val="000000"/>
                <w:sz w:val="22"/>
                <w:szCs w:val="22"/>
                <w:lang w:val="de-CH"/>
              </w:rPr>
              <w:t xml:space="preserve"> </w:t>
            </w:r>
            <w:r w:rsidR="00400489" w:rsidRPr="00215794">
              <w:rPr>
                <w:rFonts w:ascii="Verdana" w:eastAsia="Century Gothic" w:hAnsi="Verdana" w:cs="Arial"/>
                <w:color w:val="000000"/>
                <w:sz w:val="22"/>
                <w:szCs w:val="22"/>
                <w:lang w:val="de-CH"/>
              </w:rPr>
              <w:t>zu den verschiedenen Kontrollen</w:t>
            </w:r>
            <w:r w:rsidR="00D9187E" w:rsidRPr="00215794">
              <w:rPr>
                <w:rFonts w:ascii="Verdana" w:eastAsia="Century Gothic" w:hAnsi="Verdana" w:cs="Arial"/>
                <w:color w:val="000000"/>
                <w:sz w:val="22"/>
                <w:szCs w:val="22"/>
                <w:lang w:val="de-CH"/>
              </w:rPr>
              <w:t>/Messungen</w:t>
            </w:r>
          </w:p>
          <w:p w14:paraId="0CB347FB" w14:textId="1B1AEF3E" w:rsidR="002013E7" w:rsidRPr="00215794" w:rsidRDefault="00A003AE" w:rsidP="00F15304">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Im Plenum</w:t>
            </w:r>
            <w:r w:rsidR="00DD48F6" w:rsidRPr="00215794">
              <w:rPr>
                <w:rFonts w:ascii="Verdana" w:eastAsia="Century Gothic" w:hAnsi="Verdana" w:cs="Arial"/>
                <w:color w:val="000000"/>
                <w:sz w:val="22"/>
                <w:szCs w:val="22"/>
                <w:lang w:val="de-CH"/>
              </w:rPr>
              <w:t>: Messungen vergleichen</w:t>
            </w:r>
            <w:r w:rsidR="00145025" w:rsidRPr="00215794">
              <w:rPr>
                <w:rFonts w:ascii="Verdana" w:eastAsia="Century Gothic" w:hAnsi="Verdana" w:cs="Arial"/>
                <w:color w:val="000000"/>
                <w:sz w:val="22"/>
                <w:szCs w:val="22"/>
                <w:lang w:val="de-CH"/>
              </w:rPr>
              <w:t xml:space="preserve"> und Abweichungen diskutieren</w:t>
            </w:r>
          </w:p>
        </w:tc>
        <w:tc>
          <w:tcPr>
            <w:tcW w:w="2977" w:type="dxa"/>
          </w:tcPr>
          <w:p w14:paraId="54DD2FAA" w14:textId="045284FA" w:rsidR="00F15304" w:rsidRPr="00215794" w:rsidRDefault="003675A3" w:rsidP="001F1B00">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proofErr w:type="spellStart"/>
            <w:r w:rsidRPr="00215794">
              <w:rPr>
                <w:rFonts w:ascii="Verdana" w:hAnsi="Verdana" w:cs="Arial"/>
                <w:bCs/>
                <w:sz w:val="22"/>
                <w:szCs w:val="22"/>
              </w:rPr>
              <w:t>Merkblätter</w:t>
            </w:r>
            <w:proofErr w:type="spellEnd"/>
            <w:r w:rsidRPr="00215794">
              <w:rPr>
                <w:rFonts w:ascii="Verdana" w:hAnsi="Verdana" w:cs="Arial"/>
                <w:bCs/>
                <w:sz w:val="22"/>
                <w:szCs w:val="22"/>
              </w:rPr>
              <w:t xml:space="preserve"> </w:t>
            </w:r>
            <w:proofErr w:type="spellStart"/>
            <w:r w:rsidRPr="00215794">
              <w:rPr>
                <w:rFonts w:ascii="Verdana" w:hAnsi="Verdana" w:cs="Arial"/>
                <w:bCs/>
                <w:sz w:val="22"/>
                <w:szCs w:val="22"/>
              </w:rPr>
              <w:t>Agridea</w:t>
            </w:r>
            <w:proofErr w:type="spellEnd"/>
            <w:r w:rsidRPr="00215794">
              <w:rPr>
                <w:rFonts w:ascii="Verdana" w:hAnsi="Verdana" w:cs="Arial"/>
                <w:bCs/>
                <w:sz w:val="22"/>
                <w:szCs w:val="22"/>
              </w:rPr>
              <w:t xml:space="preserve"> (</w:t>
            </w:r>
            <w:proofErr w:type="spellStart"/>
            <w:r w:rsidRPr="00215794">
              <w:rPr>
                <w:rFonts w:ascii="Verdana" w:hAnsi="Verdana" w:cs="Arial"/>
                <w:bCs/>
                <w:sz w:val="22"/>
                <w:szCs w:val="22"/>
              </w:rPr>
              <w:t>Weinkontrolle</w:t>
            </w:r>
            <w:proofErr w:type="spellEnd"/>
            <w:r w:rsidRPr="00215794">
              <w:rPr>
                <w:rFonts w:ascii="Verdana" w:hAnsi="Verdana" w:cs="Arial"/>
                <w:bCs/>
                <w:sz w:val="22"/>
                <w:szCs w:val="22"/>
              </w:rPr>
              <w:t>)</w:t>
            </w:r>
          </w:p>
        </w:tc>
        <w:tc>
          <w:tcPr>
            <w:tcW w:w="1276" w:type="dxa"/>
          </w:tcPr>
          <w:p w14:paraId="447A7189" w14:textId="28B921F2" w:rsidR="00F15304" w:rsidRPr="00215794" w:rsidRDefault="00FD7E1A" w:rsidP="00F15304">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215794">
              <w:rPr>
                <w:rFonts w:ascii="Verdana" w:hAnsi="Verdana" w:cs="Arial"/>
                <w:b/>
                <w:sz w:val="22"/>
                <w:szCs w:val="22"/>
                <w:lang w:val="de-CH"/>
              </w:rPr>
              <w:t>120</w:t>
            </w:r>
            <w:r w:rsidR="00C959B6" w:rsidRPr="00215794">
              <w:rPr>
                <w:rFonts w:ascii="Verdana" w:hAnsi="Verdana" w:cs="Arial"/>
                <w:b/>
                <w:sz w:val="22"/>
                <w:szCs w:val="22"/>
                <w:lang w:val="de-CH"/>
              </w:rPr>
              <w:t>’</w:t>
            </w:r>
          </w:p>
        </w:tc>
      </w:tr>
      <w:tr w:rsidR="00F15304" w:rsidRPr="00DD13DC" w14:paraId="5A146D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4FD740A" w14:textId="77777777" w:rsidR="00F15304" w:rsidRPr="00215794" w:rsidRDefault="00F15304" w:rsidP="00F15304">
            <w:pPr>
              <w:spacing w:before="60" w:after="60"/>
              <w:rPr>
                <w:rFonts w:ascii="Verdana" w:hAnsi="Verdana" w:cs="Arial"/>
                <w:b w:val="0"/>
                <w:sz w:val="22"/>
                <w:szCs w:val="22"/>
                <w:lang w:val="de-CH"/>
              </w:rPr>
            </w:pPr>
          </w:p>
        </w:tc>
        <w:tc>
          <w:tcPr>
            <w:tcW w:w="4500" w:type="dxa"/>
          </w:tcPr>
          <w:p w14:paraId="3C8CA555" w14:textId="77777777" w:rsidR="00D50825" w:rsidRPr="00215794" w:rsidRDefault="008836B6" w:rsidP="00D5082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rPr>
            </w:pPr>
            <w:proofErr w:type="spellStart"/>
            <w:r w:rsidRPr="00215794">
              <w:rPr>
                <w:rFonts w:ascii="Verdana" w:hAnsi="Verdana" w:cs="Arial"/>
                <w:b/>
                <w:sz w:val="22"/>
                <w:szCs w:val="22"/>
              </w:rPr>
              <w:t>Materialkontrolle</w:t>
            </w:r>
            <w:proofErr w:type="spellEnd"/>
          </w:p>
          <w:p w14:paraId="1050D41F" w14:textId="77777777" w:rsidR="008836B6" w:rsidRPr="00215794" w:rsidRDefault="00EA5096" w:rsidP="008836B6">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215794">
              <w:rPr>
                <w:rFonts w:ascii="Verdana" w:hAnsi="Verdana" w:cs="Arial"/>
                <w:bCs/>
                <w:sz w:val="22"/>
                <w:szCs w:val="22"/>
              </w:rPr>
              <w:t>Gebinde</w:t>
            </w:r>
          </w:p>
          <w:p w14:paraId="65AD41AE" w14:textId="6638E757" w:rsidR="00EA5096" w:rsidRPr="00215794" w:rsidRDefault="00EA5096" w:rsidP="008836B6">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215794">
              <w:rPr>
                <w:rFonts w:ascii="Verdana" w:hAnsi="Verdana" w:cs="Arial"/>
                <w:bCs/>
                <w:sz w:val="22"/>
                <w:szCs w:val="22"/>
              </w:rPr>
              <w:t>Etikette</w:t>
            </w:r>
            <w:r w:rsidR="005B2AD7" w:rsidRPr="00215794">
              <w:rPr>
                <w:rFonts w:ascii="Verdana" w:hAnsi="Verdana" w:cs="Arial"/>
                <w:bCs/>
                <w:sz w:val="22"/>
                <w:szCs w:val="22"/>
              </w:rPr>
              <w:t xml:space="preserve"> (obligatorische Angaben</w:t>
            </w:r>
            <w:r w:rsidR="00E81C17" w:rsidRPr="00215794">
              <w:rPr>
                <w:rFonts w:ascii="Verdana" w:hAnsi="Verdana" w:cs="Arial"/>
                <w:bCs/>
                <w:sz w:val="22"/>
                <w:szCs w:val="22"/>
              </w:rPr>
              <w:t>)</w:t>
            </w:r>
          </w:p>
          <w:p w14:paraId="19609579" w14:textId="77777777" w:rsidR="00EA5096" w:rsidRPr="00215794" w:rsidRDefault="00EA5096" w:rsidP="008836B6">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215794">
              <w:rPr>
                <w:rFonts w:ascii="Verdana" w:hAnsi="Verdana" w:cs="Arial"/>
                <w:bCs/>
                <w:sz w:val="22"/>
                <w:szCs w:val="22"/>
              </w:rPr>
              <w:t>Verschluss</w:t>
            </w:r>
          </w:p>
          <w:p w14:paraId="6A598231" w14:textId="4545B78D" w:rsidR="00B70952" w:rsidRPr="00215794" w:rsidRDefault="00B70952" w:rsidP="008836B6">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215794">
              <w:rPr>
                <w:rFonts w:ascii="Verdana" w:hAnsi="Verdana" w:cs="Arial"/>
                <w:bCs/>
                <w:sz w:val="22"/>
                <w:szCs w:val="22"/>
              </w:rPr>
              <w:t>Karton</w:t>
            </w:r>
          </w:p>
        </w:tc>
        <w:tc>
          <w:tcPr>
            <w:tcW w:w="4110" w:type="dxa"/>
          </w:tcPr>
          <w:p w14:paraId="1C506991" w14:textId="26DED442" w:rsidR="007F6714" w:rsidRPr="00215794" w:rsidRDefault="00D12B22" w:rsidP="00F57AC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Plenum:</w:t>
            </w:r>
          </w:p>
          <w:p w14:paraId="0170081F" w14:textId="5E7BDBEB" w:rsidR="00751E1E" w:rsidRPr="00215794" w:rsidRDefault="006F675A" w:rsidP="00F57AC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 xml:space="preserve">Kontrolle der Flaschen </w:t>
            </w:r>
            <w:r w:rsidR="00B4167B" w:rsidRPr="00215794">
              <w:rPr>
                <w:rFonts w:ascii="Verdana" w:eastAsia="Century Gothic" w:hAnsi="Verdana" w:cs="Arial"/>
                <w:color w:val="000000"/>
                <w:sz w:val="22"/>
                <w:szCs w:val="22"/>
                <w:lang w:val="de-CH"/>
              </w:rPr>
              <w:t xml:space="preserve">oder Gebinde </w:t>
            </w:r>
            <w:r w:rsidRPr="00215794">
              <w:rPr>
                <w:rFonts w:ascii="Verdana" w:eastAsia="Century Gothic" w:hAnsi="Verdana" w:cs="Arial"/>
                <w:color w:val="000000"/>
                <w:sz w:val="22"/>
                <w:szCs w:val="22"/>
                <w:lang w:val="de-CH"/>
              </w:rPr>
              <w:t>(</w:t>
            </w:r>
            <w:r w:rsidR="00FD7BC7" w:rsidRPr="00215794">
              <w:rPr>
                <w:rFonts w:ascii="Verdana" w:eastAsia="Century Gothic" w:hAnsi="Verdana" w:cs="Arial"/>
                <w:color w:val="000000"/>
                <w:sz w:val="22"/>
                <w:szCs w:val="22"/>
                <w:lang w:val="de-CH"/>
              </w:rPr>
              <w:t>Flaschentyp</w:t>
            </w:r>
            <w:r w:rsidR="00507F23" w:rsidRPr="00215794">
              <w:rPr>
                <w:rFonts w:ascii="Verdana" w:eastAsia="Century Gothic" w:hAnsi="Verdana" w:cs="Arial"/>
                <w:color w:val="000000"/>
                <w:sz w:val="22"/>
                <w:szCs w:val="22"/>
                <w:lang w:val="de-CH"/>
              </w:rPr>
              <w:t xml:space="preserve">, </w:t>
            </w:r>
            <w:r w:rsidRPr="00215794">
              <w:rPr>
                <w:rFonts w:ascii="Verdana" w:eastAsia="Century Gothic" w:hAnsi="Verdana" w:cs="Arial"/>
                <w:color w:val="000000"/>
                <w:sz w:val="22"/>
                <w:szCs w:val="22"/>
                <w:lang w:val="de-CH"/>
              </w:rPr>
              <w:t>Füllhöhe, Volumen</w:t>
            </w:r>
            <w:r w:rsidR="004462CE" w:rsidRPr="00215794">
              <w:rPr>
                <w:rFonts w:ascii="Verdana" w:eastAsia="Century Gothic" w:hAnsi="Verdana" w:cs="Arial"/>
                <w:color w:val="000000"/>
                <w:sz w:val="22"/>
                <w:szCs w:val="22"/>
                <w:lang w:val="de-CH"/>
              </w:rPr>
              <w:t>, Qualitätskontrolle</w:t>
            </w:r>
            <w:r w:rsidRPr="00215794">
              <w:rPr>
                <w:rFonts w:ascii="Verdana" w:eastAsia="Century Gothic" w:hAnsi="Verdana" w:cs="Arial"/>
                <w:color w:val="000000"/>
                <w:sz w:val="22"/>
                <w:szCs w:val="22"/>
                <w:lang w:val="de-CH"/>
              </w:rPr>
              <w:t>)</w:t>
            </w:r>
          </w:p>
          <w:p w14:paraId="21A6B653" w14:textId="16381AFD" w:rsidR="00886CC9" w:rsidRPr="00215794" w:rsidRDefault="007F6714" w:rsidP="00F57AC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 xml:space="preserve">Angaben auf den Etiketten kontrollieren (korrekt? </w:t>
            </w:r>
            <w:r w:rsidR="00D12B22" w:rsidRPr="00215794">
              <w:rPr>
                <w:rFonts w:ascii="Verdana" w:eastAsia="Century Gothic" w:hAnsi="Verdana" w:cs="Arial"/>
                <w:color w:val="000000"/>
                <w:sz w:val="22"/>
                <w:szCs w:val="22"/>
                <w:lang w:val="de-CH"/>
              </w:rPr>
              <w:t>v</w:t>
            </w:r>
            <w:r w:rsidRPr="00215794">
              <w:rPr>
                <w:rFonts w:ascii="Verdana" w:eastAsia="Century Gothic" w:hAnsi="Verdana" w:cs="Arial"/>
                <w:color w:val="000000"/>
                <w:sz w:val="22"/>
                <w:szCs w:val="22"/>
                <w:lang w:val="de-CH"/>
              </w:rPr>
              <w:t>ollständig?</w:t>
            </w:r>
            <w:r w:rsidR="00D12B22" w:rsidRPr="00215794">
              <w:rPr>
                <w:rFonts w:ascii="Verdana" w:eastAsia="Century Gothic" w:hAnsi="Verdana" w:cs="Arial"/>
                <w:color w:val="000000"/>
                <w:sz w:val="22"/>
                <w:szCs w:val="22"/>
                <w:lang w:val="de-CH"/>
              </w:rPr>
              <w:t>)</w:t>
            </w:r>
          </w:p>
          <w:p w14:paraId="43297076" w14:textId="65FA03B2" w:rsidR="00D21A37" w:rsidRPr="00215794" w:rsidRDefault="004F3B92" w:rsidP="00F57AC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 xml:space="preserve">Sensorische </w:t>
            </w:r>
            <w:r w:rsidR="00CC5810" w:rsidRPr="00215794">
              <w:rPr>
                <w:rFonts w:ascii="Verdana" w:eastAsia="Century Gothic" w:hAnsi="Verdana" w:cs="Arial"/>
                <w:color w:val="000000"/>
                <w:sz w:val="22"/>
                <w:szCs w:val="22"/>
                <w:lang w:val="de-CH"/>
              </w:rPr>
              <w:t>Qualitätsprüfung der Korken</w:t>
            </w:r>
            <w:r w:rsidR="006767FE" w:rsidRPr="00215794">
              <w:rPr>
                <w:rFonts w:ascii="Verdana" w:eastAsia="Century Gothic" w:hAnsi="Verdana" w:cs="Arial"/>
                <w:color w:val="000000"/>
                <w:sz w:val="22"/>
                <w:szCs w:val="22"/>
                <w:lang w:val="de-CH"/>
              </w:rPr>
              <w:t xml:space="preserve"> durchführen</w:t>
            </w:r>
          </w:p>
          <w:p w14:paraId="06E4747C" w14:textId="4B97481D" w:rsidR="006709F4" w:rsidRPr="00215794" w:rsidRDefault="00E30165" w:rsidP="00F57AC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sym w:font="Wingdings" w:char="F0E0"/>
            </w:r>
            <w:r w:rsidRPr="00215794">
              <w:rPr>
                <w:rFonts w:ascii="Verdana" w:eastAsia="Century Gothic" w:hAnsi="Verdana" w:cs="Arial"/>
                <w:color w:val="000000"/>
                <w:sz w:val="22"/>
                <w:szCs w:val="22"/>
                <w:lang w:val="de-CH"/>
              </w:rPr>
              <w:t>Kontrolle und Diskussion der wichtigsten Punkte</w:t>
            </w:r>
          </w:p>
        </w:tc>
        <w:tc>
          <w:tcPr>
            <w:tcW w:w="2977" w:type="dxa"/>
          </w:tcPr>
          <w:p w14:paraId="055574FE" w14:textId="335EC929" w:rsidR="00F15304" w:rsidRPr="00215794" w:rsidRDefault="00F7435A" w:rsidP="00F7435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2"/>
                <w:szCs w:val="22"/>
              </w:rPr>
            </w:pPr>
            <w:proofErr w:type="spellStart"/>
            <w:r w:rsidRPr="00215794">
              <w:rPr>
                <w:rFonts w:ascii="Verdana" w:hAnsi="Verdana" w:cs="Arial"/>
                <w:bCs/>
                <w:sz w:val="22"/>
                <w:szCs w:val="22"/>
              </w:rPr>
              <w:t>Merkblätter</w:t>
            </w:r>
            <w:proofErr w:type="spellEnd"/>
            <w:r w:rsidRPr="00215794">
              <w:rPr>
                <w:rFonts w:ascii="Verdana" w:hAnsi="Verdana" w:cs="Arial"/>
                <w:bCs/>
                <w:sz w:val="22"/>
                <w:szCs w:val="22"/>
              </w:rPr>
              <w:t xml:space="preserve"> </w:t>
            </w:r>
            <w:proofErr w:type="spellStart"/>
            <w:r w:rsidRPr="00215794">
              <w:rPr>
                <w:rFonts w:ascii="Verdana" w:hAnsi="Verdana" w:cs="Arial"/>
                <w:bCs/>
                <w:sz w:val="22"/>
                <w:szCs w:val="22"/>
              </w:rPr>
              <w:t>Agridea</w:t>
            </w:r>
            <w:proofErr w:type="spellEnd"/>
            <w:r w:rsidR="005C6D5D" w:rsidRPr="00215794">
              <w:rPr>
                <w:rFonts w:ascii="Verdana" w:hAnsi="Verdana" w:cs="Arial"/>
                <w:bCs/>
                <w:sz w:val="22"/>
                <w:szCs w:val="22"/>
              </w:rPr>
              <w:t xml:space="preserve"> (</w:t>
            </w:r>
            <w:proofErr w:type="spellStart"/>
            <w:r w:rsidR="00810075" w:rsidRPr="00215794">
              <w:rPr>
                <w:rFonts w:ascii="Verdana" w:hAnsi="Verdana" w:cs="Arial"/>
                <w:bCs/>
                <w:sz w:val="22"/>
                <w:szCs w:val="22"/>
              </w:rPr>
              <w:t>Korkenkontrolle</w:t>
            </w:r>
            <w:proofErr w:type="spellEnd"/>
            <w:r w:rsidR="00810075" w:rsidRPr="00215794">
              <w:rPr>
                <w:rFonts w:ascii="Verdana" w:hAnsi="Verdana" w:cs="Arial"/>
                <w:bCs/>
                <w:sz w:val="22"/>
                <w:szCs w:val="22"/>
              </w:rPr>
              <w:t>)</w:t>
            </w:r>
          </w:p>
        </w:tc>
        <w:tc>
          <w:tcPr>
            <w:tcW w:w="1276" w:type="dxa"/>
          </w:tcPr>
          <w:p w14:paraId="3A75F3BD" w14:textId="2EE2CCD3" w:rsidR="00F15304" w:rsidRPr="00215794" w:rsidRDefault="001D726B" w:rsidP="00F1530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215794">
              <w:rPr>
                <w:rFonts w:ascii="Verdana" w:hAnsi="Verdana" w:cs="Arial"/>
                <w:b/>
                <w:sz w:val="22"/>
                <w:szCs w:val="22"/>
                <w:lang w:val="de-CH"/>
              </w:rPr>
              <w:t>120’</w:t>
            </w:r>
          </w:p>
        </w:tc>
      </w:tr>
      <w:tr w:rsidR="00F15304" w:rsidRPr="00DD13DC" w14:paraId="11EC83D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CC27121" w14:textId="77777777" w:rsidR="00F15304" w:rsidRPr="00215794" w:rsidRDefault="00F15304" w:rsidP="00F15304">
            <w:pPr>
              <w:spacing w:before="60" w:after="60"/>
              <w:rPr>
                <w:rFonts w:ascii="Verdana" w:hAnsi="Verdana" w:cs="Arial"/>
                <w:b w:val="0"/>
                <w:sz w:val="22"/>
                <w:szCs w:val="22"/>
                <w:lang w:val="de-CH"/>
              </w:rPr>
            </w:pPr>
          </w:p>
        </w:tc>
        <w:tc>
          <w:tcPr>
            <w:tcW w:w="4500" w:type="dxa"/>
          </w:tcPr>
          <w:p w14:paraId="6EFDADAA" w14:textId="77777777" w:rsidR="00F15304" w:rsidRPr="00215794" w:rsidRDefault="00D50825" w:rsidP="00D5082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rPr>
            </w:pPr>
            <w:proofErr w:type="spellStart"/>
            <w:r w:rsidRPr="00215794">
              <w:rPr>
                <w:rFonts w:ascii="Verdana" w:hAnsi="Verdana" w:cs="Arial"/>
                <w:b/>
                <w:sz w:val="22"/>
                <w:szCs w:val="22"/>
              </w:rPr>
              <w:t>Abfüllanlagen</w:t>
            </w:r>
            <w:proofErr w:type="spellEnd"/>
            <w:r w:rsidRPr="00215794">
              <w:rPr>
                <w:rFonts w:ascii="Verdana" w:hAnsi="Verdana" w:cs="Arial"/>
                <w:b/>
                <w:sz w:val="22"/>
                <w:szCs w:val="22"/>
              </w:rPr>
              <w:t xml:space="preserve"> </w:t>
            </w:r>
            <w:proofErr w:type="spellStart"/>
            <w:r w:rsidRPr="00215794">
              <w:rPr>
                <w:rFonts w:ascii="Verdana" w:hAnsi="Verdana" w:cs="Arial"/>
                <w:b/>
                <w:sz w:val="22"/>
                <w:szCs w:val="22"/>
              </w:rPr>
              <w:t>vorbereiten</w:t>
            </w:r>
            <w:proofErr w:type="spellEnd"/>
          </w:p>
          <w:p w14:paraId="4BBA8CB4" w14:textId="77777777" w:rsidR="004C2BDD" w:rsidRPr="00215794" w:rsidRDefault="004C2BDD" w:rsidP="001B0845">
            <w:pPr>
              <w:pStyle w:val="Listenabsatz"/>
              <w:numPr>
                <w:ilvl w:val="0"/>
                <w:numId w:val="45"/>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215794">
              <w:rPr>
                <w:rFonts w:ascii="Verdana" w:hAnsi="Verdana" w:cs="Arial"/>
                <w:bCs/>
                <w:sz w:val="22"/>
                <w:szCs w:val="22"/>
              </w:rPr>
              <w:t>Reinigung</w:t>
            </w:r>
            <w:r w:rsidR="001B0845" w:rsidRPr="00215794">
              <w:rPr>
                <w:rFonts w:ascii="Verdana" w:hAnsi="Verdana" w:cs="Arial"/>
                <w:bCs/>
                <w:sz w:val="22"/>
                <w:szCs w:val="22"/>
              </w:rPr>
              <w:t xml:space="preserve"> Füller</w:t>
            </w:r>
          </w:p>
          <w:p w14:paraId="5E15D15C" w14:textId="77777777" w:rsidR="001B0845" w:rsidRPr="00215794" w:rsidRDefault="001B0845" w:rsidP="001B0845">
            <w:pPr>
              <w:pStyle w:val="Listenabsatz"/>
              <w:numPr>
                <w:ilvl w:val="0"/>
                <w:numId w:val="45"/>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215794">
              <w:rPr>
                <w:rFonts w:ascii="Verdana" w:hAnsi="Verdana" w:cs="Arial"/>
                <w:bCs/>
                <w:sz w:val="22"/>
                <w:szCs w:val="22"/>
              </w:rPr>
              <w:t>Sterilisation Füller</w:t>
            </w:r>
          </w:p>
          <w:p w14:paraId="5C0FEB4C" w14:textId="77777777" w:rsidR="001B0845" w:rsidRPr="00215794" w:rsidRDefault="001B0845" w:rsidP="001B0845">
            <w:pPr>
              <w:pStyle w:val="Listenabsatz"/>
              <w:numPr>
                <w:ilvl w:val="0"/>
                <w:numId w:val="45"/>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215794">
              <w:rPr>
                <w:rFonts w:ascii="Verdana" w:hAnsi="Verdana" w:cs="Arial"/>
                <w:bCs/>
                <w:sz w:val="22"/>
                <w:szCs w:val="22"/>
              </w:rPr>
              <w:t>Spülung des Rinsers</w:t>
            </w:r>
          </w:p>
          <w:p w14:paraId="29D9915F" w14:textId="77777777" w:rsidR="001B0845" w:rsidRPr="00215794" w:rsidRDefault="001B0845" w:rsidP="001B0845">
            <w:pPr>
              <w:pStyle w:val="Listenabsatz"/>
              <w:numPr>
                <w:ilvl w:val="0"/>
                <w:numId w:val="45"/>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rPr>
            </w:pPr>
            <w:r w:rsidRPr="00215794">
              <w:rPr>
                <w:rFonts w:ascii="Verdana" w:hAnsi="Verdana" w:cs="Arial"/>
                <w:bCs/>
                <w:sz w:val="22"/>
                <w:szCs w:val="22"/>
              </w:rPr>
              <w:t xml:space="preserve">Kontrolle </w:t>
            </w:r>
            <w:proofErr w:type="spellStart"/>
            <w:r w:rsidR="009E3911" w:rsidRPr="00215794">
              <w:rPr>
                <w:rFonts w:ascii="Verdana" w:hAnsi="Verdana" w:cs="Arial"/>
                <w:bCs/>
                <w:sz w:val="22"/>
                <w:szCs w:val="22"/>
              </w:rPr>
              <w:t>Verkorker</w:t>
            </w:r>
            <w:proofErr w:type="spellEnd"/>
          </w:p>
          <w:p w14:paraId="513CFF87" w14:textId="77777777" w:rsidR="009E3911" w:rsidRPr="00215794" w:rsidRDefault="00612C65" w:rsidP="001B0845">
            <w:pPr>
              <w:pStyle w:val="Listenabsatz"/>
              <w:numPr>
                <w:ilvl w:val="0"/>
                <w:numId w:val="45"/>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rPr>
            </w:pPr>
            <w:r w:rsidRPr="00215794">
              <w:rPr>
                <w:rFonts w:ascii="Verdana" w:hAnsi="Verdana" w:cs="Arial"/>
                <w:bCs/>
                <w:sz w:val="22"/>
                <w:szCs w:val="22"/>
              </w:rPr>
              <w:t xml:space="preserve">Kontrolle </w:t>
            </w:r>
            <w:proofErr w:type="spellStart"/>
            <w:r w:rsidR="00F442BE" w:rsidRPr="00215794">
              <w:rPr>
                <w:rFonts w:ascii="Verdana" w:hAnsi="Verdana" w:cs="Arial"/>
                <w:bCs/>
                <w:sz w:val="22"/>
                <w:szCs w:val="22"/>
              </w:rPr>
              <w:t>Anroller</w:t>
            </w:r>
            <w:proofErr w:type="spellEnd"/>
          </w:p>
          <w:p w14:paraId="3A6D4CD6" w14:textId="77777777" w:rsidR="00F442BE" w:rsidRPr="00215794" w:rsidRDefault="00682D20" w:rsidP="001B0845">
            <w:pPr>
              <w:pStyle w:val="Listenabsatz"/>
              <w:numPr>
                <w:ilvl w:val="0"/>
                <w:numId w:val="45"/>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rPr>
            </w:pPr>
            <w:r w:rsidRPr="00215794">
              <w:rPr>
                <w:rFonts w:ascii="Verdana" w:hAnsi="Verdana" w:cs="Arial"/>
                <w:bCs/>
                <w:sz w:val="22"/>
                <w:szCs w:val="22"/>
              </w:rPr>
              <w:t>Höhe der Anlage einstellen</w:t>
            </w:r>
          </w:p>
          <w:p w14:paraId="2A7AE2CB" w14:textId="7699A58A" w:rsidR="00944678" w:rsidRPr="00215794" w:rsidRDefault="006769C0" w:rsidP="001B0845">
            <w:pPr>
              <w:pStyle w:val="Listenabsatz"/>
              <w:numPr>
                <w:ilvl w:val="0"/>
                <w:numId w:val="45"/>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rPr>
            </w:pPr>
            <w:r w:rsidRPr="00215794">
              <w:rPr>
                <w:rFonts w:ascii="Verdana" w:hAnsi="Verdana" w:cs="Arial"/>
                <w:sz w:val="22"/>
                <w:szCs w:val="22"/>
              </w:rPr>
              <w:lastRenderedPageBreak/>
              <w:t>Abfüllkreislauf</w:t>
            </w:r>
            <w:r w:rsidR="00944678" w:rsidRPr="00215794">
              <w:rPr>
                <w:rFonts w:ascii="Verdana" w:hAnsi="Verdana" w:cs="Arial"/>
                <w:sz w:val="22"/>
                <w:szCs w:val="22"/>
              </w:rPr>
              <w:t xml:space="preserve"> vorbereiten</w:t>
            </w:r>
          </w:p>
        </w:tc>
        <w:tc>
          <w:tcPr>
            <w:tcW w:w="4110" w:type="dxa"/>
          </w:tcPr>
          <w:p w14:paraId="2E01D637" w14:textId="77777777" w:rsidR="00F15304" w:rsidRPr="00215794" w:rsidRDefault="001C1941" w:rsidP="005E129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lastRenderedPageBreak/>
              <w:t>Die Lernenden führen die verschiedenen Arbeitsschritte im Wechsel aus</w:t>
            </w:r>
          </w:p>
          <w:p w14:paraId="2CF99A2B" w14:textId="0717706B" w:rsidR="00B70104" w:rsidRPr="00215794" w:rsidRDefault="00B70104" w:rsidP="005E129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 xml:space="preserve">Die </w:t>
            </w:r>
            <w:r w:rsidR="00725EB7" w:rsidRPr="00215794">
              <w:rPr>
                <w:rFonts w:ascii="Verdana" w:eastAsia="Century Gothic" w:hAnsi="Verdana" w:cs="Arial"/>
                <w:color w:val="000000"/>
                <w:sz w:val="22"/>
                <w:szCs w:val="22"/>
                <w:lang w:val="de-CH"/>
              </w:rPr>
              <w:t xml:space="preserve">anderen </w:t>
            </w:r>
            <w:r w:rsidRPr="00215794">
              <w:rPr>
                <w:rFonts w:ascii="Verdana" w:eastAsia="Century Gothic" w:hAnsi="Verdana" w:cs="Arial"/>
                <w:color w:val="000000"/>
                <w:sz w:val="22"/>
                <w:szCs w:val="22"/>
                <w:lang w:val="de-CH"/>
              </w:rPr>
              <w:t>Lernenden</w:t>
            </w:r>
            <w:r w:rsidR="00725EB7" w:rsidRPr="00215794">
              <w:rPr>
                <w:rFonts w:ascii="Verdana" w:eastAsia="Century Gothic" w:hAnsi="Verdana" w:cs="Arial"/>
                <w:color w:val="000000"/>
                <w:sz w:val="22"/>
                <w:szCs w:val="22"/>
                <w:lang w:val="de-CH"/>
              </w:rPr>
              <w:t xml:space="preserve"> erhalten einen Beobachtungsauftrag</w:t>
            </w:r>
            <w:r w:rsidR="00162714" w:rsidRPr="00215794">
              <w:rPr>
                <w:rFonts w:ascii="Verdana" w:eastAsia="Century Gothic" w:hAnsi="Verdana" w:cs="Arial"/>
                <w:color w:val="000000"/>
                <w:sz w:val="22"/>
                <w:szCs w:val="22"/>
                <w:lang w:val="de-CH"/>
              </w:rPr>
              <w:t xml:space="preserve">: Prozess beobachten, </w:t>
            </w:r>
            <w:r w:rsidR="00C82305" w:rsidRPr="00215794">
              <w:rPr>
                <w:rFonts w:ascii="Verdana" w:eastAsia="Century Gothic" w:hAnsi="Verdana" w:cs="Arial"/>
                <w:color w:val="000000"/>
                <w:sz w:val="22"/>
                <w:szCs w:val="22"/>
                <w:lang w:val="de-CH"/>
              </w:rPr>
              <w:t>kommentieren, ggf. Fehler notieren</w:t>
            </w:r>
          </w:p>
          <w:p w14:paraId="475B5D7D" w14:textId="66B9B2ED" w:rsidR="00E73462" w:rsidRPr="00215794" w:rsidRDefault="00E73462" w:rsidP="005E129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lastRenderedPageBreak/>
              <w:t xml:space="preserve">Abschluss im Plenum: </w:t>
            </w:r>
            <w:r w:rsidR="006A1118" w:rsidRPr="00215794">
              <w:rPr>
                <w:rFonts w:ascii="Verdana" w:eastAsia="Century Gothic" w:hAnsi="Verdana" w:cs="Arial"/>
                <w:color w:val="000000"/>
                <w:sz w:val="22"/>
                <w:szCs w:val="22"/>
                <w:lang w:val="de-CH"/>
              </w:rPr>
              <w:t xml:space="preserve">Austausch, </w:t>
            </w:r>
            <w:r w:rsidRPr="00215794">
              <w:rPr>
                <w:rFonts w:ascii="Verdana" w:eastAsia="Century Gothic" w:hAnsi="Verdana" w:cs="Arial"/>
                <w:color w:val="000000"/>
                <w:sz w:val="22"/>
                <w:szCs w:val="22"/>
                <w:lang w:val="de-CH"/>
              </w:rPr>
              <w:t>Erkenntnisse festhalten</w:t>
            </w:r>
          </w:p>
        </w:tc>
        <w:tc>
          <w:tcPr>
            <w:tcW w:w="2977" w:type="dxa"/>
          </w:tcPr>
          <w:p w14:paraId="171E52CA" w14:textId="6588D401" w:rsidR="00F15304" w:rsidRPr="00215794" w:rsidRDefault="00F15304" w:rsidP="00F7435A">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p>
        </w:tc>
        <w:tc>
          <w:tcPr>
            <w:tcW w:w="1276" w:type="dxa"/>
          </w:tcPr>
          <w:p w14:paraId="015AC2B6" w14:textId="03123AB4" w:rsidR="00F15304" w:rsidRPr="00215794" w:rsidRDefault="00790B63" w:rsidP="00F15304">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215794">
              <w:rPr>
                <w:rFonts w:ascii="Verdana" w:hAnsi="Verdana" w:cs="Arial"/>
                <w:b/>
                <w:sz w:val="22"/>
                <w:szCs w:val="22"/>
                <w:lang w:val="de-CH"/>
              </w:rPr>
              <w:t>225’</w:t>
            </w:r>
          </w:p>
        </w:tc>
      </w:tr>
      <w:tr w:rsidR="00AD463C" w:rsidRPr="00DD13DC" w14:paraId="557544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8FC91F8" w14:textId="38CB7453" w:rsidR="00AD463C" w:rsidRPr="00215794" w:rsidRDefault="00AD463C" w:rsidP="00F15304">
            <w:pPr>
              <w:spacing w:before="60" w:after="60"/>
              <w:rPr>
                <w:rFonts w:ascii="Verdana" w:hAnsi="Verdana" w:cs="Arial"/>
                <w:bCs w:val="0"/>
                <w:sz w:val="22"/>
                <w:szCs w:val="22"/>
                <w:lang w:val="de-CH"/>
              </w:rPr>
            </w:pPr>
            <w:r w:rsidRPr="00215794">
              <w:rPr>
                <w:rFonts w:ascii="Verdana" w:hAnsi="Verdana" w:cs="Arial"/>
                <w:bCs w:val="0"/>
                <w:sz w:val="22"/>
                <w:szCs w:val="22"/>
                <w:lang w:val="de-CH"/>
              </w:rPr>
              <w:t>2. Tag</w:t>
            </w:r>
          </w:p>
        </w:tc>
        <w:tc>
          <w:tcPr>
            <w:tcW w:w="4500" w:type="dxa"/>
          </w:tcPr>
          <w:p w14:paraId="4C78B760" w14:textId="67F64C9B" w:rsidR="00AD463C" w:rsidRPr="00215794" w:rsidRDefault="00DF6066" w:rsidP="00D5082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rPr>
            </w:pPr>
            <w:proofErr w:type="spellStart"/>
            <w:r w:rsidRPr="00215794">
              <w:rPr>
                <w:rFonts w:ascii="Verdana" w:hAnsi="Verdana" w:cs="Arial"/>
                <w:b/>
                <w:sz w:val="22"/>
                <w:szCs w:val="22"/>
              </w:rPr>
              <w:t>Einführung</w:t>
            </w:r>
            <w:proofErr w:type="spellEnd"/>
            <w:r w:rsidR="00407421" w:rsidRPr="00215794">
              <w:rPr>
                <w:rFonts w:ascii="Verdana" w:hAnsi="Verdana" w:cs="Arial"/>
                <w:b/>
                <w:sz w:val="22"/>
                <w:szCs w:val="22"/>
              </w:rPr>
              <w:t xml:space="preserve"> </w:t>
            </w:r>
            <w:proofErr w:type="spellStart"/>
            <w:r w:rsidR="00407421" w:rsidRPr="00215794">
              <w:rPr>
                <w:rFonts w:ascii="Verdana" w:hAnsi="Verdana" w:cs="Arial"/>
                <w:b/>
                <w:sz w:val="22"/>
                <w:szCs w:val="22"/>
              </w:rPr>
              <w:t>zum</w:t>
            </w:r>
            <w:proofErr w:type="spellEnd"/>
            <w:r w:rsidR="00407421" w:rsidRPr="00215794">
              <w:rPr>
                <w:rFonts w:ascii="Verdana" w:hAnsi="Verdana" w:cs="Arial"/>
                <w:b/>
                <w:sz w:val="22"/>
                <w:szCs w:val="22"/>
              </w:rPr>
              <w:t xml:space="preserve"> 2. </w:t>
            </w:r>
            <w:proofErr w:type="spellStart"/>
            <w:r w:rsidR="00407421" w:rsidRPr="00215794">
              <w:rPr>
                <w:rFonts w:ascii="Verdana" w:hAnsi="Verdana" w:cs="Arial"/>
                <w:b/>
                <w:sz w:val="22"/>
                <w:szCs w:val="22"/>
              </w:rPr>
              <w:t>Kurstag</w:t>
            </w:r>
            <w:proofErr w:type="spellEnd"/>
          </w:p>
        </w:tc>
        <w:tc>
          <w:tcPr>
            <w:tcW w:w="4110" w:type="dxa"/>
          </w:tcPr>
          <w:p w14:paraId="4E1FC760" w14:textId="77777777" w:rsidR="00AD463C" w:rsidRPr="00215794" w:rsidRDefault="00AD463C" w:rsidP="005E129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tc>
        <w:tc>
          <w:tcPr>
            <w:tcW w:w="2977" w:type="dxa"/>
          </w:tcPr>
          <w:p w14:paraId="34307E20" w14:textId="77777777" w:rsidR="00AD463C" w:rsidRPr="00215794" w:rsidRDefault="00AD463C" w:rsidP="00DD62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rPr>
            </w:pPr>
          </w:p>
        </w:tc>
        <w:tc>
          <w:tcPr>
            <w:tcW w:w="1276" w:type="dxa"/>
          </w:tcPr>
          <w:p w14:paraId="436359B5" w14:textId="69CF52E7" w:rsidR="00AD463C" w:rsidRPr="00215794" w:rsidRDefault="00DF6066" w:rsidP="00F1530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215794">
              <w:rPr>
                <w:rFonts w:ascii="Verdana" w:hAnsi="Verdana" w:cs="Arial"/>
                <w:b/>
                <w:sz w:val="22"/>
                <w:szCs w:val="22"/>
                <w:lang w:val="de-CH"/>
              </w:rPr>
              <w:t>15’</w:t>
            </w:r>
          </w:p>
        </w:tc>
      </w:tr>
      <w:tr w:rsidR="00F15304" w:rsidRPr="00284750" w14:paraId="1C9C976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98B23D4" w14:textId="2675F65F" w:rsidR="00F15304" w:rsidRPr="00215794" w:rsidRDefault="003B4705" w:rsidP="00F15304">
            <w:pPr>
              <w:spacing w:before="60" w:after="60"/>
              <w:rPr>
                <w:rFonts w:ascii="Verdana" w:hAnsi="Verdana" w:cs="Arial"/>
                <w:sz w:val="22"/>
                <w:szCs w:val="22"/>
                <w:lang w:val="de-CH"/>
              </w:rPr>
            </w:pPr>
            <w:r w:rsidRPr="00215794">
              <w:rPr>
                <w:rFonts w:ascii="Verdana" w:hAnsi="Verdana" w:cs="Arial"/>
                <w:sz w:val="22"/>
                <w:szCs w:val="22"/>
                <w:lang w:val="de-CH"/>
              </w:rPr>
              <w:t>f7.5</w:t>
            </w:r>
            <w:r w:rsidR="00844E0D" w:rsidRPr="00215794">
              <w:rPr>
                <w:rFonts w:ascii="Verdana" w:hAnsi="Verdana" w:cs="Arial"/>
                <w:sz w:val="22"/>
                <w:szCs w:val="22"/>
                <w:lang w:val="de-CH"/>
              </w:rPr>
              <w:t>/</w:t>
            </w:r>
            <w:r w:rsidR="005734DF" w:rsidRPr="00215794">
              <w:rPr>
                <w:rFonts w:ascii="Verdana" w:hAnsi="Verdana" w:cs="Arial"/>
                <w:sz w:val="22"/>
                <w:szCs w:val="22"/>
                <w:lang w:val="de-CH"/>
              </w:rPr>
              <w:t>f</w:t>
            </w:r>
            <w:r w:rsidR="00DF7A90" w:rsidRPr="00215794">
              <w:rPr>
                <w:rFonts w:ascii="Verdana" w:hAnsi="Verdana" w:cs="Arial"/>
                <w:sz w:val="22"/>
                <w:szCs w:val="22"/>
                <w:lang w:val="de-CH"/>
              </w:rPr>
              <w:t>7.6</w:t>
            </w:r>
          </w:p>
        </w:tc>
        <w:tc>
          <w:tcPr>
            <w:tcW w:w="4500" w:type="dxa"/>
          </w:tcPr>
          <w:p w14:paraId="31844AF8" w14:textId="77777777" w:rsidR="00284750" w:rsidRPr="00215794" w:rsidRDefault="00284750" w:rsidP="00284750">
            <w:pP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proofErr w:type="spellStart"/>
            <w:r w:rsidRPr="00215794">
              <w:rPr>
                <w:rFonts w:ascii="Verdana" w:hAnsi="Verdana" w:cs="Arial"/>
                <w:b/>
                <w:bCs/>
                <w:sz w:val="22"/>
                <w:szCs w:val="22"/>
              </w:rPr>
              <w:t>Wein</w:t>
            </w:r>
            <w:proofErr w:type="spellEnd"/>
            <w:r w:rsidRPr="00215794">
              <w:rPr>
                <w:rFonts w:ascii="Verdana" w:hAnsi="Verdana" w:cs="Arial"/>
                <w:b/>
                <w:bCs/>
                <w:sz w:val="22"/>
                <w:szCs w:val="22"/>
              </w:rPr>
              <w:t xml:space="preserve"> in </w:t>
            </w:r>
            <w:proofErr w:type="spellStart"/>
            <w:r w:rsidRPr="00215794">
              <w:rPr>
                <w:rFonts w:ascii="Verdana" w:hAnsi="Verdana" w:cs="Arial"/>
                <w:b/>
                <w:bCs/>
                <w:sz w:val="22"/>
                <w:szCs w:val="22"/>
              </w:rPr>
              <w:t>Gebinde</w:t>
            </w:r>
            <w:proofErr w:type="spellEnd"/>
            <w:r w:rsidRPr="00215794">
              <w:rPr>
                <w:rFonts w:ascii="Verdana" w:hAnsi="Verdana" w:cs="Arial"/>
                <w:b/>
                <w:bCs/>
                <w:sz w:val="22"/>
                <w:szCs w:val="22"/>
              </w:rPr>
              <w:t xml:space="preserve"> </w:t>
            </w:r>
            <w:proofErr w:type="spellStart"/>
            <w:r w:rsidRPr="00215794">
              <w:rPr>
                <w:rFonts w:ascii="Verdana" w:hAnsi="Verdana" w:cs="Arial"/>
                <w:b/>
                <w:bCs/>
                <w:sz w:val="22"/>
                <w:szCs w:val="22"/>
              </w:rPr>
              <w:t>abfüllen</w:t>
            </w:r>
            <w:proofErr w:type="spellEnd"/>
          </w:p>
          <w:p w14:paraId="4B873350" w14:textId="77777777" w:rsidR="00F15304" w:rsidRPr="00215794" w:rsidRDefault="00BD5D2F" w:rsidP="00850AC5">
            <w:pPr>
              <w:pStyle w:val="Listenabsatz"/>
              <w:numPr>
                <w:ilvl w:val="0"/>
                <w:numId w:val="33"/>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215794">
              <w:rPr>
                <w:rFonts w:ascii="Verdana" w:hAnsi="Verdana" w:cs="Arial"/>
                <w:sz w:val="22"/>
                <w:szCs w:val="22"/>
              </w:rPr>
              <w:t>Überprüfung der Abfüllung</w:t>
            </w:r>
          </w:p>
          <w:p w14:paraId="2FF5D774" w14:textId="77777777" w:rsidR="000976FA" w:rsidRPr="00215794" w:rsidRDefault="000603BE" w:rsidP="0015160E">
            <w:pPr>
              <w:pStyle w:val="Listenabsatz"/>
              <w:numPr>
                <w:ilvl w:val="0"/>
                <w:numId w:val="33"/>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215794">
              <w:rPr>
                <w:rFonts w:ascii="Verdana" w:hAnsi="Verdana" w:cs="Arial"/>
                <w:sz w:val="22"/>
                <w:szCs w:val="22"/>
              </w:rPr>
              <w:t xml:space="preserve">Füllhöhe </w:t>
            </w:r>
            <w:r w:rsidR="004F694C" w:rsidRPr="00215794">
              <w:rPr>
                <w:rFonts w:ascii="Verdana" w:hAnsi="Verdana" w:cs="Arial"/>
                <w:sz w:val="22"/>
                <w:szCs w:val="22"/>
              </w:rPr>
              <w:t>kontrolliere</w:t>
            </w:r>
            <w:r w:rsidR="0015160E" w:rsidRPr="00215794">
              <w:rPr>
                <w:rFonts w:ascii="Verdana" w:hAnsi="Verdana" w:cs="Arial"/>
                <w:sz w:val="22"/>
                <w:szCs w:val="22"/>
              </w:rPr>
              <w:t>n</w:t>
            </w:r>
          </w:p>
          <w:p w14:paraId="1BF6EE41" w14:textId="77777777" w:rsidR="009D743D" w:rsidRPr="00215794" w:rsidRDefault="009D743D" w:rsidP="0015160E">
            <w:pPr>
              <w:pStyle w:val="Listenabsatz"/>
              <w:numPr>
                <w:ilvl w:val="0"/>
                <w:numId w:val="33"/>
              </w:numPr>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sidRPr="00215794">
              <w:rPr>
                <w:rFonts w:ascii="Verdana" w:hAnsi="Verdana" w:cs="Arial"/>
                <w:sz w:val="22"/>
                <w:szCs w:val="22"/>
              </w:rPr>
              <w:t>Weinwechsel durchführen</w:t>
            </w:r>
          </w:p>
          <w:p w14:paraId="29EA54FF" w14:textId="3255318C" w:rsidR="00AE7D8D" w:rsidRPr="00215794" w:rsidRDefault="00AE7D8D" w:rsidP="0015160E">
            <w:pPr>
              <w:pStyle w:val="Listenabsatz"/>
              <w:numPr>
                <w:ilvl w:val="0"/>
                <w:numId w:val="33"/>
              </w:numPr>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proofErr w:type="spellStart"/>
            <w:r w:rsidRPr="00215794">
              <w:rPr>
                <w:rFonts w:ascii="Verdana" w:hAnsi="Verdana" w:cs="Arial"/>
                <w:sz w:val="22"/>
                <w:szCs w:val="22"/>
              </w:rPr>
              <w:t>Gebindehöhe</w:t>
            </w:r>
            <w:proofErr w:type="spellEnd"/>
            <w:r w:rsidRPr="00215794">
              <w:rPr>
                <w:rFonts w:ascii="Verdana" w:hAnsi="Verdana" w:cs="Arial"/>
                <w:sz w:val="22"/>
                <w:szCs w:val="22"/>
              </w:rPr>
              <w:t xml:space="preserve"> </w:t>
            </w:r>
            <w:r w:rsidR="00DC41A6">
              <w:rPr>
                <w:rFonts w:ascii="Verdana" w:hAnsi="Verdana" w:cs="Arial"/>
                <w:sz w:val="22"/>
                <w:szCs w:val="22"/>
              </w:rPr>
              <w:t xml:space="preserve">und Verschlüsse </w:t>
            </w:r>
            <w:r w:rsidRPr="00215794">
              <w:rPr>
                <w:rFonts w:ascii="Verdana" w:hAnsi="Verdana" w:cs="Arial"/>
                <w:sz w:val="22"/>
                <w:szCs w:val="22"/>
              </w:rPr>
              <w:t>wechseln</w:t>
            </w:r>
          </w:p>
        </w:tc>
        <w:tc>
          <w:tcPr>
            <w:tcW w:w="4110" w:type="dxa"/>
          </w:tcPr>
          <w:p w14:paraId="1DCB75AF" w14:textId="095A93FD" w:rsidR="00F15304" w:rsidRPr="00215794" w:rsidRDefault="00DD6269" w:rsidP="009D743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 xml:space="preserve">Gemeinsames </w:t>
            </w:r>
            <w:r w:rsidR="0086255B" w:rsidRPr="00215794">
              <w:rPr>
                <w:rFonts w:ascii="Verdana" w:eastAsia="Century Gothic" w:hAnsi="Verdana" w:cs="Arial"/>
                <w:color w:val="000000"/>
                <w:sz w:val="22"/>
                <w:szCs w:val="22"/>
                <w:lang w:val="de-CH"/>
              </w:rPr>
              <w:t>Abf</w:t>
            </w:r>
            <w:r w:rsidRPr="00215794">
              <w:rPr>
                <w:rFonts w:ascii="Verdana" w:eastAsia="Century Gothic" w:hAnsi="Verdana" w:cs="Arial"/>
                <w:color w:val="000000"/>
                <w:sz w:val="22"/>
                <w:szCs w:val="22"/>
                <w:lang w:val="de-CH"/>
              </w:rPr>
              <w:t>üllen</w:t>
            </w:r>
            <w:r w:rsidR="0086255B" w:rsidRPr="00215794">
              <w:rPr>
                <w:rFonts w:ascii="Verdana" w:eastAsia="Century Gothic" w:hAnsi="Verdana" w:cs="Arial"/>
                <w:color w:val="000000"/>
                <w:sz w:val="22"/>
                <w:szCs w:val="22"/>
                <w:lang w:val="de-CH"/>
              </w:rPr>
              <w:t xml:space="preserve"> des Weines</w:t>
            </w:r>
            <w:r w:rsidR="005704BC" w:rsidRPr="00215794">
              <w:rPr>
                <w:rFonts w:ascii="Verdana" w:eastAsia="Century Gothic" w:hAnsi="Verdana" w:cs="Arial"/>
                <w:color w:val="000000"/>
                <w:sz w:val="22"/>
                <w:szCs w:val="22"/>
                <w:lang w:val="de-CH"/>
              </w:rPr>
              <w:t xml:space="preserve">, </w:t>
            </w:r>
            <w:r w:rsidR="001A484F" w:rsidRPr="00215794">
              <w:rPr>
                <w:rFonts w:ascii="Verdana" w:eastAsia="Century Gothic" w:hAnsi="Verdana" w:cs="Arial"/>
                <w:color w:val="000000"/>
                <w:sz w:val="22"/>
                <w:szCs w:val="22"/>
                <w:lang w:val="de-CH"/>
              </w:rPr>
              <w:t xml:space="preserve">jede/jeder Lernende </w:t>
            </w:r>
            <w:r w:rsidR="00FA6C00" w:rsidRPr="00215794">
              <w:rPr>
                <w:rFonts w:ascii="Verdana" w:eastAsia="Century Gothic" w:hAnsi="Verdana" w:cs="Arial"/>
                <w:color w:val="000000"/>
                <w:sz w:val="22"/>
                <w:szCs w:val="22"/>
                <w:lang w:val="de-CH"/>
              </w:rPr>
              <w:t xml:space="preserve">nimmt einmal die </w:t>
            </w:r>
            <w:r w:rsidR="0086255B" w:rsidRPr="00215794">
              <w:rPr>
                <w:rFonts w:ascii="Verdana" w:eastAsia="Century Gothic" w:hAnsi="Verdana" w:cs="Arial"/>
                <w:color w:val="000000"/>
                <w:sz w:val="22"/>
                <w:szCs w:val="22"/>
                <w:lang w:val="de-CH"/>
              </w:rPr>
              <w:t>Änderungen</w:t>
            </w:r>
            <w:r w:rsidR="00AE7307" w:rsidRPr="00215794">
              <w:rPr>
                <w:rFonts w:ascii="Verdana" w:eastAsia="Century Gothic" w:hAnsi="Verdana" w:cs="Arial"/>
                <w:color w:val="000000"/>
                <w:sz w:val="22"/>
                <w:szCs w:val="22"/>
                <w:lang w:val="de-CH"/>
              </w:rPr>
              <w:t xml:space="preserve"> </w:t>
            </w:r>
            <w:r w:rsidR="00B65B88" w:rsidRPr="00215794">
              <w:rPr>
                <w:rFonts w:ascii="Verdana" w:eastAsia="Century Gothic" w:hAnsi="Verdana" w:cs="Arial"/>
                <w:color w:val="000000"/>
                <w:sz w:val="22"/>
                <w:szCs w:val="22"/>
                <w:lang w:val="de-CH"/>
              </w:rPr>
              <w:t>an der Anlage</w:t>
            </w:r>
            <w:r w:rsidR="0086255B" w:rsidRPr="00215794">
              <w:rPr>
                <w:rFonts w:ascii="Verdana" w:eastAsia="Century Gothic" w:hAnsi="Verdana" w:cs="Arial"/>
                <w:color w:val="000000"/>
                <w:sz w:val="22"/>
                <w:szCs w:val="22"/>
                <w:lang w:val="de-CH"/>
              </w:rPr>
              <w:t xml:space="preserve"> </w:t>
            </w:r>
            <w:r w:rsidR="00FA6C00" w:rsidRPr="00215794">
              <w:rPr>
                <w:rFonts w:ascii="Verdana" w:eastAsia="Century Gothic" w:hAnsi="Verdana" w:cs="Arial"/>
                <w:color w:val="000000"/>
                <w:sz w:val="22"/>
                <w:szCs w:val="22"/>
                <w:lang w:val="de-CH"/>
              </w:rPr>
              <w:t>vor</w:t>
            </w:r>
            <w:r w:rsidR="00E27098" w:rsidRPr="00215794">
              <w:rPr>
                <w:rFonts w:ascii="Verdana" w:eastAsia="Century Gothic" w:hAnsi="Verdana" w:cs="Arial"/>
                <w:color w:val="000000"/>
                <w:sz w:val="22"/>
                <w:szCs w:val="22"/>
                <w:lang w:val="de-CH"/>
              </w:rPr>
              <w:t xml:space="preserve"> (Wei</w:t>
            </w:r>
            <w:r w:rsidR="007873E0" w:rsidRPr="00215794">
              <w:rPr>
                <w:rFonts w:ascii="Verdana" w:eastAsia="Century Gothic" w:hAnsi="Verdana" w:cs="Arial"/>
                <w:color w:val="000000"/>
                <w:sz w:val="22"/>
                <w:szCs w:val="22"/>
                <w:lang w:val="de-CH"/>
              </w:rPr>
              <w:t>nwechsel</w:t>
            </w:r>
            <w:r w:rsidR="00E27098" w:rsidRPr="00215794">
              <w:rPr>
                <w:rFonts w:ascii="Verdana" w:eastAsia="Century Gothic" w:hAnsi="Verdana" w:cs="Arial"/>
                <w:color w:val="000000"/>
                <w:sz w:val="22"/>
                <w:szCs w:val="22"/>
                <w:lang w:val="de-CH"/>
              </w:rPr>
              <w:t>, Gebinde</w:t>
            </w:r>
            <w:r w:rsidR="00C80F18">
              <w:rPr>
                <w:rFonts w:ascii="Verdana" w:eastAsia="Century Gothic" w:hAnsi="Verdana" w:cs="Arial"/>
                <w:color w:val="000000"/>
                <w:sz w:val="22"/>
                <w:szCs w:val="22"/>
                <w:lang w:val="de-CH"/>
              </w:rPr>
              <w:t>,</w:t>
            </w:r>
            <w:r w:rsidR="00DC41A6">
              <w:rPr>
                <w:rFonts w:ascii="Verdana" w:eastAsia="Century Gothic" w:hAnsi="Verdana" w:cs="Arial"/>
                <w:color w:val="000000"/>
                <w:sz w:val="22"/>
                <w:szCs w:val="22"/>
                <w:lang w:val="de-CH"/>
              </w:rPr>
              <w:t xml:space="preserve"> </w:t>
            </w:r>
            <w:r w:rsidR="00E27098" w:rsidRPr="00215794">
              <w:rPr>
                <w:rFonts w:ascii="Verdana" w:eastAsia="Century Gothic" w:hAnsi="Verdana" w:cs="Arial"/>
                <w:color w:val="000000"/>
                <w:sz w:val="22"/>
                <w:szCs w:val="22"/>
                <w:lang w:val="de-CH"/>
              </w:rPr>
              <w:t>etc.)</w:t>
            </w:r>
          </w:p>
        </w:tc>
        <w:tc>
          <w:tcPr>
            <w:tcW w:w="2977" w:type="dxa"/>
          </w:tcPr>
          <w:p w14:paraId="442FAEA5" w14:textId="77777777" w:rsidR="00F15304" w:rsidRPr="00215794" w:rsidRDefault="00F15304" w:rsidP="005C2B24">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p>
        </w:tc>
        <w:tc>
          <w:tcPr>
            <w:tcW w:w="1276" w:type="dxa"/>
          </w:tcPr>
          <w:p w14:paraId="744BD7A4" w14:textId="41588FE9" w:rsidR="00F15304" w:rsidRPr="00215794" w:rsidRDefault="00AB7AA4" w:rsidP="00F15304">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215794">
              <w:rPr>
                <w:rFonts w:ascii="Verdana" w:hAnsi="Verdana" w:cs="Arial"/>
                <w:b/>
                <w:sz w:val="22"/>
                <w:szCs w:val="22"/>
                <w:lang w:val="de-CH"/>
              </w:rPr>
              <w:t>240</w:t>
            </w:r>
            <w:r w:rsidR="00D24581" w:rsidRPr="00215794">
              <w:rPr>
                <w:rFonts w:ascii="Verdana" w:hAnsi="Verdana" w:cs="Arial"/>
                <w:b/>
                <w:sz w:val="22"/>
                <w:szCs w:val="22"/>
                <w:lang w:val="de-CH"/>
              </w:rPr>
              <w:t>’</w:t>
            </w:r>
          </w:p>
        </w:tc>
      </w:tr>
      <w:tr w:rsidR="009F6624" w:rsidRPr="00284750" w14:paraId="1B8020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20A2975" w14:textId="77777777" w:rsidR="009F6624" w:rsidRPr="00215794" w:rsidRDefault="009F6624" w:rsidP="00F15304">
            <w:pPr>
              <w:spacing w:before="60" w:after="60"/>
              <w:rPr>
                <w:rFonts w:ascii="Verdana" w:hAnsi="Verdana" w:cs="Arial"/>
                <w:sz w:val="22"/>
                <w:szCs w:val="22"/>
                <w:lang w:val="de-CH"/>
              </w:rPr>
            </w:pPr>
          </w:p>
        </w:tc>
        <w:tc>
          <w:tcPr>
            <w:tcW w:w="4500" w:type="dxa"/>
          </w:tcPr>
          <w:p w14:paraId="739A25F4" w14:textId="77777777" w:rsidR="009F6624" w:rsidRPr="00215794" w:rsidRDefault="009F6624" w:rsidP="00284750">
            <w:pP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rPr>
            </w:pPr>
            <w:proofErr w:type="spellStart"/>
            <w:r w:rsidRPr="00215794">
              <w:rPr>
                <w:rFonts w:ascii="Verdana" w:hAnsi="Verdana" w:cs="Arial"/>
                <w:b/>
                <w:bCs/>
                <w:sz w:val="22"/>
                <w:szCs w:val="22"/>
              </w:rPr>
              <w:t>Etikettieren</w:t>
            </w:r>
            <w:proofErr w:type="spellEnd"/>
          </w:p>
          <w:p w14:paraId="1B58FFE7" w14:textId="65A63552" w:rsidR="009F6624" w:rsidRPr="00215794" w:rsidRDefault="00886CF1" w:rsidP="009F6624">
            <w:pPr>
              <w:pStyle w:val="Listenabsatz"/>
              <w:numPr>
                <w:ilvl w:val="0"/>
                <w:numId w:val="48"/>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roofErr w:type="spellStart"/>
            <w:r w:rsidRPr="00215794">
              <w:rPr>
                <w:rFonts w:ascii="Verdana" w:hAnsi="Verdana" w:cs="Arial"/>
                <w:sz w:val="22"/>
                <w:szCs w:val="22"/>
              </w:rPr>
              <w:t>Etikettiermaschin</w:t>
            </w:r>
            <w:r w:rsidR="00887C3F" w:rsidRPr="00215794">
              <w:rPr>
                <w:rFonts w:ascii="Verdana" w:hAnsi="Verdana" w:cs="Arial"/>
                <w:sz w:val="22"/>
                <w:szCs w:val="22"/>
              </w:rPr>
              <w:t>e</w:t>
            </w:r>
            <w:proofErr w:type="spellEnd"/>
            <w:r w:rsidRPr="00215794">
              <w:rPr>
                <w:rFonts w:ascii="Verdana" w:hAnsi="Verdana" w:cs="Arial"/>
                <w:sz w:val="22"/>
                <w:szCs w:val="22"/>
              </w:rPr>
              <w:t xml:space="preserve"> vorbereiten</w:t>
            </w:r>
          </w:p>
          <w:p w14:paraId="5AE51EA8" w14:textId="35EC4B80" w:rsidR="00B0567A" w:rsidRPr="00215794" w:rsidRDefault="00B0567A" w:rsidP="00543896">
            <w:pPr>
              <w:pStyle w:val="Listenabsatz"/>
              <w:numPr>
                <w:ilvl w:val="0"/>
                <w:numId w:val="48"/>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215794">
              <w:rPr>
                <w:rFonts w:ascii="Verdana" w:hAnsi="Verdana" w:cs="Arial"/>
                <w:sz w:val="22"/>
                <w:szCs w:val="22"/>
              </w:rPr>
              <w:t>Etiketten kontrollieren</w:t>
            </w:r>
          </w:p>
        </w:tc>
        <w:tc>
          <w:tcPr>
            <w:tcW w:w="4110" w:type="dxa"/>
          </w:tcPr>
          <w:p w14:paraId="066948F9" w14:textId="74C4A2E7" w:rsidR="00DB6A0A" w:rsidRPr="00215794" w:rsidRDefault="00DB6A0A" w:rsidP="009D743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r w:rsidRPr="00215794">
              <w:rPr>
                <w:rFonts w:ascii="Verdana" w:eastAsia="Century Gothic" w:hAnsi="Verdana" w:cs="Arial"/>
                <w:color w:val="000000"/>
                <w:sz w:val="22"/>
                <w:szCs w:val="22"/>
              </w:rPr>
              <w:t>Plenum</w:t>
            </w:r>
          </w:p>
          <w:p w14:paraId="2176E62D" w14:textId="1A09D627" w:rsidR="009F6624" w:rsidRPr="00215794" w:rsidRDefault="00EF3DFC" w:rsidP="009D743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Demonstration der Einstellungen</w:t>
            </w:r>
          </w:p>
          <w:p w14:paraId="22D5F2DE" w14:textId="08BEC7F6" w:rsidR="00DB6A0A" w:rsidRPr="00215794" w:rsidRDefault="00DB6A0A" w:rsidP="009D743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Gemeinsames Überprüfen der Etiketten</w:t>
            </w:r>
          </w:p>
        </w:tc>
        <w:tc>
          <w:tcPr>
            <w:tcW w:w="2977" w:type="dxa"/>
          </w:tcPr>
          <w:p w14:paraId="04D30558" w14:textId="77777777" w:rsidR="009F6624" w:rsidRPr="00215794" w:rsidRDefault="009F6624" w:rsidP="005C2B2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tc>
        <w:tc>
          <w:tcPr>
            <w:tcW w:w="1276" w:type="dxa"/>
          </w:tcPr>
          <w:p w14:paraId="2E80BA84" w14:textId="3B69F05F" w:rsidR="009F6624" w:rsidRPr="00215794" w:rsidRDefault="009764AF" w:rsidP="00F1530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215794">
              <w:rPr>
                <w:rFonts w:ascii="Verdana" w:hAnsi="Verdana" w:cs="Arial"/>
                <w:b/>
                <w:sz w:val="22"/>
                <w:szCs w:val="22"/>
                <w:lang w:val="de-CH"/>
              </w:rPr>
              <w:t>45’</w:t>
            </w:r>
          </w:p>
        </w:tc>
      </w:tr>
      <w:tr w:rsidR="00F15304" w:rsidRPr="00DD13DC" w14:paraId="3A26AC91" w14:textId="77777777" w:rsidTr="00FF6739">
        <w:trPr>
          <w:cnfStyle w:val="000000010000" w:firstRow="0" w:lastRow="0" w:firstColumn="0" w:lastColumn="0" w:oddVBand="0" w:evenVBand="0" w:oddHBand="0" w:evenHBand="1" w:firstRowFirstColumn="0" w:firstRowLastColumn="0" w:lastRowFirstColumn="0" w:lastRowLastColumn="0"/>
          <w:trHeight w:val="1954"/>
        </w:trPr>
        <w:tc>
          <w:tcPr>
            <w:cnfStyle w:val="001000000000" w:firstRow="0" w:lastRow="0" w:firstColumn="1" w:lastColumn="0" w:oddVBand="0" w:evenVBand="0" w:oddHBand="0" w:evenHBand="0" w:firstRowFirstColumn="0" w:firstRowLastColumn="0" w:lastRowFirstColumn="0" w:lastRowLastColumn="0"/>
            <w:tcW w:w="1591" w:type="dxa"/>
          </w:tcPr>
          <w:p w14:paraId="3E6928C1" w14:textId="200603A9" w:rsidR="00F15304" w:rsidRPr="00215794" w:rsidRDefault="003B4705" w:rsidP="00F15304">
            <w:pPr>
              <w:spacing w:before="60" w:after="60"/>
              <w:rPr>
                <w:rFonts w:ascii="Verdana" w:hAnsi="Verdana" w:cs="Arial"/>
                <w:sz w:val="22"/>
                <w:szCs w:val="22"/>
                <w:lang w:val="de-CH"/>
              </w:rPr>
            </w:pPr>
            <w:r w:rsidRPr="00215794">
              <w:rPr>
                <w:rFonts w:ascii="Verdana" w:hAnsi="Verdana" w:cs="Arial"/>
                <w:sz w:val="22"/>
                <w:szCs w:val="22"/>
                <w:lang w:val="de-CH"/>
              </w:rPr>
              <w:t>f7.6</w:t>
            </w:r>
          </w:p>
        </w:tc>
        <w:tc>
          <w:tcPr>
            <w:tcW w:w="4500" w:type="dxa"/>
          </w:tcPr>
          <w:p w14:paraId="667C8E61" w14:textId="1DED0DFB" w:rsidR="008A658B" w:rsidRPr="00215794" w:rsidRDefault="008A658B" w:rsidP="008A658B">
            <w:pP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proofErr w:type="spellStart"/>
            <w:r w:rsidRPr="00215794">
              <w:rPr>
                <w:rFonts w:ascii="Verdana" w:hAnsi="Verdana" w:cs="Arial"/>
                <w:b/>
                <w:bCs/>
                <w:sz w:val="22"/>
                <w:szCs w:val="22"/>
              </w:rPr>
              <w:t>Abfüllprozess</w:t>
            </w:r>
            <w:proofErr w:type="spellEnd"/>
            <w:r w:rsidRPr="00215794">
              <w:rPr>
                <w:rFonts w:ascii="Verdana" w:hAnsi="Verdana" w:cs="Arial"/>
                <w:b/>
                <w:bCs/>
                <w:sz w:val="22"/>
                <w:szCs w:val="22"/>
              </w:rPr>
              <w:t xml:space="preserve"> </w:t>
            </w:r>
            <w:proofErr w:type="spellStart"/>
            <w:r w:rsidRPr="00215794">
              <w:rPr>
                <w:rFonts w:ascii="Verdana" w:hAnsi="Verdana" w:cs="Arial"/>
                <w:b/>
                <w:bCs/>
                <w:sz w:val="22"/>
                <w:szCs w:val="22"/>
              </w:rPr>
              <w:t>dokumentieren</w:t>
            </w:r>
            <w:proofErr w:type="spellEnd"/>
          </w:p>
          <w:p w14:paraId="39BDE6E7" w14:textId="0233097A" w:rsidR="003B4705" w:rsidRPr="00215794" w:rsidRDefault="00052B20" w:rsidP="003B4705">
            <w:pPr>
              <w:pStyle w:val="Listenabsatz"/>
              <w:numPr>
                <w:ilvl w:val="0"/>
                <w:numId w:val="46"/>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215794">
              <w:rPr>
                <w:rFonts w:ascii="Verdana" w:hAnsi="Verdana" w:cs="Arial"/>
                <w:sz w:val="22"/>
                <w:szCs w:val="22"/>
              </w:rPr>
              <w:t>Berechnen der abgefüllten Flaschen</w:t>
            </w:r>
          </w:p>
          <w:p w14:paraId="2A4F275A" w14:textId="01A22064" w:rsidR="00052B20" w:rsidRPr="00215794" w:rsidRDefault="0051305A" w:rsidP="003B4705">
            <w:pPr>
              <w:pStyle w:val="Listenabsatz"/>
              <w:numPr>
                <w:ilvl w:val="0"/>
                <w:numId w:val="46"/>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215794">
              <w:rPr>
                <w:rFonts w:ascii="Verdana" w:hAnsi="Verdana" w:cs="Arial"/>
                <w:sz w:val="22"/>
                <w:szCs w:val="22"/>
              </w:rPr>
              <w:t>Verlust berechnen</w:t>
            </w:r>
          </w:p>
          <w:p w14:paraId="0B33A6AE" w14:textId="3533534E" w:rsidR="009747BE" w:rsidRPr="00215794" w:rsidRDefault="00BF6B43" w:rsidP="004B764B">
            <w:pPr>
              <w:pStyle w:val="Listenabsatz"/>
              <w:numPr>
                <w:ilvl w:val="0"/>
                <w:numId w:val="46"/>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215794">
              <w:rPr>
                <w:rFonts w:ascii="Verdana" w:hAnsi="Verdana" w:cs="Arial"/>
                <w:sz w:val="22"/>
                <w:szCs w:val="22"/>
              </w:rPr>
              <w:t>Rückverfolgbarkeit</w:t>
            </w:r>
          </w:p>
          <w:p w14:paraId="634D41E3" w14:textId="0513ED58" w:rsidR="00F15304" w:rsidRPr="00FF6739" w:rsidRDefault="00A47450" w:rsidP="00FF6739">
            <w:pPr>
              <w:pStyle w:val="Listenabsatz"/>
              <w:numPr>
                <w:ilvl w:val="0"/>
                <w:numId w:val="46"/>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215794">
              <w:rPr>
                <w:rFonts w:ascii="Verdana" w:hAnsi="Verdana" w:cs="Arial"/>
                <w:sz w:val="22"/>
                <w:szCs w:val="22"/>
              </w:rPr>
              <w:t xml:space="preserve">Kontrolle </w:t>
            </w:r>
            <w:r w:rsidR="0078589F" w:rsidRPr="00215794">
              <w:rPr>
                <w:rFonts w:ascii="Verdana" w:hAnsi="Verdana" w:cs="Arial"/>
                <w:sz w:val="22"/>
                <w:szCs w:val="22"/>
              </w:rPr>
              <w:t xml:space="preserve">und Dokumentation </w:t>
            </w:r>
            <w:r w:rsidRPr="00215794">
              <w:rPr>
                <w:rFonts w:ascii="Verdana" w:hAnsi="Verdana" w:cs="Arial"/>
                <w:sz w:val="22"/>
                <w:szCs w:val="22"/>
              </w:rPr>
              <w:t xml:space="preserve">des abgefüllten </w:t>
            </w:r>
            <w:r w:rsidR="004C339F" w:rsidRPr="00215794">
              <w:rPr>
                <w:rFonts w:ascii="Verdana" w:hAnsi="Verdana" w:cs="Arial"/>
                <w:sz w:val="22"/>
                <w:szCs w:val="22"/>
              </w:rPr>
              <w:t>Produkts</w:t>
            </w:r>
          </w:p>
        </w:tc>
        <w:tc>
          <w:tcPr>
            <w:tcW w:w="4110" w:type="dxa"/>
          </w:tcPr>
          <w:p w14:paraId="51B68C1A" w14:textId="3D8C3F5A" w:rsidR="00F15304" w:rsidRPr="00215794" w:rsidRDefault="004D3F97" w:rsidP="000344F4">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 xml:space="preserve">Einzelarbeit: </w:t>
            </w:r>
            <w:r w:rsidR="00AF2B06" w:rsidRPr="00215794">
              <w:rPr>
                <w:rFonts w:ascii="Verdana" w:eastAsia="Century Gothic" w:hAnsi="Verdana" w:cs="Arial"/>
                <w:color w:val="000000"/>
                <w:sz w:val="22"/>
                <w:szCs w:val="22"/>
                <w:lang w:val="de-CH"/>
              </w:rPr>
              <w:t>Berechnen</w:t>
            </w:r>
            <w:r w:rsidR="00BF25ED" w:rsidRPr="00215794">
              <w:rPr>
                <w:rFonts w:ascii="Verdana" w:eastAsia="Century Gothic" w:hAnsi="Verdana" w:cs="Arial"/>
                <w:color w:val="000000"/>
                <w:sz w:val="22"/>
                <w:szCs w:val="22"/>
                <w:lang w:val="de-CH"/>
              </w:rPr>
              <w:t>/</w:t>
            </w:r>
            <w:r w:rsidR="00AF2B06" w:rsidRPr="00215794">
              <w:rPr>
                <w:rFonts w:ascii="Verdana" w:eastAsia="Century Gothic" w:hAnsi="Verdana" w:cs="Arial"/>
                <w:color w:val="000000"/>
                <w:sz w:val="22"/>
                <w:szCs w:val="22"/>
                <w:lang w:val="de-CH"/>
              </w:rPr>
              <w:t>Dokumentieren</w:t>
            </w:r>
            <w:r w:rsidR="001049BC" w:rsidRPr="00215794">
              <w:rPr>
                <w:rFonts w:ascii="Verdana" w:eastAsia="Century Gothic" w:hAnsi="Verdana" w:cs="Arial"/>
                <w:color w:val="000000"/>
                <w:sz w:val="22"/>
                <w:szCs w:val="22"/>
                <w:lang w:val="de-CH"/>
              </w:rPr>
              <w:t xml:space="preserve"> aller notwendigen Punkte</w:t>
            </w:r>
          </w:p>
          <w:p w14:paraId="25E59023" w14:textId="42CA367E" w:rsidR="00B2364C" w:rsidRPr="00215794" w:rsidRDefault="00B2364C" w:rsidP="000344F4">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 xml:space="preserve">Gemeinsame Kontrolle </w:t>
            </w:r>
            <w:r w:rsidR="00F11D14" w:rsidRPr="00215794">
              <w:rPr>
                <w:rFonts w:ascii="Verdana" w:eastAsia="Century Gothic" w:hAnsi="Verdana" w:cs="Arial"/>
                <w:color w:val="000000"/>
                <w:sz w:val="22"/>
                <w:szCs w:val="22"/>
                <w:lang w:val="de-CH"/>
              </w:rPr>
              <w:t xml:space="preserve">der Resultate </w:t>
            </w:r>
            <w:r w:rsidRPr="00215794">
              <w:rPr>
                <w:rFonts w:ascii="Verdana" w:eastAsia="Century Gothic" w:hAnsi="Verdana" w:cs="Arial"/>
                <w:color w:val="000000"/>
                <w:sz w:val="22"/>
                <w:szCs w:val="22"/>
                <w:lang w:val="de-CH"/>
              </w:rPr>
              <w:t>im Plenum</w:t>
            </w:r>
          </w:p>
        </w:tc>
        <w:tc>
          <w:tcPr>
            <w:tcW w:w="2977" w:type="dxa"/>
          </w:tcPr>
          <w:p w14:paraId="72D74D0D" w14:textId="74F8765E" w:rsidR="00F15304" w:rsidRPr="00215794" w:rsidRDefault="00046CA7" w:rsidP="005C2B24">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Kellerbuch</w:t>
            </w:r>
          </w:p>
        </w:tc>
        <w:tc>
          <w:tcPr>
            <w:tcW w:w="1276" w:type="dxa"/>
          </w:tcPr>
          <w:p w14:paraId="48B3F0B8" w14:textId="3E31297D" w:rsidR="00F15304" w:rsidRPr="00215794" w:rsidRDefault="009E4828" w:rsidP="00F15304">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215794">
              <w:rPr>
                <w:rFonts w:ascii="Verdana" w:hAnsi="Verdana" w:cs="Arial"/>
                <w:b/>
                <w:sz w:val="22"/>
                <w:szCs w:val="22"/>
                <w:lang w:val="de-CH"/>
              </w:rPr>
              <w:t>60’</w:t>
            </w:r>
          </w:p>
        </w:tc>
      </w:tr>
      <w:tr w:rsidR="004C339F" w:rsidRPr="00DD13DC" w14:paraId="3FE06F8E" w14:textId="77777777" w:rsidTr="00AF628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591" w:type="dxa"/>
          </w:tcPr>
          <w:p w14:paraId="3C745FF4" w14:textId="77777777" w:rsidR="004C339F" w:rsidRPr="00215794" w:rsidRDefault="004C339F" w:rsidP="00F15304">
            <w:pPr>
              <w:spacing w:before="60" w:after="60"/>
              <w:rPr>
                <w:rFonts w:ascii="Verdana" w:hAnsi="Verdana" w:cs="Arial"/>
                <w:sz w:val="22"/>
                <w:szCs w:val="22"/>
                <w:lang w:val="de-CH"/>
              </w:rPr>
            </w:pPr>
          </w:p>
        </w:tc>
        <w:tc>
          <w:tcPr>
            <w:tcW w:w="4500" w:type="dxa"/>
          </w:tcPr>
          <w:p w14:paraId="1E8EFDB4" w14:textId="4686CEEA" w:rsidR="005C2B24" w:rsidRPr="00215794" w:rsidRDefault="005C2B24" w:rsidP="005C2B24">
            <w:pP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rPr>
            </w:pPr>
            <w:proofErr w:type="spellStart"/>
            <w:r w:rsidRPr="00215794">
              <w:rPr>
                <w:rFonts w:ascii="Verdana" w:hAnsi="Verdana" w:cs="Arial"/>
                <w:b/>
                <w:bCs/>
                <w:sz w:val="22"/>
                <w:szCs w:val="22"/>
              </w:rPr>
              <w:t>Abfüllanlage</w:t>
            </w:r>
            <w:proofErr w:type="spellEnd"/>
            <w:r w:rsidRPr="00215794">
              <w:rPr>
                <w:rFonts w:ascii="Verdana" w:hAnsi="Verdana" w:cs="Arial"/>
                <w:b/>
                <w:bCs/>
                <w:sz w:val="22"/>
                <w:szCs w:val="22"/>
              </w:rPr>
              <w:t xml:space="preserve"> </w:t>
            </w:r>
            <w:proofErr w:type="spellStart"/>
            <w:r w:rsidRPr="00215794">
              <w:rPr>
                <w:rFonts w:ascii="Verdana" w:hAnsi="Verdana" w:cs="Arial"/>
                <w:b/>
                <w:bCs/>
                <w:sz w:val="22"/>
                <w:szCs w:val="22"/>
              </w:rPr>
              <w:t>reinige</w:t>
            </w:r>
            <w:r w:rsidR="00BF1C22" w:rsidRPr="00215794">
              <w:rPr>
                <w:rFonts w:ascii="Verdana" w:hAnsi="Verdana" w:cs="Arial"/>
                <w:b/>
                <w:bCs/>
                <w:sz w:val="22"/>
                <w:szCs w:val="22"/>
              </w:rPr>
              <w:t>n</w:t>
            </w:r>
            <w:proofErr w:type="spellEnd"/>
          </w:p>
          <w:p w14:paraId="5B7EE392" w14:textId="03725356" w:rsidR="001A1DBA" w:rsidRPr="00215794" w:rsidRDefault="005C2B24" w:rsidP="00521C58">
            <w:pPr>
              <w:pStyle w:val="Listenabsatz"/>
              <w:numPr>
                <w:ilvl w:val="0"/>
                <w:numId w:val="47"/>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215794">
              <w:rPr>
                <w:rFonts w:ascii="Verdana" w:hAnsi="Verdana" w:cs="Arial"/>
                <w:sz w:val="22"/>
                <w:szCs w:val="22"/>
              </w:rPr>
              <w:t>Spülung</w:t>
            </w:r>
            <w:r w:rsidR="00AF6286" w:rsidRPr="00215794">
              <w:rPr>
                <w:rFonts w:ascii="Verdana" w:hAnsi="Verdana" w:cs="Arial"/>
                <w:sz w:val="22"/>
                <w:szCs w:val="22"/>
              </w:rPr>
              <w:t xml:space="preserve"> und Reinigung</w:t>
            </w:r>
            <w:r w:rsidR="00BF1C22" w:rsidRPr="00215794">
              <w:rPr>
                <w:rFonts w:ascii="Verdana" w:hAnsi="Verdana" w:cs="Arial"/>
                <w:sz w:val="22"/>
                <w:szCs w:val="22"/>
              </w:rPr>
              <w:t>/Desinfizierung</w:t>
            </w:r>
          </w:p>
          <w:p w14:paraId="084F6511" w14:textId="6071ADE3" w:rsidR="00684174" w:rsidRPr="00215794" w:rsidRDefault="00684174" w:rsidP="00521C58">
            <w:pPr>
              <w:pStyle w:val="Listenabsatz"/>
              <w:numPr>
                <w:ilvl w:val="0"/>
                <w:numId w:val="47"/>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215794">
              <w:rPr>
                <w:rFonts w:ascii="Verdana" w:hAnsi="Verdana" w:cs="Arial"/>
                <w:sz w:val="22"/>
                <w:szCs w:val="22"/>
              </w:rPr>
              <w:t>Abfälle korrekt entsorgen</w:t>
            </w:r>
          </w:p>
          <w:p w14:paraId="5791E1CA" w14:textId="57B7F211" w:rsidR="004C339F" w:rsidRPr="00215794" w:rsidRDefault="004C339F" w:rsidP="005C2B24">
            <w:pP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rPr>
            </w:pPr>
          </w:p>
        </w:tc>
        <w:tc>
          <w:tcPr>
            <w:tcW w:w="4110" w:type="dxa"/>
          </w:tcPr>
          <w:p w14:paraId="162A56E8" w14:textId="65995A1E" w:rsidR="004C339F" w:rsidRPr="00215794" w:rsidRDefault="001A1DBA" w:rsidP="00DA604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 xml:space="preserve">Demonstration der </w:t>
            </w:r>
            <w:r w:rsidR="00515EF4" w:rsidRPr="00215794">
              <w:rPr>
                <w:rFonts w:ascii="Verdana" w:eastAsia="Century Gothic" w:hAnsi="Verdana" w:cs="Arial"/>
                <w:color w:val="000000"/>
                <w:sz w:val="22"/>
                <w:szCs w:val="22"/>
                <w:lang w:val="de-CH"/>
              </w:rPr>
              <w:t>Spülung/</w:t>
            </w:r>
            <w:r w:rsidRPr="00215794">
              <w:rPr>
                <w:rFonts w:ascii="Verdana" w:eastAsia="Century Gothic" w:hAnsi="Verdana" w:cs="Arial"/>
                <w:color w:val="000000"/>
                <w:sz w:val="22"/>
                <w:szCs w:val="22"/>
                <w:lang w:val="de-CH"/>
              </w:rPr>
              <w:t>Reinigung</w:t>
            </w:r>
            <w:r w:rsidR="00DD3A94" w:rsidRPr="00215794">
              <w:rPr>
                <w:rFonts w:ascii="Verdana" w:eastAsia="Century Gothic" w:hAnsi="Verdana" w:cs="Arial"/>
                <w:color w:val="000000"/>
                <w:sz w:val="22"/>
                <w:szCs w:val="22"/>
                <w:lang w:val="de-CH"/>
              </w:rPr>
              <w:t>/Desinfizierung</w:t>
            </w:r>
            <w:r w:rsidRPr="00215794">
              <w:rPr>
                <w:rFonts w:ascii="Verdana" w:eastAsia="Century Gothic" w:hAnsi="Verdana" w:cs="Arial"/>
                <w:color w:val="000000"/>
                <w:sz w:val="22"/>
                <w:szCs w:val="22"/>
                <w:lang w:val="de-CH"/>
              </w:rPr>
              <w:t xml:space="preserve"> im Plenum</w:t>
            </w:r>
          </w:p>
          <w:p w14:paraId="775DE74F" w14:textId="0647A9E7" w:rsidR="00547096" w:rsidRPr="00215794" w:rsidRDefault="007370A9" w:rsidP="00DA604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Gemeinsames Aufräumen</w:t>
            </w:r>
          </w:p>
          <w:p w14:paraId="128FED89" w14:textId="0019A9BB" w:rsidR="00B07072" w:rsidRPr="00215794" w:rsidRDefault="00B07072" w:rsidP="00DA604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tc>
        <w:tc>
          <w:tcPr>
            <w:tcW w:w="2977" w:type="dxa"/>
          </w:tcPr>
          <w:p w14:paraId="36984A81" w14:textId="77777777" w:rsidR="004C339F" w:rsidRPr="00215794" w:rsidRDefault="004C339F" w:rsidP="00F15304">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lang w:val="de-CH"/>
              </w:rPr>
            </w:pPr>
          </w:p>
        </w:tc>
        <w:tc>
          <w:tcPr>
            <w:tcW w:w="1276" w:type="dxa"/>
          </w:tcPr>
          <w:p w14:paraId="0B6F1760" w14:textId="16F0B5EE" w:rsidR="004C339F" w:rsidRPr="00215794" w:rsidRDefault="00D24581" w:rsidP="00F1530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215794">
              <w:rPr>
                <w:rFonts w:ascii="Verdana" w:hAnsi="Verdana" w:cs="Arial"/>
                <w:b/>
                <w:sz w:val="22"/>
                <w:szCs w:val="22"/>
                <w:lang w:val="de-CH"/>
              </w:rPr>
              <w:t>60’</w:t>
            </w:r>
          </w:p>
        </w:tc>
      </w:tr>
      <w:tr w:rsidR="005C2B24" w:rsidRPr="00DD13DC" w14:paraId="01D6D84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B9D7962" w14:textId="77777777" w:rsidR="005C2B24" w:rsidRPr="00215794" w:rsidRDefault="005C2B24" w:rsidP="00F15304">
            <w:pPr>
              <w:spacing w:before="60" w:after="60"/>
              <w:rPr>
                <w:rFonts w:ascii="Verdana" w:hAnsi="Verdana" w:cs="Arial"/>
                <w:sz w:val="22"/>
                <w:szCs w:val="22"/>
                <w:lang w:val="de-CH"/>
              </w:rPr>
            </w:pPr>
          </w:p>
        </w:tc>
        <w:tc>
          <w:tcPr>
            <w:tcW w:w="4500" w:type="dxa"/>
          </w:tcPr>
          <w:p w14:paraId="73468542" w14:textId="507373AF" w:rsidR="00AF6286" w:rsidRPr="00215794" w:rsidRDefault="007370A9" w:rsidP="009F6624">
            <w:pP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lang w:val="de-CH"/>
              </w:rPr>
            </w:pPr>
            <w:r w:rsidRPr="00215794">
              <w:rPr>
                <w:rFonts w:ascii="Verdana" w:hAnsi="Verdana" w:cs="Arial"/>
                <w:b/>
                <w:bCs/>
                <w:sz w:val="22"/>
                <w:szCs w:val="22"/>
                <w:lang w:val="de-CH"/>
              </w:rPr>
              <w:t>Abschluss</w:t>
            </w:r>
          </w:p>
        </w:tc>
        <w:tc>
          <w:tcPr>
            <w:tcW w:w="4110" w:type="dxa"/>
          </w:tcPr>
          <w:p w14:paraId="36CE21C1" w14:textId="77777777" w:rsidR="00272FAE" w:rsidRPr="00215794" w:rsidRDefault="00272FAE" w:rsidP="00272FAE">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215794">
              <w:rPr>
                <w:rFonts w:ascii="Verdana" w:eastAsia="Century Gothic" w:hAnsi="Verdana" w:cs="Arial"/>
                <w:color w:val="000000"/>
                <w:sz w:val="22"/>
                <w:szCs w:val="22"/>
                <w:lang w:val="de-CH"/>
              </w:rPr>
              <w:t>Kompetenznachweis</w:t>
            </w:r>
          </w:p>
          <w:p w14:paraId="0D53FD0D" w14:textId="021A65C8" w:rsidR="007370A9" w:rsidRPr="00215794" w:rsidRDefault="00272FAE" w:rsidP="00272FAE">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sidRPr="00215794">
              <w:rPr>
                <w:rFonts w:ascii="Verdana" w:eastAsia="Century Gothic" w:hAnsi="Verdana" w:cs="Arial"/>
                <w:color w:val="000000"/>
                <w:sz w:val="22"/>
                <w:szCs w:val="22"/>
                <w:lang w:val="de-CH"/>
              </w:rPr>
              <w:t>Gegenseitige Rückmeldungen zum Kurs</w:t>
            </w:r>
          </w:p>
          <w:p w14:paraId="73731AF3" w14:textId="6A1F915E" w:rsidR="005C2B24" w:rsidRPr="00215794" w:rsidRDefault="005C2B24" w:rsidP="007370A9">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p>
        </w:tc>
        <w:tc>
          <w:tcPr>
            <w:tcW w:w="2977" w:type="dxa"/>
          </w:tcPr>
          <w:p w14:paraId="21DDE4B9" w14:textId="77777777" w:rsidR="005C2B24" w:rsidRPr="00215794" w:rsidRDefault="005C2B24" w:rsidP="00F15304">
            <w:pPr>
              <w:spacing w:beforeLines="20" w:before="48" w:afterLines="20" w:after="48"/>
              <w:ind w:left="8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p>
        </w:tc>
        <w:tc>
          <w:tcPr>
            <w:tcW w:w="1276" w:type="dxa"/>
          </w:tcPr>
          <w:p w14:paraId="589C5E34" w14:textId="3F35D555" w:rsidR="005C2B24" w:rsidRPr="00215794" w:rsidRDefault="005F7E3F" w:rsidP="00F15304">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215794">
              <w:rPr>
                <w:rFonts w:ascii="Verdana" w:hAnsi="Verdana" w:cs="Arial"/>
                <w:b/>
                <w:sz w:val="22"/>
                <w:szCs w:val="22"/>
                <w:lang w:val="de-CH"/>
              </w:rPr>
              <w:t>60’</w:t>
            </w:r>
          </w:p>
        </w:tc>
      </w:tr>
    </w:tbl>
    <w:p w14:paraId="634C93FD" w14:textId="77777777" w:rsidR="00F15304" w:rsidRPr="00560ACB" w:rsidRDefault="00F15304">
      <w:pPr>
        <w:spacing w:after="160" w:line="259" w:lineRule="auto"/>
        <w:rPr>
          <w:rFonts w:ascii="Verdana" w:hAnsi="Verdana" w:cs="Arial"/>
          <w:b/>
          <w:bCs/>
          <w:lang w:val="de-CH"/>
        </w:rPr>
      </w:pPr>
    </w:p>
    <w:p w14:paraId="3696F627" w14:textId="38ABF5B6" w:rsidR="003C2943" w:rsidRPr="00560ACB" w:rsidRDefault="003C2943">
      <w:pPr>
        <w:spacing w:after="160" w:line="259" w:lineRule="auto"/>
        <w:rPr>
          <w:rFonts w:ascii="Verdana" w:eastAsiaTheme="majorEastAsia" w:hAnsi="Verdana" w:cs="Arial"/>
          <w:lang w:val="de-CH"/>
        </w:rPr>
      </w:pPr>
    </w:p>
    <w:p w14:paraId="109717D8" w14:textId="568FAB22" w:rsidR="003C2943" w:rsidRPr="00560ACB"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t>Anhang Auszug Bildungsplan</w:t>
      </w:r>
      <w:r w:rsidR="0013135C" w:rsidRPr="00560ACB">
        <w:rPr>
          <w:rFonts w:ascii="Verdana" w:eastAsiaTheme="majorEastAsia" w:hAnsi="Verdana" w:cs="Arial"/>
          <w:b/>
          <w:bCs/>
          <w:lang w:val="de-CH"/>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13135C" w:rsidRPr="000A3E54" w14:paraId="483A5DD9" w14:textId="77777777" w:rsidTr="0013135C">
        <w:trPr>
          <w:trHeight w:val="444"/>
        </w:trPr>
        <w:tc>
          <w:tcPr>
            <w:tcW w:w="14879" w:type="dxa"/>
          </w:tcPr>
          <w:p w14:paraId="1CC4E2B8" w14:textId="68196844" w:rsidR="0013135C" w:rsidRPr="000F4E13" w:rsidRDefault="0013135C" w:rsidP="0013135C">
            <w:pPr>
              <w:spacing w:before="60" w:after="120"/>
              <w:rPr>
                <w:rFonts w:ascii="Verdana" w:hAnsi="Verdana" w:cs="Arial"/>
                <w:b/>
                <w:bCs/>
                <w:sz w:val="20"/>
                <w:szCs w:val="20"/>
                <w:lang w:val="de-CH" w:eastAsia="de-CH"/>
              </w:rPr>
            </w:pPr>
            <w:r w:rsidRPr="000F4E13">
              <w:rPr>
                <w:rFonts w:ascii="Verdana" w:hAnsi="Verdana" w:cs="Arial"/>
                <w:b/>
                <w:bCs/>
                <w:sz w:val="20"/>
                <w:szCs w:val="20"/>
                <w:lang w:val="de-CH" w:eastAsia="de-CH"/>
              </w:rPr>
              <w:t xml:space="preserve">HKB </w:t>
            </w:r>
            <w:r w:rsidR="000F4E13" w:rsidRPr="000F4E13">
              <w:rPr>
                <w:rFonts w:ascii="Verdana" w:hAnsi="Verdana" w:cs="Arial"/>
                <w:b/>
                <w:bCs/>
                <w:sz w:val="20"/>
                <w:szCs w:val="20"/>
                <w:lang w:val="de-CH" w:eastAsia="de-CH"/>
              </w:rPr>
              <w:t>f</w:t>
            </w:r>
            <w:r w:rsidRPr="000F4E13">
              <w:rPr>
                <w:rFonts w:ascii="Verdana" w:hAnsi="Verdana" w:cs="Arial"/>
                <w:b/>
                <w:bCs/>
                <w:sz w:val="20"/>
                <w:szCs w:val="20"/>
                <w:lang w:val="de-CH" w:eastAsia="de-CH"/>
              </w:rPr>
              <w:t xml:space="preserve">: </w:t>
            </w:r>
            <w:r w:rsidR="000F4E13" w:rsidRPr="000F4E13">
              <w:rPr>
                <w:rFonts w:ascii="Verdana" w:hAnsi="Verdana" w:cs="Arial"/>
                <w:b/>
                <w:bCs/>
                <w:sz w:val="20"/>
                <w:szCs w:val="20"/>
                <w:lang w:val="de-CH" w:eastAsia="de-CH"/>
              </w:rPr>
              <w:t>Keltern von Trauben</w:t>
            </w:r>
          </w:p>
        </w:tc>
      </w:tr>
      <w:tr w:rsidR="0013135C" w:rsidRPr="000A3E54" w14:paraId="1223314E" w14:textId="77777777">
        <w:trPr>
          <w:trHeight w:val="752"/>
        </w:trPr>
        <w:tc>
          <w:tcPr>
            <w:tcW w:w="14879" w:type="dxa"/>
            <w:hideMark/>
          </w:tcPr>
          <w:p w14:paraId="022F1FBC" w14:textId="014C8FA5" w:rsidR="0013135C" w:rsidRPr="00560ACB" w:rsidRDefault="0013135C" w:rsidP="0013135C">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 xml:space="preserve">Handlungskompetenz </w:t>
            </w:r>
            <w:r w:rsidR="000F4E13">
              <w:rPr>
                <w:rFonts w:ascii="Verdana" w:hAnsi="Verdana" w:cs="Arial"/>
                <w:b/>
                <w:bCs/>
                <w:sz w:val="20"/>
                <w:szCs w:val="20"/>
                <w:lang w:val="de-CH" w:eastAsia="de-CH"/>
              </w:rPr>
              <w:t>f7</w:t>
            </w:r>
            <w:r w:rsidRPr="00560ACB">
              <w:rPr>
                <w:rFonts w:ascii="Verdana" w:hAnsi="Verdana" w:cs="Arial"/>
                <w:b/>
                <w:bCs/>
                <w:sz w:val="20"/>
                <w:szCs w:val="20"/>
                <w:lang w:val="de-CH" w:eastAsia="de-CH"/>
              </w:rPr>
              <w:t>:</w:t>
            </w:r>
            <w:r w:rsidR="000F4E13">
              <w:rPr>
                <w:rFonts w:ascii="Verdana" w:hAnsi="Verdana" w:cs="Arial"/>
                <w:b/>
                <w:bCs/>
                <w:sz w:val="20"/>
                <w:szCs w:val="20"/>
                <w:lang w:val="de-CH" w:eastAsia="de-CH"/>
              </w:rPr>
              <w:t xml:space="preserve"> </w:t>
            </w:r>
            <w:r w:rsidR="000F4E13" w:rsidRPr="000F4E13">
              <w:rPr>
                <w:rFonts w:ascii="Verdana" w:hAnsi="Verdana" w:cs="Arial"/>
                <w:b/>
                <w:bCs/>
                <w:sz w:val="20"/>
                <w:szCs w:val="20"/>
                <w:lang w:val="de-CH" w:eastAsia="de-CH"/>
              </w:rPr>
              <w:t>Wein abfüllen</w:t>
            </w:r>
          </w:p>
          <w:p w14:paraId="4ACF27BD" w14:textId="2D9BBF8D" w:rsidR="000F4E13" w:rsidRPr="000F4E13" w:rsidRDefault="000F4E13" w:rsidP="000F4E13">
            <w:pPr>
              <w:spacing w:before="60" w:after="120"/>
              <w:rPr>
                <w:rFonts w:ascii="Verdana" w:hAnsi="Verdana" w:cs="Arial"/>
                <w:i/>
                <w:iCs/>
                <w:sz w:val="20"/>
                <w:szCs w:val="20"/>
                <w:lang w:val="de-CH" w:eastAsia="de-CH"/>
              </w:rPr>
            </w:pPr>
            <w:r w:rsidRPr="000F4E13">
              <w:rPr>
                <w:rFonts w:ascii="Verdana" w:hAnsi="Verdana" w:cs="Arial"/>
                <w:i/>
                <w:iCs/>
                <w:sz w:val="20"/>
                <w:szCs w:val="20"/>
                <w:lang w:val="de-CH" w:eastAsia="de-CH"/>
              </w:rPr>
              <w:t>Weinfachleute der Fachrichtung Kellerwirtschaft füllen Wein in verschiedene Gebinde ab. Um den Qualitätsanforderungen gerecht zu werden, ist das Einhalten des Hygienekonzepts zentral. Weinfachleute der Fachrichtung Kellerwirtschaft müssen gut organisiert und offen für Veränderungen sein. Der Geschmack und die Gewohnheiten der Konsumentinnen und Konsumenten verändern sich stetig (z.B. das Bedürfnis nach kleineren Flaschen oder nachhaltigeren Materialien). Dem muss beim Abfüllen von Wein Rechnung getragen werden.</w:t>
            </w:r>
          </w:p>
          <w:p w14:paraId="2950D684" w14:textId="2EA6A09F" w:rsidR="0013135C" w:rsidRPr="00560ACB" w:rsidRDefault="000F4E13" w:rsidP="000F4E13">
            <w:pPr>
              <w:spacing w:before="60" w:after="120"/>
              <w:rPr>
                <w:rFonts w:ascii="Verdana" w:hAnsi="Verdana" w:cs="Arial"/>
                <w:sz w:val="20"/>
                <w:szCs w:val="20"/>
                <w:lang w:val="de-CH" w:eastAsia="de-CH"/>
              </w:rPr>
            </w:pPr>
            <w:r w:rsidRPr="000F4E13">
              <w:rPr>
                <w:rFonts w:ascii="Verdana" w:hAnsi="Verdana" w:cs="Arial"/>
                <w:sz w:val="20"/>
                <w:szCs w:val="20"/>
                <w:lang w:val="de-CH" w:eastAsia="de-CH"/>
              </w:rPr>
              <w:t xml:space="preserve">Weinfachleute der Fachrichtung Kellerwirtschaft kontrollieren das Abfüllmaterial und stellen es bereit. Dabei stellen sie sicher, dass die gesetzlichen Vorgaben der Produktekennzeichnung eingehalten werden. Sie planen und organisieren den Abfüllprozess (Mitarbeitende, Lagerplatz, Maschinen etc.). </w:t>
            </w:r>
            <w:r w:rsidRPr="00837BFD">
              <w:rPr>
                <w:rFonts w:ascii="Verdana" w:hAnsi="Verdana" w:cs="Arial"/>
                <w:color w:val="538135" w:themeColor="accent6" w:themeShade="BF"/>
                <w:sz w:val="20"/>
                <w:szCs w:val="20"/>
                <w:lang w:val="de-CH" w:eastAsia="de-CH"/>
              </w:rPr>
              <w:t>Sie richten die Abfüllanalage ein und sterilisieren sie, bevor sie den Wein in die entsprechenden Gebinde abfüllen</w:t>
            </w:r>
            <w:r w:rsidRPr="000F4E13">
              <w:rPr>
                <w:rFonts w:ascii="Verdana" w:hAnsi="Verdana" w:cs="Arial"/>
                <w:sz w:val="20"/>
                <w:szCs w:val="20"/>
                <w:lang w:val="de-CH" w:eastAsia="de-CH"/>
              </w:rPr>
              <w:t xml:space="preserve">. </w:t>
            </w:r>
            <w:r w:rsidRPr="00837BFD">
              <w:rPr>
                <w:rFonts w:ascii="Verdana" w:hAnsi="Verdana" w:cs="Arial"/>
                <w:color w:val="538135" w:themeColor="accent6" w:themeShade="BF"/>
                <w:sz w:val="20"/>
                <w:szCs w:val="20"/>
                <w:lang w:val="de-CH" w:eastAsia="de-CH"/>
              </w:rPr>
              <w:t>Sie kontrollieren und dokumentieren den Abfüllprozess</w:t>
            </w:r>
            <w:r w:rsidRPr="000F4E13">
              <w:rPr>
                <w:rFonts w:ascii="Verdana" w:hAnsi="Verdana" w:cs="Arial"/>
                <w:sz w:val="20"/>
                <w:szCs w:val="20"/>
                <w:lang w:val="de-CH" w:eastAsia="de-CH"/>
              </w:rPr>
              <w:t>. Den Bestand des Flaschenlagers weisen sie mittels Inventar nach. Bei geschädigtem Gebinde ergreifen sie Unterhaltsmassnahmen. Die Abfälle trennen und entsorgen sie fachgerecht.</w:t>
            </w:r>
          </w:p>
          <w:p w14:paraId="1D424379" w14:textId="77777777" w:rsidR="0013135C" w:rsidRPr="00560ACB" w:rsidRDefault="0013135C" w:rsidP="0013135C">
            <w:pPr>
              <w:spacing w:before="60" w:after="120"/>
              <w:rPr>
                <w:rFonts w:ascii="Verdana" w:hAnsi="Verdana" w:cs="Arial"/>
                <w:b/>
                <w:bCs/>
                <w:sz w:val="20"/>
                <w:szCs w:val="20"/>
                <w:lang w:val="de-CH" w:eastAsia="de-CH"/>
              </w:rPr>
            </w:pPr>
          </w:p>
        </w:tc>
      </w:tr>
    </w:tbl>
    <w:tbl>
      <w:tblPr>
        <w:tblStyle w:val="Tabellenraster1"/>
        <w:tblW w:w="14879" w:type="dxa"/>
        <w:tblLayout w:type="fixed"/>
        <w:tblLook w:val="04A0" w:firstRow="1" w:lastRow="0" w:firstColumn="1" w:lastColumn="0" w:noHBand="0" w:noVBand="1"/>
      </w:tblPr>
      <w:tblGrid>
        <w:gridCol w:w="704"/>
        <w:gridCol w:w="4725"/>
        <w:gridCol w:w="4725"/>
        <w:gridCol w:w="4725"/>
      </w:tblGrid>
      <w:tr w:rsidR="0013135C" w:rsidRPr="00560ACB" w14:paraId="1D836C78" w14:textId="77777777">
        <w:trPr>
          <w:trHeight w:val="454"/>
        </w:trPr>
        <w:tc>
          <w:tcPr>
            <w:tcW w:w="704" w:type="dxa"/>
          </w:tcPr>
          <w:p w14:paraId="6B274796" w14:textId="77777777" w:rsidR="0013135C" w:rsidRPr="00560ACB" w:rsidRDefault="0013135C" w:rsidP="0013135C">
            <w:pPr>
              <w:rPr>
                <w:rFonts w:ascii="Verdana" w:hAnsi="Verdana" w:cs="Arial"/>
                <w:sz w:val="20"/>
                <w:szCs w:val="20"/>
                <w:lang w:val="de-CH" w:eastAsia="de-CH"/>
              </w:rPr>
            </w:pPr>
          </w:p>
        </w:tc>
        <w:tc>
          <w:tcPr>
            <w:tcW w:w="4725" w:type="dxa"/>
            <w:vAlign w:val="center"/>
          </w:tcPr>
          <w:p w14:paraId="5CF245EB" w14:textId="77777777" w:rsidR="0013135C" w:rsidRPr="00560ACB" w:rsidRDefault="0013135C" w:rsidP="0013135C">
            <w:pPr>
              <w:rPr>
                <w:rFonts w:ascii="Verdana" w:hAnsi="Verdana" w:cs="Arial"/>
                <w:sz w:val="20"/>
                <w:szCs w:val="20"/>
                <w:lang w:val="de-CH" w:eastAsia="de-CH"/>
              </w:rPr>
            </w:pPr>
            <w:r w:rsidRPr="00560ACB">
              <w:rPr>
                <w:rFonts w:ascii="Verdana" w:hAnsi="Verdana" w:cs="Arial"/>
                <w:b/>
                <w:bCs/>
                <w:sz w:val="20"/>
                <w:szCs w:val="20"/>
                <w:lang w:val="de-CH" w:eastAsia="de-CH"/>
              </w:rPr>
              <w:t>Leistungsziele Betrieb</w:t>
            </w:r>
          </w:p>
        </w:tc>
        <w:tc>
          <w:tcPr>
            <w:tcW w:w="4725" w:type="dxa"/>
            <w:vAlign w:val="center"/>
          </w:tcPr>
          <w:p w14:paraId="55712F19" w14:textId="77777777" w:rsidR="0013135C" w:rsidRPr="00560ACB" w:rsidRDefault="0013135C" w:rsidP="0013135C">
            <w:pPr>
              <w:rPr>
                <w:rFonts w:ascii="Verdana" w:hAnsi="Verdana" w:cs="Arial"/>
                <w:sz w:val="20"/>
                <w:szCs w:val="20"/>
                <w:lang w:val="de-CH" w:eastAsia="de-CH"/>
              </w:rPr>
            </w:pPr>
            <w:r w:rsidRPr="00560ACB">
              <w:rPr>
                <w:rFonts w:ascii="Verdana" w:hAnsi="Verdana" w:cs="Arial"/>
                <w:b/>
                <w:bCs/>
                <w:sz w:val="20"/>
                <w:szCs w:val="20"/>
                <w:lang w:val="de-CH" w:eastAsia="de-CH"/>
              </w:rPr>
              <w:t>Leistungsziele Berufsfachschule</w:t>
            </w:r>
          </w:p>
        </w:tc>
        <w:tc>
          <w:tcPr>
            <w:tcW w:w="4725" w:type="dxa"/>
            <w:vAlign w:val="center"/>
          </w:tcPr>
          <w:p w14:paraId="7228AD0B" w14:textId="77777777" w:rsidR="0013135C" w:rsidRPr="00560ACB" w:rsidRDefault="0013135C" w:rsidP="0013135C">
            <w:pPr>
              <w:rPr>
                <w:rFonts w:ascii="Verdana" w:hAnsi="Verdana" w:cs="Arial"/>
                <w:sz w:val="20"/>
                <w:szCs w:val="20"/>
                <w:lang w:val="de-CH" w:eastAsia="de-CH"/>
              </w:rPr>
            </w:pPr>
            <w:r w:rsidRPr="00560ACB">
              <w:rPr>
                <w:rFonts w:ascii="Verdana" w:hAnsi="Verdana" w:cs="Arial"/>
                <w:b/>
                <w:bCs/>
                <w:sz w:val="20"/>
                <w:szCs w:val="20"/>
                <w:lang w:val="de-CH" w:eastAsia="de-CH"/>
              </w:rPr>
              <w:t>Leistungsziele überbetrieblicher Kurs</w:t>
            </w:r>
          </w:p>
        </w:tc>
      </w:tr>
      <w:tr w:rsidR="00837BFD" w:rsidRPr="00560ACB" w14:paraId="362020F1" w14:textId="77777777">
        <w:tc>
          <w:tcPr>
            <w:tcW w:w="704" w:type="dxa"/>
          </w:tcPr>
          <w:p w14:paraId="55E4F99B" w14:textId="3B1A6A41" w:rsidR="00837BFD" w:rsidRPr="00560ACB" w:rsidRDefault="00837BFD" w:rsidP="00837BFD">
            <w:pPr>
              <w:rPr>
                <w:rFonts w:ascii="Verdana" w:hAnsi="Verdana" w:cs="Arial"/>
                <w:sz w:val="20"/>
                <w:szCs w:val="20"/>
                <w:lang w:val="de-CH" w:eastAsia="de-CH"/>
              </w:rPr>
            </w:pPr>
            <w:r>
              <w:rPr>
                <w:rFonts w:ascii="Verdana" w:hAnsi="Verdana" w:cs="Arial"/>
                <w:sz w:val="20"/>
                <w:szCs w:val="20"/>
                <w:lang w:val="de-CH" w:eastAsia="de-CH"/>
              </w:rPr>
              <w:t>f7.4</w:t>
            </w:r>
          </w:p>
        </w:tc>
        <w:tc>
          <w:tcPr>
            <w:tcW w:w="4725" w:type="dxa"/>
          </w:tcPr>
          <w:p w14:paraId="34A58098" w14:textId="1FEB45A2" w:rsidR="00837BFD" w:rsidRPr="00560ACB" w:rsidRDefault="00837BFD" w:rsidP="00837BFD">
            <w:pPr>
              <w:rPr>
                <w:rFonts w:ascii="Verdana" w:hAnsi="Verdana" w:cs="Arial"/>
                <w:sz w:val="20"/>
                <w:szCs w:val="20"/>
                <w:lang w:val="de-CH" w:eastAsia="de-CH"/>
              </w:rPr>
            </w:pPr>
            <w:r w:rsidRPr="00837BFD">
              <w:rPr>
                <w:rFonts w:ascii="Verdana" w:hAnsi="Verdana" w:cs="Arial"/>
                <w:sz w:val="20"/>
                <w:szCs w:val="20"/>
                <w:lang w:val="de-CH" w:eastAsia="de-CH"/>
              </w:rPr>
              <w:t>Sie richten die Abfüllanlage ein und sterilisieren sie. (K3)</w:t>
            </w:r>
          </w:p>
        </w:tc>
        <w:tc>
          <w:tcPr>
            <w:tcW w:w="4725" w:type="dxa"/>
          </w:tcPr>
          <w:p w14:paraId="574A58AF" w14:textId="0CF32652" w:rsidR="00837BFD" w:rsidRPr="00560ACB" w:rsidRDefault="00837BFD" w:rsidP="00837BFD">
            <w:pPr>
              <w:rPr>
                <w:rFonts w:ascii="Verdana" w:hAnsi="Verdana" w:cs="Arial"/>
                <w:sz w:val="20"/>
                <w:szCs w:val="20"/>
                <w:lang w:val="de-CH" w:eastAsia="de-CH"/>
              </w:rPr>
            </w:pPr>
            <w:r w:rsidRPr="00837BFD">
              <w:rPr>
                <w:rFonts w:ascii="Verdana" w:hAnsi="Verdana" w:cs="Arial"/>
                <w:sz w:val="20"/>
                <w:szCs w:val="20"/>
                <w:lang w:val="de-CH" w:eastAsia="de-CH"/>
              </w:rPr>
              <w:t>Sie beschreiben den Sterilisationsvorgang. (K2)</w:t>
            </w:r>
          </w:p>
        </w:tc>
        <w:tc>
          <w:tcPr>
            <w:tcW w:w="4725" w:type="dxa"/>
          </w:tcPr>
          <w:p w14:paraId="5D62E60B" w14:textId="1058B4D0" w:rsidR="00837BFD" w:rsidRPr="00560ACB" w:rsidRDefault="00837BFD" w:rsidP="00837BFD">
            <w:pPr>
              <w:spacing w:before="60" w:after="120"/>
              <w:rPr>
                <w:rFonts w:ascii="Verdana" w:hAnsi="Verdana" w:cs="Arial"/>
                <w:color w:val="538135" w:themeColor="accent6" w:themeShade="BF"/>
                <w:sz w:val="20"/>
                <w:szCs w:val="20"/>
                <w:lang w:val="de-CH" w:eastAsia="de-CH"/>
              </w:rPr>
            </w:pPr>
            <w:r w:rsidRPr="000F4E13">
              <w:rPr>
                <w:rFonts w:ascii="Verdana" w:hAnsi="Verdana" w:cs="Arial"/>
                <w:color w:val="538135" w:themeColor="accent6" w:themeShade="BF"/>
                <w:sz w:val="20"/>
                <w:szCs w:val="20"/>
                <w:lang w:val="de-CH" w:eastAsia="de-CH"/>
              </w:rPr>
              <w:t>Sie richten eine Abfüllanalage ein und sterilisieren sie. (K3)</w:t>
            </w:r>
          </w:p>
        </w:tc>
      </w:tr>
      <w:tr w:rsidR="00837BFD" w:rsidRPr="00560ACB" w14:paraId="37B337F5" w14:textId="77777777">
        <w:tc>
          <w:tcPr>
            <w:tcW w:w="704" w:type="dxa"/>
          </w:tcPr>
          <w:p w14:paraId="1AEDFFEC" w14:textId="6516CA54" w:rsidR="00837BFD" w:rsidRDefault="00837BFD" w:rsidP="00837BFD">
            <w:pPr>
              <w:rPr>
                <w:rFonts w:ascii="Verdana" w:hAnsi="Verdana" w:cs="Arial"/>
                <w:sz w:val="20"/>
                <w:szCs w:val="20"/>
                <w:lang w:val="de-CH" w:eastAsia="de-CH"/>
              </w:rPr>
            </w:pPr>
            <w:r>
              <w:rPr>
                <w:rFonts w:ascii="Verdana" w:hAnsi="Verdana" w:cs="Arial"/>
                <w:sz w:val="20"/>
                <w:szCs w:val="20"/>
                <w:lang w:val="de-CH" w:eastAsia="de-CH"/>
              </w:rPr>
              <w:t>f7.5</w:t>
            </w:r>
          </w:p>
        </w:tc>
        <w:tc>
          <w:tcPr>
            <w:tcW w:w="4725" w:type="dxa"/>
          </w:tcPr>
          <w:p w14:paraId="377FB6E9" w14:textId="19AEE716" w:rsidR="00837BFD" w:rsidRPr="00560ACB" w:rsidRDefault="00837BFD" w:rsidP="00837BFD">
            <w:pPr>
              <w:rPr>
                <w:rFonts w:ascii="Verdana" w:hAnsi="Verdana" w:cs="Arial"/>
                <w:sz w:val="20"/>
                <w:szCs w:val="20"/>
                <w:lang w:val="de-CH" w:eastAsia="de-CH"/>
              </w:rPr>
            </w:pPr>
            <w:r w:rsidRPr="00837BFD">
              <w:rPr>
                <w:rFonts w:ascii="Verdana" w:hAnsi="Verdana" w:cs="Arial"/>
                <w:sz w:val="20"/>
                <w:szCs w:val="20"/>
                <w:lang w:val="de-CH" w:eastAsia="de-CH"/>
              </w:rPr>
              <w:t>Sie füllen den Wein in die entsprechenden Gebinde ab. (K3)</w:t>
            </w:r>
          </w:p>
        </w:tc>
        <w:tc>
          <w:tcPr>
            <w:tcW w:w="4725" w:type="dxa"/>
          </w:tcPr>
          <w:p w14:paraId="3998C8A2" w14:textId="50268F33" w:rsidR="00837BFD" w:rsidRPr="00560ACB" w:rsidRDefault="00837BFD" w:rsidP="00837BFD">
            <w:pPr>
              <w:spacing w:after="120"/>
              <w:ind w:left="1"/>
              <w:rPr>
                <w:rFonts w:ascii="Verdana" w:hAnsi="Verdana" w:cs="Arial"/>
                <w:sz w:val="20"/>
                <w:szCs w:val="20"/>
                <w:lang w:val="de-CH" w:eastAsia="de-CH"/>
              </w:rPr>
            </w:pPr>
            <w:r w:rsidRPr="00837BFD">
              <w:rPr>
                <w:rFonts w:ascii="Verdana" w:hAnsi="Verdana" w:cs="Arial"/>
                <w:sz w:val="20"/>
                <w:szCs w:val="20"/>
                <w:lang w:val="de-CH" w:eastAsia="de-CH"/>
              </w:rPr>
              <w:t>Sie beschreiben die Gefahren des Abfüllprozesses (Verunreinigungen, Füllmengen, maximaler Druck, Arbeitssicherheit). (K2)</w:t>
            </w:r>
          </w:p>
        </w:tc>
        <w:tc>
          <w:tcPr>
            <w:tcW w:w="4725" w:type="dxa"/>
          </w:tcPr>
          <w:p w14:paraId="3555CD56" w14:textId="05134907" w:rsidR="00837BFD" w:rsidRPr="00560ACB" w:rsidRDefault="00837BFD" w:rsidP="00837BFD">
            <w:pPr>
              <w:spacing w:before="60" w:after="120"/>
              <w:rPr>
                <w:rFonts w:ascii="Verdana" w:hAnsi="Verdana" w:cs="Arial"/>
                <w:color w:val="538135" w:themeColor="accent6" w:themeShade="BF"/>
                <w:sz w:val="20"/>
                <w:szCs w:val="20"/>
                <w:lang w:val="de-CH" w:eastAsia="de-CH"/>
              </w:rPr>
            </w:pPr>
            <w:r w:rsidRPr="000F4E13">
              <w:rPr>
                <w:rFonts w:ascii="Verdana" w:hAnsi="Verdana" w:cs="Arial"/>
                <w:color w:val="538135" w:themeColor="accent6" w:themeShade="BF"/>
                <w:sz w:val="20"/>
                <w:szCs w:val="20"/>
                <w:lang w:val="de-CH" w:eastAsia="de-CH"/>
              </w:rPr>
              <w:t>Sie füllen Wein in Gebinde ab. (K3)</w:t>
            </w:r>
          </w:p>
        </w:tc>
      </w:tr>
      <w:tr w:rsidR="00837BFD" w:rsidRPr="00560ACB" w14:paraId="4F03AD20" w14:textId="77777777">
        <w:tc>
          <w:tcPr>
            <w:tcW w:w="704" w:type="dxa"/>
          </w:tcPr>
          <w:p w14:paraId="0FCBCEE4" w14:textId="699293D4" w:rsidR="00837BFD" w:rsidRDefault="00837BFD" w:rsidP="00837BFD">
            <w:pPr>
              <w:rPr>
                <w:rFonts w:ascii="Verdana" w:hAnsi="Verdana" w:cs="Arial"/>
                <w:sz w:val="20"/>
                <w:szCs w:val="20"/>
                <w:lang w:val="de-CH" w:eastAsia="de-CH"/>
              </w:rPr>
            </w:pPr>
            <w:r>
              <w:rPr>
                <w:rFonts w:ascii="Verdana" w:hAnsi="Verdana" w:cs="Arial"/>
                <w:sz w:val="20"/>
                <w:szCs w:val="20"/>
                <w:lang w:val="de-CH" w:eastAsia="de-CH"/>
              </w:rPr>
              <w:t>f7.6</w:t>
            </w:r>
          </w:p>
        </w:tc>
        <w:tc>
          <w:tcPr>
            <w:tcW w:w="4725" w:type="dxa"/>
          </w:tcPr>
          <w:p w14:paraId="18CCC491" w14:textId="2EB6611A" w:rsidR="00837BFD" w:rsidRPr="00560ACB" w:rsidRDefault="00837BFD" w:rsidP="00837BFD">
            <w:pPr>
              <w:rPr>
                <w:rFonts w:ascii="Verdana" w:hAnsi="Verdana" w:cs="Arial"/>
                <w:sz w:val="20"/>
                <w:szCs w:val="20"/>
                <w:lang w:val="de-CH" w:eastAsia="de-CH"/>
              </w:rPr>
            </w:pPr>
            <w:r w:rsidRPr="00837BFD">
              <w:rPr>
                <w:rFonts w:ascii="Verdana" w:hAnsi="Verdana" w:cs="Arial"/>
                <w:sz w:val="20"/>
                <w:szCs w:val="20"/>
                <w:lang w:val="de-CH" w:eastAsia="de-CH"/>
              </w:rPr>
              <w:t>Sie kontrollieren und dokumentieren den Abfüll-prozess. (K4)</w:t>
            </w:r>
          </w:p>
        </w:tc>
        <w:tc>
          <w:tcPr>
            <w:tcW w:w="4725" w:type="dxa"/>
          </w:tcPr>
          <w:p w14:paraId="029DA9F3" w14:textId="008FC1E6" w:rsidR="00837BFD" w:rsidRPr="00560ACB" w:rsidRDefault="00837BFD" w:rsidP="00837BFD">
            <w:pPr>
              <w:spacing w:after="120"/>
              <w:ind w:left="1"/>
              <w:rPr>
                <w:rFonts w:ascii="Verdana" w:hAnsi="Verdana" w:cs="Arial"/>
                <w:sz w:val="20"/>
                <w:szCs w:val="20"/>
                <w:lang w:val="de-CH" w:eastAsia="de-CH"/>
              </w:rPr>
            </w:pPr>
            <w:r w:rsidRPr="00837BFD">
              <w:rPr>
                <w:rFonts w:ascii="Verdana" w:hAnsi="Verdana" w:cs="Arial"/>
                <w:sz w:val="20"/>
                <w:szCs w:val="20"/>
                <w:lang w:val="de-CH" w:eastAsia="de-CH"/>
              </w:rPr>
              <w:t>Sie führen ein fiktives Kellerbuch, in dem sie exemplarische Dokumentationen notieren. (K3)</w:t>
            </w:r>
          </w:p>
        </w:tc>
        <w:tc>
          <w:tcPr>
            <w:tcW w:w="4725" w:type="dxa"/>
          </w:tcPr>
          <w:p w14:paraId="758D7663" w14:textId="2B72B739" w:rsidR="00837BFD" w:rsidRPr="00560ACB" w:rsidRDefault="00837BFD" w:rsidP="00837BFD">
            <w:pPr>
              <w:spacing w:before="60" w:after="120"/>
              <w:rPr>
                <w:rFonts w:ascii="Verdana" w:hAnsi="Verdana" w:cs="Arial"/>
                <w:color w:val="538135" w:themeColor="accent6" w:themeShade="BF"/>
                <w:sz w:val="20"/>
                <w:szCs w:val="20"/>
                <w:lang w:val="de-CH" w:eastAsia="de-CH"/>
              </w:rPr>
            </w:pPr>
            <w:r w:rsidRPr="000F4E13">
              <w:rPr>
                <w:rFonts w:ascii="Verdana" w:hAnsi="Verdana" w:cs="Arial"/>
                <w:color w:val="538135" w:themeColor="accent6" w:themeShade="BF"/>
                <w:sz w:val="20"/>
                <w:szCs w:val="20"/>
                <w:lang w:val="de-CH" w:eastAsia="de-CH"/>
              </w:rPr>
              <w:t>Sie kontrollieren und dokumentieren den Abfüllprozess. (K4)</w:t>
            </w:r>
          </w:p>
        </w:tc>
      </w:tr>
    </w:tbl>
    <w:p w14:paraId="1D868EC9" w14:textId="77777777" w:rsidR="003C2943" w:rsidRPr="00560ACB" w:rsidRDefault="003C2943" w:rsidP="003C2943">
      <w:pPr>
        <w:rPr>
          <w:rFonts w:ascii="Verdana" w:hAnsi="Verdana" w:cs="Arial"/>
          <w:lang w:val="de-CH"/>
        </w:rPr>
      </w:pPr>
    </w:p>
    <w:p w14:paraId="4E20796E" w14:textId="7818F24D" w:rsidR="003C2943" w:rsidRPr="000A3E54" w:rsidRDefault="000A3E54" w:rsidP="003C2943">
      <w:pPr>
        <w:rPr>
          <w:rFonts w:ascii="Verdana" w:hAnsi="Verdana" w:cs="Arial"/>
          <w:b/>
          <w:bCs/>
          <w:sz w:val="20"/>
          <w:szCs w:val="20"/>
          <w:lang w:val="de-CH"/>
        </w:rPr>
      </w:pPr>
      <w:r w:rsidRPr="000A3E54">
        <w:rPr>
          <w:rFonts w:ascii="Verdana" w:hAnsi="Verdana" w:cs="Arial"/>
          <w:b/>
          <w:bCs/>
          <w:sz w:val="20"/>
          <w:szCs w:val="20"/>
          <w:lang w:val="de-CH"/>
        </w:rPr>
        <w:t>Gültig ab dem Schuljahr 2026/2027</w:t>
      </w:r>
    </w:p>
    <w:p w14:paraId="58473BB9" w14:textId="23970B20" w:rsidR="000A3E54" w:rsidRPr="000A3E54" w:rsidRDefault="000A3E54" w:rsidP="003C2943">
      <w:pPr>
        <w:rPr>
          <w:rFonts w:ascii="Verdana" w:hAnsi="Verdana" w:cs="Arial"/>
          <w:b/>
          <w:bCs/>
          <w:sz w:val="20"/>
          <w:szCs w:val="20"/>
          <w:lang w:val="de-CH"/>
        </w:rPr>
      </w:pPr>
      <w:r w:rsidRPr="000A3E54">
        <w:rPr>
          <w:rFonts w:ascii="Verdana" w:hAnsi="Verdana" w:cs="Arial"/>
          <w:b/>
          <w:bCs/>
          <w:sz w:val="20"/>
          <w:szCs w:val="20"/>
          <w:lang w:val="de-CH"/>
        </w:rPr>
        <w:t>Stand am 30.04.2025</w:t>
      </w:r>
    </w:p>
    <w:sectPr w:rsidR="000A3E54" w:rsidRPr="000A3E54" w:rsidSect="000A3E54">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905D" w14:textId="77777777" w:rsidR="007C4356" w:rsidRDefault="007C4356" w:rsidP="0013135C">
      <w:r>
        <w:separator/>
      </w:r>
    </w:p>
  </w:endnote>
  <w:endnote w:type="continuationSeparator" w:id="0">
    <w:p w14:paraId="2646AB35" w14:textId="77777777" w:rsidR="007C4356" w:rsidRDefault="007C4356" w:rsidP="0013135C">
      <w:r>
        <w:continuationSeparator/>
      </w:r>
    </w:p>
  </w:endnote>
  <w:endnote w:type="continuationNotice" w:id="1">
    <w:p w14:paraId="517F25CF" w14:textId="77777777" w:rsidR="007C4356" w:rsidRDefault="007C4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02B33A75" w14:textId="77777777" w:rsidR="000A3E54" w:rsidRPr="000A3E54" w:rsidRDefault="00D91CEA" w:rsidP="000A3E54">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0A3E54">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bookmarkStart w:id="86" w:name="_Hlk195084760"/>
        <w:bookmarkStart w:id="87" w:name="_Hlk195084761"/>
        <w:bookmarkStart w:id="88" w:name="_Hlk195085107"/>
        <w:bookmarkStart w:id="89" w:name="_Hlk195085108"/>
        <w:bookmarkStart w:id="90" w:name="_Hlk195085403"/>
        <w:bookmarkStart w:id="91" w:name="_Hlk195085404"/>
        <w:bookmarkStart w:id="92" w:name="_Hlk195085587"/>
        <w:bookmarkStart w:id="93" w:name="_Hlk195085588"/>
        <w:bookmarkStart w:id="94" w:name="_Hlk195087850"/>
        <w:bookmarkStart w:id="95" w:name="_Hlk195087851"/>
        <w:bookmarkStart w:id="96" w:name="_Hlk195088280"/>
        <w:bookmarkStart w:id="97" w:name="_Hlk195088281"/>
        <w:bookmarkStart w:id="98" w:name="_Hlk195088633"/>
        <w:bookmarkStart w:id="99" w:name="_Hlk195088634"/>
        <w:bookmarkStart w:id="100" w:name="_Hlk195089827"/>
        <w:bookmarkStart w:id="101" w:name="_Hlk195089828"/>
        <w:bookmarkStart w:id="102" w:name="_Hlk195090749"/>
        <w:bookmarkStart w:id="103" w:name="_Hlk195090750"/>
        <w:bookmarkStart w:id="104" w:name="_Hlk195091037"/>
        <w:bookmarkStart w:id="105" w:name="_Hlk195091038"/>
        <w:bookmarkStart w:id="106" w:name="_Hlk195092245"/>
        <w:bookmarkStart w:id="107" w:name="_Hlk195092246"/>
        <w:r w:rsidR="000A3E54"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61FCD0A8" wp14:editId="3ADD97C5">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6A384"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0A3E54">
          <w:rPr>
            <w:noProof/>
            <w:sz w:val="14"/>
            <w:szCs w:val="14"/>
            <w:lang w:eastAsia="de-CH"/>
          </w:rPr>
          <mc:AlternateContent>
            <mc:Choice Requires="wps">
              <w:drawing>
                <wp:anchor distT="0" distB="0" distL="114300" distR="114300" simplePos="0" relativeHeight="251662336" behindDoc="0" locked="0" layoutInCell="1" allowOverlap="1" wp14:anchorId="62143921" wp14:editId="3CE09BA7">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BC70B"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0A3E54" w:rsidRPr="000A3E54">
          <w:rPr>
            <w:color w:val="009036"/>
            <w:sz w:val="14"/>
            <w:szCs w:val="14"/>
            <w:lang w:val="de-CH"/>
          </w:rPr>
          <w:tab/>
          <w:t>Organisation der Arbeitswelt (</w:t>
        </w:r>
        <w:proofErr w:type="spellStart"/>
        <w:r w:rsidR="000A3E54" w:rsidRPr="000A3E54">
          <w:rPr>
            <w:color w:val="009036"/>
            <w:sz w:val="14"/>
            <w:szCs w:val="14"/>
            <w:lang w:val="de-CH"/>
          </w:rPr>
          <w:t>OdA</w:t>
        </w:r>
        <w:proofErr w:type="spellEnd"/>
        <w:r w:rsidR="000A3E54" w:rsidRPr="000A3E54">
          <w:rPr>
            <w:color w:val="009036"/>
            <w:sz w:val="14"/>
            <w:szCs w:val="14"/>
            <w:lang w:val="de-CH"/>
          </w:rPr>
          <w:t>)</w:t>
        </w:r>
        <w:r w:rsidR="000A3E54" w:rsidRPr="000A3E54">
          <w:rPr>
            <w:color w:val="009036"/>
            <w:sz w:val="14"/>
            <w:szCs w:val="14"/>
            <w:lang w:val="de-CH"/>
          </w:rPr>
          <w:tab/>
        </w:r>
        <w:proofErr w:type="spellStart"/>
        <w:r w:rsidR="000A3E54" w:rsidRPr="000A3E54">
          <w:rPr>
            <w:color w:val="009036"/>
            <w:sz w:val="14"/>
            <w:szCs w:val="14"/>
            <w:lang w:val="de-CH"/>
          </w:rPr>
          <w:t>AgriAliForm</w:t>
        </w:r>
        <w:proofErr w:type="spellEnd"/>
        <w:r w:rsidR="000A3E54" w:rsidRPr="000A3E54">
          <w:rPr>
            <w:color w:val="009036"/>
            <w:sz w:val="14"/>
            <w:szCs w:val="14"/>
            <w:lang w:val="de-CH"/>
          </w:rPr>
          <w:tab/>
          <w:t>Tel:  056 462 54 40</w:t>
        </w:r>
      </w:p>
      <w:p w14:paraId="30D63D0C" w14:textId="77777777" w:rsidR="000A3E54" w:rsidRPr="005635C7" w:rsidRDefault="000A3E54" w:rsidP="000A3E54">
        <w:pPr>
          <w:tabs>
            <w:tab w:val="right" w:pos="4253"/>
            <w:tab w:val="left" w:pos="5670"/>
            <w:tab w:val="left" w:pos="7371"/>
          </w:tabs>
          <w:rPr>
            <w:color w:val="009036"/>
            <w:sz w:val="14"/>
            <w:szCs w:val="14"/>
          </w:rPr>
        </w:pPr>
        <w:r w:rsidRPr="000A3E54">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25F0C516" w14:textId="77777777" w:rsidR="000A3E54" w:rsidRPr="005635C7" w:rsidRDefault="000A3E54" w:rsidP="000A3E54">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43799AB6" w:rsidR="00D91CEA" w:rsidRPr="000A3E54" w:rsidRDefault="000A3E54" w:rsidP="000A3E54">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1080" w14:textId="77777777" w:rsidR="007C4356" w:rsidRDefault="007C4356" w:rsidP="0013135C">
      <w:r>
        <w:separator/>
      </w:r>
    </w:p>
  </w:footnote>
  <w:footnote w:type="continuationSeparator" w:id="0">
    <w:p w14:paraId="274AF0EF" w14:textId="77777777" w:rsidR="007C4356" w:rsidRDefault="007C4356" w:rsidP="0013135C">
      <w:r>
        <w:continuationSeparator/>
      </w:r>
    </w:p>
  </w:footnote>
  <w:footnote w:type="continuationNotice" w:id="1">
    <w:p w14:paraId="716A0530" w14:textId="77777777" w:rsidR="007C4356" w:rsidRDefault="007C4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42F6" w14:textId="23E96AF0" w:rsidR="000A3E54" w:rsidRDefault="000A3E54">
    <w:pPr>
      <w:pStyle w:val="Kopfzeile"/>
    </w:pPr>
    <w:r>
      <w:rPr>
        <w:noProof/>
        <w:lang w:eastAsia="de-CH"/>
      </w:rPr>
      <w:drawing>
        <wp:anchor distT="0" distB="0" distL="114300" distR="114300" simplePos="0" relativeHeight="251659264" behindDoc="1" locked="0" layoutInCell="1" allowOverlap="1" wp14:anchorId="4CB83115" wp14:editId="0AC9BC6E">
          <wp:simplePos x="0" y="0"/>
          <wp:positionH relativeFrom="page">
            <wp:posOffset>3562350</wp:posOffset>
          </wp:positionH>
          <wp:positionV relativeFrom="page">
            <wp:posOffset>97155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B7630AA"/>
    <w:multiLevelType w:val="hybridMultilevel"/>
    <w:tmpl w:val="AE348590"/>
    <w:lvl w:ilvl="0" w:tplc="7F682CC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9B93C74"/>
    <w:multiLevelType w:val="hybridMultilevel"/>
    <w:tmpl w:val="5762B25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C076634"/>
    <w:multiLevelType w:val="hybridMultilevel"/>
    <w:tmpl w:val="2BA4B6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FD6727C"/>
    <w:multiLevelType w:val="hybridMultilevel"/>
    <w:tmpl w:val="4C305E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AE16709"/>
    <w:multiLevelType w:val="hybridMultilevel"/>
    <w:tmpl w:val="186E82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D0F6D52"/>
    <w:multiLevelType w:val="hybridMultilevel"/>
    <w:tmpl w:val="81F8AD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7D322A97"/>
    <w:multiLevelType w:val="hybridMultilevel"/>
    <w:tmpl w:val="25B4B6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5"/>
  </w:num>
  <w:num w:numId="2" w16cid:durableId="999043831">
    <w:abstractNumId w:val="18"/>
  </w:num>
  <w:num w:numId="3" w16cid:durableId="605892331">
    <w:abstractNumId w:val="41"/>
  </w:num>
  <w:num w:numId="4" w16cid:durableId="971012267">
    <w:abstractNumId w:val="11"/>
  </w:num>
  <w:num w:numId="5" w16cid:durableId="2018772863">
    <w:abstractNumId w:val="46"/>
  </w:num>
  <w:num w:numId="6" w16cid:durableId="327565854">
    <w:abstractNumId w:val="8"/>
  </w:num>
  <w:num w:numId="7" w16cid:durableId="1314944898">
    <w:abstractNumId w:val="1"/>
  </w:num>
  <w:num w:numId="8" w16cid:durableId="1153331168">
    <w:abstractNumId w:val="27"/>
  </w:num>
  <w:num w:numId="9" w16cid:durableId="137769063">
    <w:abstractNumId w:val="26"/>
  </w:num>
  <w:num w:numId="10" w16cid:durableId="2143034642">
    <w:abstractNumId w:val="23"/>
  </w:num>
  <w:num w:numId="11" w16cid:durableId="545600532">
    <w:abstractNumId w:val="10"/>
  </w:num>
  <w:num w:numId="12" w16cid:durableId="536550426">
    <w:abstractNumId w:val="37"/>
  </w:num>
  <w:num w:numId="13" w16cid:durableId="363754517">
    <w:abstractNumId w:val="38"/>
  </w:num>
  <w:num w:numId="14" w16cid:durableId="1673609332">
    <w:abstractNumId w:val="7"/>
  </w:num>
  <w:num w:numId="15" w16cid:durableId="709455939">
    <w:abstractNumId w:val="32"/>
  </w:num>
  <w:num w:numId="16" w16cid:durableId="2028603057">
    <w:abstractNumId w:val="35"/>
  </w:num>
  <w:num w:numId="17" w16cid:durableId="1353266194">
    <w:abstractNumId w:val="13"/>
  </w:num>
  <w:num w:numId="18" w16cid:durableId="836000407">
    <w:abstractNumId w:val="2"/>
  </w:num>
  <w:num w:numId="19" w16cid:durableId="1784881427">
    <w:abstractNumId w:val="40"/>
  </w:num>
  <w:num w:numId="20" w16cid:durableId="666246764">
    <w:abstractNumId w:val="19"/>
  </w:num>
  <w:num w:numId="21" w16cid:durableId="642613174">
    <w:abstractNumId w:val="20"/>
  </w:num>
  <w:num w:numId="22" w16cid:durableId="1718044471">
    <w:abstractNumId w:val="12"/>
  </w:num>
  <w:num w:numId="23" w16cid:durableId="946818028">
    <w:abstractNumId w:val="30"/>
  </w:num>
  <w:num w:numId="24" w16cid:durableId="917522409">
    <w:abstractNumId w:val="36"/>
  </w:num>
  <w:num w:numId="25" w16cid:durableId="277612503">
    <w:abstractNumId w:val="43"/>
  </w:num>
  <w:num w:numId="26" w16cid:durableId="206837164">
    <w:abstractNumId w:val="24"/>
  </w:num>
  <w:num w:numId="27" w16cid:durableId="1780370152">
    <w:abstractNumId w:val="39"/>
  </w:num>
  <w:num w:numId="28" w16cid:durableId="1245602864">
    <w:abstractNumId w:val="25"/>
  </w:num>
  <w:num w:numId="29" w16cid:durableId="1258291253">
    <w:abstractNumId w:val="42"/>
  </w:num>
  <w:num w:numId="30" w16cid:durableId="1100685910">
    <w:abstractNumId w:val="4"/>
  </w:num>
  <w:num w:numId="31" w16cid:durableId="446776447">
    <w:abstractNumId w:val="6"/>
  </w:num>
  <w:num w:numId="32" w16cid:durableId="2015450251">
    <w:abstractNumId w:val="33"/>
  </w:num>
  <w:num w:numId="33" w16cid:durableId="68426803">
    <w:abstractNumId w:val="17"/>
  </w:num>
  <w:num w:numId="34" w16cid:durableId="1589192117">
    <w:abstractNumId w:val="9"/>
  </w:num>
  <w:num w:numId="35" w16cid:durableId="1544827782">
    <w:abstractNumId w:val="22"/>
  </w:num>
  <w:num w:numId="36" w16cid:durableId="1910381420">
    <w:abstractNumId w:val="16"/>
  </w:num>
  <w:num w:numId="37" w16cid:durableId="973170477">
    <w:abstractNumId w:val="45"/>
  </w:num>
  <w:num w:numId="38" w16cid:durableId="1659381518">
    <w:abstractNumId w:val="3"/>
  </w:num>
  <w:num w:numId="39" w16cid:durableId="1126923726">
    <w:abstractNumId w:val="31"/>
  </w:num>
  <w:num w:numId="40" w16cid:durableId="227351933">
    <w:abstractNumId w:val="34"/>
  </w:num>
  <w:num w:numId="41" w16cid:durableId="905147241">
    <w:abstractNumId w:val="28"/>
  </w:num>
  <w:num w:numId="42" w16cid:durableId="1506938696">
    <w:abstractNumId w:val="0"/>
  </w:num>
  <w:num w:numId="43" w16cid:durableId="1094859789">
    <w:abstractNumId w:val="5"/>
  </w:num>
  <w:num w:numId="44" w16cid:durableId="468979615">
    <w:abstractNumId w:val="44"/>
  </w:num>
  <w:num w:numId="45" w16cid:durableId="941836738">
    <w:abstractNumId w:val="21"/>
  </w:num>
  <w:num w:numId="46" w16cid:durableId="1468353520">
    <w:abstractNumId w:val="48"/>
  </w:num>
  <w:num w:numId="47" w16cid:durableId="1202664867">
    <w:abstractNumId w:val="29"/>
  </w:num>
  <w:num w:numId="48" w16cid:durableId="659692618">
    <w:abstractNumId w:val="47"/>
  </w:num>
  <w:num w:numId="49" w16cid:durableId="1386905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3468"/>
    <w:rsid w:val="00004DFE"/>
    <w:rsid w:val="0000628F"/>
    <w:rsid w:val="00006C19"/>
    <w:rsid w:val="0001301A"/>
    <w:rsid w:val="00013829"/>
    <w:rsid w:val="000221F5"/>
    <w:rsid w:val="000224D3"/>
    <w:rsid w:val="00023B2F"/>
    <w:rsid w:val="00031D73"/>
    <w:rsid w:val="000325F8"/>
    <w:rsid w:val="0003425C"/>
    <w:rsid w:val="000344F4"/>
    <w:rsid w:val="00036E48"/>
    <w:rsid w:val="00040ABD"/>
    <w:rsid w:val="00041B84"/>
    <w:rsid w:val="000420F6"/>
    <w:rsid w:val="0004345F"/>
    <w:rsid w:val="00044BF5"/>
    <w:rsid w:val="00046CA7"/>
    <w:rsid w:val="00052B20"/>
    <w:rsid w:val="000532D3"/>
    <w:rsid w:val="000603BE"/>
    <w:rsid w:val="00064F61"/>
    <w:rsid w:val="00066C25"/>
    <w:rsid w:val="00070DFA"/>
    <w:rsid w:val="000740D4"/>
    <w:rsid w:val="00090128"/>
    <w:rsid w:val="000905DC"/>
    <w:rsid w:val="00091832"/>
    <w:rsid w:val="00091C73"/>
    <w:rsid w:val="00092E5B"/>
    <w:rsid w:val="000976FA"/>
    <w:rsid w:val="000A1A11"/>
    <w:rsid w:val="000A3E54"/>
    <w:rsid w:val="000A4149"/>
    <w:rsid w:val="000A4706"/>
    <w:rsid w:val="000B63CF"/>
    <w:rsid w:val="000B6FA0"/>
    <w:rsid w:val="000C1318"/>
    <w:rsid w:val="000C16B3"/>
    <w:rsid w:val="000C197D"/>
    <w:rsid w:val="000C2A40"/>
    <w:rsid w:val="000C3C5B"/>
    <w:rsid w:val="000C6797"/>
    <w:rsid w:val="000D02CD"/>
    <w:rsid w:val="000D2C1E"/>
    <w:rsid w:val="000E1580"/>
    <w:rsid w:val="000E1EB6"/>
    <w:rsid w:val="000E5FEE"/>
    <w:rsid w:val="000F316E"/>
    <w:rsid w:val="000F4E13"/>
    <w:rsid w:val="000F570C"/>
    <w:rsid w:val="000F5D54"/>
    <w:rsid w:val="001049BC"/>
    <w:rsid w:val="0010751A"/>
    <w:rsid w:val="00107E02"/>
    <w:rsid w:val="00111544"/>
    <w:rsid w:val="001203FD"/>
    <w:rsid w:val="00121B30"/>
    <w:rsid w:val="00122376"/>
    <w:rsid w:val="00123D21"/>
    <w:rsid w:val="0013135C"/>
    <w:rsid w:val="00133DFF"/>
    <w:rsid w:val="00133F22"/>
    <w:rsid w:val="0013540B"/>
    <w:rsid w:val="00137CC0"/>
    <w:rsid w:val="00142A6F"/>
    <w:rsid w:val="00144747"/>
    <w:rsid w:val="00145025"/>
    <w:rsid w:val="0015160E"/>
    <w:rsid w:val="00153026"/>
    <w:rsid w:val="00154CF2"/>
    <w:rsid w:val="0016159A"/>
    <w:rsid w:val="00162714"/>
    <w:rsid w:val="001707F6"/>
    <w:rsid w:val="00173B5F"/>
    <w:rsid w:val="00177E88"/>
    <w:rsid w:val="00191BA5"/>
    <w:rsid w:val="00191FFF"/>
    <w:rsid w:val="001922D9"/>
    <w:rsid w:val="00193ED4"/>
    <w:rsid w:val="001A1DBA"/>
    <w:rsid w:val="001A2FF6"/>
    <w:rsid w:val="001A484F"/>
    <w:rsid w:val="001A4C54"/>
    <w:rsid w:val="001A6167"/>
    <w:rsid w:val="001B0845"/>
    <w:rsid w:val="001B3B81"/>
    <w:rsid w:val="001B4B66"/>
    <w:rsid w:val="001B5B37"/>
    <w:rsid w:val="001C05AB"/>
    <w:rsid w:val="001C137C"/>
    <w:rsid w:val="001C1941"/>
    <w:rsid w:val="001C2D6E"/>
    <w:rsid w:val="001C312F"/>
    <w:rsid w:val="001C3828"/>
    <w:rsid w:val="001D0770"/>
    <w:rsid w:val="001D0ECE"/>
    <w:rsid w:val="001D1CDB"/>
    <w:rsid w:val="001D4EF3"/>
    <w:rsid w:val="001D726B"/>
    <w:rsid w:val="001E0B91"/>
    <w:rsid w:val="001E3784"/>
    <w:rsid w:val="001E5383"/>
    <w:rsid w:val="001E6336"/>
    <w:rsid w:val="001F1B00"/>
    <w:rsid w:val="001F56D7"/>
    <w:rsid w:val="002013E7"/>
    <w:rsid w:val="0020177E"/>
    <w:rsid w:val="00212DA6"/>
    <w:rsid w:val="00215794"/>
    <w:rsid w:val="00232DA0"/>
    <w:rsid w:val="00234E13"/>
    <w:rsid w:val="00245537"/>
    <w:rsid w:val="002557EE"/>
    <w:rsid w:val="00262200"/>
    <w:rsid w:val="00265293"/>
    <w:rsid w:val="0026727A"/>
    <w:rsid w:val="00267524"/>
    <w:rsid w:val="002709D1"/>
    <w:rsid w:val="00272FAE"/>
    <w:rsid w:val="00274E39"/>
    <w:rsid w:val="002756EB"/>
    <w:rsid w:val="00280D1A"/>
    <w:rsid w:val="00283E95"/>
    <w:rsid w:val="00284750"/>
    <w:rsid w:val="00292404"/>
    <w:rsid w:val="00293E17"/>
    <w:rsid w:val="00295996"/>
    <w:rsid w:val="002A01D8"/>
    <w:rsid w:val="002A0B15"/>
    <w:rsid w:val="002A32D8"/>
    <w:rsid w:val="002A3528"/>
    <w:rsid w:val="002A432A"/>
    <w:rsid w:val="002A48B9"/>
    <w:rsid w:val="002B1391"/>
    <w:rsid w:val="002C117E"/>
    <w:rsid w:val="002C6FA0"/>
    <w:rsid w:val="002D0A58"/>
    <w:rsid w:val="002D41C3"/>
    <w:rsid w:val="002E184C"/>
    <w:rsid w:val="002E1D04"/>
    <w:rsid w:val="002E21E9"/>
    <w:rsid w:val="002F25B8"/>
    <w:rsid w:val="002F4148"/>
    <w:rsid w:val="002F498F"/>
    <w:rsid w:val="003037F4"/>
    <w:rsid w:val="0030678E"/>
    <w:rsid w:val="00310134"/>
    <w:rsid w:val="0031268F"/>
    <w:rsid w:val="00315A88"/>
    <w:rsid w:val="00336C9B"/>
    <w:rsid w:val="0034204E"/>
    <w:rsid w:val="00345611"/>
    <w:rsid w:val="00353EDA"/>
    <w:rsid w:val="00355C50"/>
    <w:rsid w:val="003600C3"/>
    <w:rsid w:val="003627D1"/>
    <w:rsid w:val="00363D81"/>
    <w:rsid w:val="00365C2B"/>
    <w:rsid w:val="003661AE"/>
    <w:rsid w:val="003675A3"/>
    <w:rsid w:val="00370386"/>
    <w:rsid w:val="0037154C"/>
    <w:rsid w:val="0038338A"/>
    <w:rsid w:val="0038540E"/>
    <w:rsid w:val="003A241F"/>
    <w:rsid w:val="003A6697"/>
    <w:rsid w:val="003B0013"/>
    <w:rsid w:val="003B1389"/>
    <w:rsid w:val="003B1D83"/>
    <w:rsid w:val="003B4705"/>
    <w:rsid w:val="003B5BA4"/>
    <w:rsid w:val="003C1DEF"/>
    <w:rsid w:val="003C2943"/>
    <w:rsid w:val="003C58DF"/>
    <w:rsid w:val="003C6FD2"/>
    <w:rsid w:val="003D09BB"/>
    <w:rsid w:val="003D1A02"/>
    <w:rsid w:val="003D1BBF"/>
    <w:rsid w:val="003D1C51"/>
    <w:rsid w:val="003D2D3D"/>
    <w:rsid w:val="003D59E6"/>
    <w:rsid w:val="003E244F"/>
    <w:rsid w:val="003E5780"/>
    <w:rsid w:val="003E6047"/>
    <w:rsid w:val="003F1182"/>
    <w:rsid w:val="003F4C67"/>
    <w:rsid w:val="00400489"/>
    <w:rsid w:val="00403E9E"/>
    <w:rsid w:val="00407421"/>
    <w:rsid w:val="00412C1C"/>
    <w:rsid w:val="00412D66"/>
    <w:rsid w:val="0042136C"/>
    <w:rsid w:val="00430624"/>
    <w:rsid w:val="004338EE"/>
    <w:rsid w:val="00436BC9"/>
    <w:rsid w:val="00437162"/>
    <w:rsid w:val="004371F5"/>
    <w:rsid w:val="004400D8"/>
    <w:rsid w:val="00442DBB"/>
    <w:rsid w:val="004462CE"/>
    <w:rsid w:val="00450E5E"/>
    <w:rsid w:val="00451930"/>
    <w:rsid w:val="004551E8"/>
    <w:rsid w:val="00455484"/>
    <w:rsid w:val="00456825"/>
    <w:rsid w:val="00457FE0"/>
    <w:rsid w:val="00461318"/>
    <w:rsid w:val="004617B0"/>
    <w:rsid w:val="00462267"/>
    <w:rsid w:val="00462A54"/>
    <w:rsid w:val="0046EEE1"/>
    <w:rsid w:val="004703AA"/>
    <w:rsid w:val="004710E1"/>
    <w:rsid w:val="00476516"/>
    <w:rsid w:val="00476DD5"/>
    <w:rsid w:val="00477272"/>
    <w:rsid w:val="00483B5D"/>
    <w:rsid w:val="004859C6"/>
    <w:rsid w:val="004916E8"/>
    <w:rsid w:val="00492F80"/>
    <w:rsid w:val="004932CD"/>
    <w:rsid w:val="004955B9"/>
    <w:rsid w:val="00496E82"/>
    <w:rsid w:val="00496FED"/>
    <w:rsid w:val="004A1967"/>
    <w:rsid w:val="004A3E35"/>
    <w:rsid w:val="004A7E3E"/>
    <w:rsid w:val="004B0C15"/>
    <w:rsid w:val="004B0C93"/>
    <w:rsid w:val="004B5B35"/>
    <w:rsid w:val="004B764B"/>
    <w:rsid w:val="004C0143"/>
    <w:rsid w:val="004C2BDD"/>
    <w:rsid w:val="004C339F"/>
    <w:rsid w:val="004C3B73"/>
    <w:rsid w:val="004D28A9"/>
    <w:rsid w:val="004D3452"/>
    <w:rsid w:val="004D3F97"/>
    <w:rsid w:val="004D469E"/>
    <w:rsid w:val="004E489E"/>
    <w:rsid w:val="004F1441"/>
    <w:rsid w:val="004F3B92"/>
    <w:rsid w:val="004F461F"/>
    <w:rsid w:val="004F6143"/>
    <w:rsid w:val="004F694C"/>
    <w:rsid w:val="00501926"/>
    <w:rsid w:val="00502BDC"/>
    <w:rsid w:val="00504B19"/>
    <w:rsid w:val="00507F23"/>
    <w:rsid w:val="00511D53"/>
    <w:rsid w:val="00512FFE"/>
    <w:rsid w:val="0051305A"/>
    <w:rsid w:val="00515EF4"/>
    <w:rsid w:val="00516B1E"/>
    <w:rsid w:val="00521C58"/>
    <w:rsid w:val="00521CF8"/>
    <w:rsid w:val="00523170"/>
    <w:rsid w:val="005339CA"/>
    <w:rsid w:val="00534742"/>
    <w:rsid w:val="00543896"/>
    <w:rsid w:val="0054484A"/>
    <w:rsid w:val="00547096"/>
    <w:rsid w:val="00547A5B"/>
    <w:rsid w:val="005504EB"/>
    <w:rsid w:val="0055250F"/>
    <w:rsid w:val="0055282F"/>
    <w:rsid w:val="005538ED"/>
    <w:rsid w:val="00554DFB"/>
    <w:rsid w:val="00560ACB"/>
    <w:rsid w:val="00562C34"/>
    <w:rsid w:val="005641E2"/>
    <w:rsid w:val="0056484B"/>
    <w:rsid w:val="005665DD"/>
    <w:rsid w:val="005704BC"/>
    <w:rsid w:val="00571431"/>
    <w:rsid w:val="005734DF"/>
    <w:rsid w:val="00575703"/>
    <w:rsid w:val="00575A54"/>
    <w:rsid w:val="00580706"/>
    <w:rsid w:val="005834AB"/>
    <w:rsid w:val="00585057"/>
    <w:rsid w:val="00587B04"/>
    <w:rsid w:val="00587C9E"/>
    <w:rsid w:val="005929A7"/>
    <w:rsid w:val="00592FFD"/>
    <w:rsid w:val="00594323"/>
    <w:rsid w:val="005955F0"/>
    <w:rsid w:val="005A2CE3"/>
    <w:rsid w:val="005A4CDA"/>
    <w:rsid w:val="005A4E23"/>
    <w:rsid w:val="005A6772"/>
    <w:rsid w:val="005A7E79"/>
    <w:rsid w:val="005A7F74"/>
    <w:rsid w:val="005B0073"/>
    <w:rsid w:val="005B06E8"/>
    <w:rsid w:val="005B2AD7"/>
    <w:rsid w:val="005B2C86"/>
    <w:rsid w:val="005B6E48"/>
    <w:rsid w:val="005C03E3"/>
    <w:rsid w:val="005C06ED"/>
    <w:rsid w:val="005C2017"/>
    <w:rsid w:val="005C2B24"/>
    <w:rsid w:val="005C3219"/>
    <w:rsid w:val="005C6D5D"/>
    <w:rsid w:val="005D157D"/>
    <w:rsid w:val="005D48B0"/>
    <w:rsid w:val="005D5BA4"/>
    <w:rsid w:val="005E129B"/>
    <w:rsid w:val="005E2052"/>
    <w:rsid w:val="005F270D"/>
    <w:rsid w:val="005F7E3F"/>
    <w:rsid w:val="00600643"/>
    <w:rsid w:val="00602B82"/>
    <w:rsid w:val="00606624"/>
    <w:rsid w:val="0061211E"/>
    <w:rsid w:val="00612C65"/>
    <w:rsid w:val="00624087"/>
    <w:rsid w:val="00624E5C"/>
    <w:rsid w:val="0062693F"/>
    <w:rsid w:val="0063118C"/>
    <w:rsid w:val="00634FD2"/>
    <w:rsid w:val="0063642F"/>
    <w:rsid w:val="00637DFA"/>
    <w:rsid w:val="006502EC"/>
    <w:rsid w:val="00662ADD"/>
    <w:rsid w:val="006647C6"/>
    <w:rsid w:val="006655EF"/>
    <w:rsid w:val="006660B0"/>
    <w:rsid w:val="00666512"/>
    <w:rsid w:val="00666E29"/>
    <w:rsid w:val="00670802"/>
    <w:rsid w:val="006709F4"/>
    <w:rsid w:val="0067243D"/>
    <w:rsid w:val="0067518B"/>
    <w:rsid w:val="006767FE"/>
    <w:rsid w:val="006769C0"/>
    <w:rsid w:val="006817BA"/>
    <w:rsid w:val="00682D20"/>
    <w:rsid w:val="00684174"/>
    <w:rsid w:val="00686544"/>
    <w:rsid w:val="00694B88"/>
    <w:rsid w:val="0069704F"/>
    <w:rsid w:val="006A1118"/>
    <w:rsid w:val="006A3518"/>
    <w:rsid w:val="006C1343"/>
    <w:rsid w:val="006C5C52"/>
    <w:rsid w:val="006D1154"/>
    <w:rsid w:val="006D4758"/>
    <w:rsid w:val="006D55E3"/>
    <w:rsid w:val="006D73A8"/>
    <w:rsid w:val="006E0E1B"/>
    <w:rsid w:val="006E1336"/>
    <w:rsid w:val="006E29C9"/>
    <w:rsid w:val="006E32A0"/>
    <w:rsid w:val="006F26B7"/>
    <w:rsid w:val="006F6329"/>
    <w:rsid w:val="006F675A"/>
    <w:rsid w:val="006F7CF9"/>
    <w:rsid w:val="00701C8A"/>
    <w:rsid w:val="00705E8C"/>
    <w:rsid w:val="00706207"/>
    <w:rsid w:val="00706C96"/>
    <w:rsid w:val="00707110"/>
    <w:rsid w:val="007109FA"/>
    <w:rsid w:val="00711723"/>
    <w:rsid w:val="0071793E"/>
    <w:rsid w:val="007225D2"/>
    <w:rsid w:val="00724589"/>
    <w:rsid w:val="0072548E"/>
    <w:rsid w:val="00725EB7"/>
    <w:rsid w:val="00731699"/>
    <w:rsid w:val="007370A9"/>
    <w:rsid w:val="00743FD0"/>
    <w:rsid w:val="00746D51"/>
    <w:rsid w:val="00751E1E"/>
    <w:rsid w:val="007520CA"/>
    <w:rsid w:val="00754D1A"/>
    <w:rsid w:val="007575C7"/>
    <w:rsid w:val="00757D67"/>
    <w:rsid w:val="00762813"/>
    <w:rsid w:val="00764B46"/>
    <w:rsid w:val="00764E6B"/>
    <w:rsid w:val="0076634C"/>
    <w:rsid w:val="0076771C"/>
    <w:rsid w:val="00771069"/>
    <w:rsid w:val="007710E0"/>
    <w:rsid w:val="007732BA"/>
    <w:rsid w:val="00773A38"/>
    <w:rsid w:val="00774555"/>
    <w:rsid w:val="00774F0F"/>
    <w:rsid w:val="00775ADC"/>
    <w:rsid w:val="007812FD"/>
    <w:rsid w:val="007840BE"/>
    <w:rsid w:val="0078589F"/>
    <w:rsid w:val="007861F1"/>
    <w:rsid w:val="007873E0"/>
    <w:rsid w:val="007905F2"/>
    <w:rsid w:val="00790B63"/>
    <w:rsid w:val="0079112F"/>
    <w:rsid w:val="007A0C24"/>
    <w:rsid w:val="007A19CC"/>
    <w:rsid w:val="007A2655"/>
    <w:rsid w:val="007A286D"/>
    <w:rsid w:val="007A2E36"/>
    <w:rsid w:val="007A6A00"/>
    <w:rsid w:val="007A7DA7"/>
    <w:rsid w:val="007B1B16"/>
    <w:rsid w:val="007B37E1"/>
    <w:rsid w:val="007B7DCD"/>
    <w:rsid w:val="007C00DC"/>
    <w:rsid w:val="007C4356"/>
    <w:rsid w:val="007D529A"/>
    <w:rsid w:val="007D5519"/>
    <w:rsid w:val="007D67DB"/>
    <w:rsid w:val="007D69F0"/>
    <w:rsid w:val="007D6EF2"/>
    <w:rsid w:val="007D7474"/>
    <w:rsid w:val="007E04E5"/>
    <w:rsid w:val="007E2A72"/>
    <w:rsid w:val="007F6714"/>
    <w:rsid w:val="008030B9"/>
    <w:rsid w:val="0080510A"/>
    <w:rsid w:val="0080637F"/>
    <w:rsid w:val="00810075"/>
    <w:rsid w:val="008102E3"/>
    <w:rsid w:val="008143A7"/>
    <w:rsid w:val="00815709"/>
    <w:rsid w:val="00820561"/>
    <w:rsid w:val="0082324D"/>
    <w:rsid w:val="00823857"/>
    <w:rsid w:val="00831AD5"/>
    <w:rsid w:val="00834286"/>
    <w:rsid w:val="00834AD5"/>
    <w:rsid w:val="00837397"/>
    <w:rsid w:val="00837BFD"/>
    <w:rsid w:val="00842FFB"/>
    <w:rsid w:val="00844E0D"/>
    <w:rsid w:val="0084783C"/>
    <w:rsid w:val="00850AC5"/>
    <w:rsid w:val="00851099"/>
    <w:rsid w:val="0085601A"/>
    <w:rsid w:val="00861A43"/>
    <w:rsid w:val="0086255B"/>
    <w:rsid w:val="00863DB7"/>
    <w:rsid w:val="008710B8"/>
    <w:rsid w:val="0087481A"/>
    <w:rsid w:val="0088056E"/>
    <w:rsid w:val="008836B6"/>
    <w:rsid w:val="00886CC9"/>
    <w:rsid w:val="00886CF1"/>
    <w:rsid w:val="00887C26"/>
    <w:rsid w:val="00887C3F"/>
    <w:rsid w:val="0089072D"/>
    <w:rsid w:val="00896F6F"/>
    <w:rsid w:val="008A0F08"/>
    <w:rsid w:val="008A2576"/>
    <w:rsid w:val="008A658B"/>
    <w:rsid w:val="008B20FE"/>
    <w:rsid w:val="008B2C07"/>
    <w:rsid w:val="008B5A94"/>
    <w:rsid w:val="008B5B47"/>
    <w:rsid w:val="008B7C97"/>
    <w:rsid w:val="008C0AAB"/>
    <w:rsid w:val="008C0F9B"/>
    <w:rsid w:val="008C2374"/>
    <w:rsid w:val="008C2E24"/>
    <w:rsid w:val="008C3BDE"/>
    <w:rsid w:val="008C5FB0"/>
    <w:rsid w:val="008D00DE"/>
    <w:rsid w:val="008D3813"/>
    <w:rsid w:val="008D3FE7"/>
    <w:rsid w:val="008D4BDF"/>
    <w:rsid w:val="008D5E48"/>
    <w:rsid w:val="008E020E"/>
    <w:rsid w:val="008E6F78"/>
    <w:rsid w:val="008F0BCE"/>
    <w:rsid w:val="008F5DD8"/>
    <w:rsid w:val="009059B4"/>
    <w:rsid w:val="009077DA"/>
    <w:rsid w:val="00913C51"/>
    <w:rsid w:val="00916F31"/>
    <w:rsid w:val="00920227"/>
    <w:rsid w:val="00924C28"/>
    <w:rsid w:val="00927A62"/>
    <w:rsid w:val="0093466E"/>
    <w:rsid w:val="009366D9"/>
    <w:rsid w:val="009415DC"/>
    <w:rsid w:val="00942E6D"/>
    <w:rsid w:val="00944678"/>
    <w:rsid w:val="00945F5F"/>
    <w:rsid w:val="00950988"/>
    <w:rsid w:val="00953DF4"/>
    <w:rsid w:val="00957632"/>
    <w:rsid w:val="00962C3F"/>
    <w:rsid w:val="00964C52"/>
    <w:rsid w:val="009715A5"/>
    <w:rsid w:val="009747BE"/>
    <w:rsid w:val="009748E0"/>
    <w:rsid w:val="00975669"/>
    <w:rsid w:val="009764AF"/>
    <w:rsid w:val="0098264E"/>
    <w:rsid w:val="00983A6F"/>
    <w:rsid w:val="0098560B"/>
    <w:rsid w:val="00986EC8"/>
    <w:rsid w:val="009870B9"/>
    <w:rsid w:val="0099235D"/>
    <w:rsid w:val="0099453E"/>
    <w:rsid w:val="0099551E"/>
    <w:rsid w:val="009A1E4D"/>
    <w:rsid w:val="009A4049"/>
    <w:rsid w:val="009B0941"/>
    <w:rsid w:val="009B2D00"/>
    <w:rsid w:val="009B4D04"/>
    <w:rsid w:val="009B5B79"/>
    <w:rsid w:val="009B5C88"/>
    <w:rsid w:val="009C29A8"/>
    <w:rsid w:val="009C2ED6"/>
    <w:rsid w:val="009C5E97"/>
    <w:rsid w:val="009D06A8"/>
    <w:rsid w:val="009D0A2F"/>
    <w:rsid w:val="009D28B6"/>
    <w:rsid w:val="009D6EF3"/>
    <w:rsid w:val="009D743D"/>
    <w:rsid w:val="009E3911"/>
    <w:rsid w:val="009E4828"/>
    <w:rsid w:val="009F6624"/>
    <w:rsid w:val="00A0024B"/>
    <w:rsid w:val="00A003AE"/>
    <w:rsid w:val="00A0041E"/>
    <w:rsid w:val="00A0118B"/>
    <w:rsid w:val="00A02219"/>
    <w:rsid w:val="00A07C26"/>
    <w:rsid w:val="00A106D6"/>
    <w:rsid w:val="00A11554"/>
    <w:rsid w:val="00A175A1"/>
    <w:rsid w:val="00A26E1A"/>
    <w:rsid w:val="00A2744A"/>
    <w:rsid w:val="00A2772B"/>
    <w:rsid w:val="00A30F5D"/>
    <w:rsid w:val="00A357AE"/>
    <w:rsid w:val="00A44464"/>
    <w:rsid w:val="00A4495D"/>
    <w:rsid w:val="00A45D9D"/>
    <w:rsid w:val="00A468F1"/>
    <w:rsid w:val="00A47450"/>
    <w:rsid w:val="00A47615"/>
    <w:rsid w:val="00A50A5A"/>
    <w:rsid w:val="00A54FB6"/>
    <w:rsid w:val="00A609C6"/>
    <w:rsid w:val="00A70B6D"/>
    <w:rsid w:val="00A7340D"/>
    <w:rsid w:val="00A736CD"/>
    <w:rsid w:val="00A76DF4"/>
    <w:rsid w:val="00A80C5A"/>
    <w:rsid w:val="00A85F1A"/>
    <w:rsid w:val="00A95400"/>
    <w:rsid w:val="00A95605"/>
    <w:rsid w:val="00AA1330"/>
    <w:rsid w:val="00AA1C1A"/>
    <w:rsid w:val="00AA452B"/>
    <w:rsid w:val="00AA45A0"/>
    <w:rsid w:val="00AB1613"/>
    <w:rsid w:val="00AB1D7E"/>
    <w:rsid w:val="00AB4124"/>
    <w:rsid w:val="00AB7AA4"/>
    <w:rsid w:val="00AC0AA5"/>
    <w:rsid w:val="00AC2B1F"/>
    <w:rsid w:val="00AC57AE"/>
    <w:rsid w:val="00AD2DA3"/>
    <w:rsid w:val="00AD463C"/>
    <w:rsid w:val="00AD4845"/>
    <w:rsid w:val="00AD4BF8"/>
    <w:rsid w:val="00AE6EBF"/>
    <w:rsid w:val="00AE7307"/>
    <w:rsid w:val="00AE7D8D"/>
    <w:rsid w:val="00AF2B06"/>
    <w:rsid w:val="00AF425A"/>
    <w:rsid w:val="00AF44E2"/>
    <w:rsid w:val="00AF6286"/>
    <w:rsid w:val="00B040C5"/>
    <w:rsid w:val="00B0567A"/>
    <w:rsid w:val="00B07072"/>
    <w:rsid w:val="00B1053C"/>
    <w:rsid w:val="00B135D8"/>
    <w:rsid w:val="00B16547"/>
    <w:rsid w:val="00B201B9"/>
    <w:rsid w:val="00B2364C"/>
    <w:rsid w:val="00B247CF"/>
    <w:rsid w:val="00B35F97"/>
    <w:rsid w:val="00B4167B"/>
    <w:rsid w:val="00B427E9"/>
    <w:rsid w:val="00B53B9E"/>
    <w:rsid w:val="00B601B2"/>
    <w:rsid w:val="00B60E90"/>
    <w:rsid w:val="00B6376F"/>
    <w:rsid w:val="00B639B4"/>
    <w:rsid w:val="00B63DC6"/>
    <w:rsid w:val="00B659EA"/>
    <w:rsid w:val="00B65B88"/>
    <w:rsid w:val="00B6690F"/>
    <w:rsid w:val="00B70104"/>
    <w:rsid w:val="00B70952"/>
    <w:rsid w:val="00B71C30"/>
    <w:rsid w:val="00B71F8A"/>
    <w:rsid w:val="00B80053"/>
    <w:rsid w:val="00B81309"/>
    <w:rsid w:val="00B83AAF"/>
    <w:rsid w:val="00B83B49"/>
    <w:rsid w:val="00B85394"/>
    <w:rsid w:val="00B86D94"/>
    <w:rsid w:val="00B87C0A"/>
    <w:rsid w:val="00B91AAB"/>
    <w:rsid w:val="00B925C2"/>
    <w:rsid w:val="00BA2B1D"/>
    <w:rsid w:val="00BA7A5E"/>
    <w:rsid w:val="00BB1027"/>
    <w:rsid w:val="00BB3412"/>
    <w:rsid w:val="00BB7490"/>
    <w:rsid w:val="00BB763F"/>
    <w:rsid w:val="00BC2787"/>
    <w:rsid w:val="00BC3F26"/>
    <w:rsid w:val="00BC5EA2"/>
    <w:rsid w:val="00BD2CB1"/>
    <w:rsid w:val="00BD5D2F"/>
    <w:rsid w:val="00BE3AFD"/>
    <w:rsid w:val="00BE7496"/>
    <w:rsid w:val="00BE7572"/>
    <w:rsid w:val="00BF1C22"/>
    <w:rsid w:val="00BF25ED"/>
    <w:rsid w:val="00BF6B43"/>
    <w:rsid w:val="00BF6D59"/>
    <w:rsid w:val="00C0104B"/>
    <w:rsid w:val="00C056F0"/>
    <w:rsid w:val="00C101F5"/>
    <w:rsid w:val="00C35975"/>
    <w:rsid w:val="00C36081"/>
    <w:rsid w:val="00C42A11"/>
    <w:rsid w:val="00C43673"/>
    <w:rsid w:val="00C4377D"/>
    <w:rsid w:val="00C458EB"/>
    <w:rsid w:val="00C520EB"/>
    <w:rsid w:val="00C57D39"/>
    <w:rsid w:val="00C61181"/>
    <w:rsid w:val="00C6127C"/>
    <w:rsid w:val="00C66665"/>
    <w:rsid w:val="00C66959"/>
    <w:rsid w:val="00C7451B"/>
    <w:rsid w:val="00C753C8"/>
    <w:rsid w:val="00C80093"/>
    <w:rsid w:val="00C80F18"/>
    <w:rsid w:val="00C81BF2"/>
    <w:rsid w:val="00C82305"/>
    <w:rsid w:val="00C8609E"/>
    <w:rsid w:val="00C9063A"/>
    <w:rsid w:val="00C91049"/>
    <w:rsid w:val="00C92225"/>
    <w:rsid w:val="00C947B8"/>
    <w:rsid w:val="00C955D9"/>
    <w:rsid w:val="00C959B6"/>
    <w:rsid w:val="00C95C6E"/>
    <w:rsid w:val="00CA264B"/>
    <w:rsid w:val="00CA4F59"/>
    <w:rsid w:val="00CA5C29"/>
    <w:rsid w:val="00CA722B"/>
    <w:rsid w:val="00CB10C6"/>
    <w:rsid w:val="00CB3AED"/>
    <w:rsid w:val="00CB5FCE"/>
    <w:rsid w:val="00CB72DB"/>
    <w:rsid w:val="00CC3632"/>
    <w:rsid w:val="00CC5810"/>
    <w:rsid w:val="00CD3EDA"/>
    <w:rsid w:val="00CE124B"/>
    <w:rsid w:val="00CE21E2"/>
    <w:rsid w:val="00CE75D1"/>
    <w:rsid w:val="00CF069B"/>
    <w:rsid w:val="00CF0B9E"/>
    <w:rsid w:val="00CF34C2"/>
    <w:rsid w:val="00D04B67"/>
    <w:rsid w:val="00D05257"/>
    <w:rsid w:val="00D12B22"/>
    <w:rsid w:val="00D167EA"/>
    <w:rsid w:val="00D21A37"/>
    <w:rsid w:val="00D22325"/>
    <w:rsid w:val="00D223B3"/>
    <w:rsid w:val="00D24336"/>
    <w:rsid w:val="00D24581"/>
    <w:rsid w:val="00D30254"/>
    <w:rsid w:val="00D30425"/>
    <w:rsid w:val="00D30AB1"/>
    <w:rsid w:val="00D30F42"/>
    <w:rsid w:val="00D340A7"/>
    <w:rsid w:val="00D35066"/>
    <w:rsid w:val="00D402E3"/>
    <w:rsid w:val="00D4297F"/>
    <w:rsid w:val="00D50825"/>
    <w:rsid w:val="00D508B4"/>
    <w:rsid w:val="00D550D9"/>
    <w:rsid w:val="00D63EFB"/>
    <w:rsid w:val="00D67503"/>
    <w:rsid w:val="00D67CBF"/>
    <w:rsid w:val="00D74AD8"/>
    <w:rsid w:val="00D7531A"/>
    <w:rsid w:val="00D762D2"/>
    <w:rsid w:val="00D7724C"/>
    <w:rsid w:val="00D83882"/>
    <w:rsid w:val="00D83E3E"/>
    <w:rsid w:val="00D84371"/>
    <w:rsid w:val="00D85A0F"/>
    <w:rsid w:val="00D87EDC"/>
    <w:rsid w:val="00D9187E"/>
    <w:rsid w:val="00D91CEA"/>
    <w:rsid w:val="00D94CCF"/>
    <w:rsid w:val="00D94CE4"/>
    <w:rsid w:val="00D96D59"/>
    <w:rsid w:val="00DA22C8"/>
    <w:rsid w:val="00DA604C"/>
    <w:rsid w:val="00DB18EA"/>
    <w:rsid w:val="00DB5C3F"/>
    <w:rsid w:val="00DB6A0A"/>
    <w:rsid w:val="00DC41A6"/>
    <w:rsid w:val="00DD13DC"/>
    <w:rsid w:val="00DD3A94"/>
    <w:rsid w:val="00DD3D3D"/>
    <w:rsid w:val="00DD3EA1"/>
    <w:rsid w:val="00DD3F3A"/>
    <w:rsid w:val="00DD48F6"/>
    <w:rsid w:val="00DD6269"/>
    <w:rsid w:val="00DE3FB0"/>
    <w:rsid w:val="00DE4F27"/>
    <w:rsid w:val="00DE7CDC"/>
    <w:rsid w:val="00DF0DE9"/>
    <w:rsid w:val="00DF256E"/>
    <w:rsid w:val="00DF4CE9"/>
    <w:rsid w:val="00DF6066"/>
    <w:rsid w:val="00DF727F"/>
    <w:rsid w:val="00DF7A90"/>
    <w:rsid w:val="00E019A0"/>
    <w:rsid w:val="00E0247E"/>
    <w:rsid w:val="00E108CD"/>
    <w:rsid w:val="00E131DE"/>
    <w:rsid w:val="00E15A3E"/>
    <w:rsid w:val="00E15FBB"/>
    <w:rsid w:val="00E218EA"/>
    <w:rsid w:val="00E233EF"/>
    <w:rsid w:val="00E23596"/>
    <w:rsid w:val="00E24995"/>
    <w:rsid w:val="00E24ADD"/>
    <w:rsid w:val="00E24F67"/>
    <w:rsid w:val="00E27098"/>
    <w:rsid w:val="00E27272"/>
    <w:rsid w:val="00E30165"/>
    <w:rsid w:val="00E3041B"/>
    <w:rsid w:val="00E32752"/>
    <w:rsid w:val="00E37B9F"/>
    <w:rsid w:val="00E42BB9"/>
    <w:rsid w:val="00E4400E"/>
    <w:rsid w:val="00E46187"/>
    <w:rsid w:val="00E476A8"/>
    <w:rsid w:val="00E50139"/>
    <w:rsid w:val="00E50552"/>
    <w:rsid w:val="00E522DC"/>
    <w:rsid w:val="00E61067"/>
    <w:rsid w:val="00E636BB"/>
    <w:rsid w:val="00E670DA"/>
    <w:rsid w:val="00E73462"/>
    <w:rsid w:val="00E7652E"/>
    <w:rsid w:val="00E81C17"/>
    <w:rsid w:val="00E85DB5"/>
    <w:rsid w:val="00E86132"/>
    <w:rsid w:val="00E87C9D"/>
    <w:rsid w:val="00E97A47"/>
    <w:rsid w:val="00EA1DFD"/>
    <w:rsid w:val="00EA3E88"/>
    <w:rsid w:val="00EA477A"/>
    <w:rsid w:val="00EA5096"/>
    <w:rsid w:val="00EB204D"/>
    <w:rsid w:val="00EC7F6F"/>
    <w:rsid w:val="00ED02EE"/>
    <w:rsid w:val="00ED2026"/>
    <w:rsid w:val="00ED261A"/>
    <w:rsid w:val="00EE07E8"/>
    <w:rsid w:val="00EE3F98"/>
    <w:rsid w:val="00EE7CE7"/>
    <w:rsid w:val="00EF3DFC"/>
    <w:rsid w:val="00F0114F"/>
    <w:rsid w:val="00F06D83"/>
    <w:rsid w:val="00F07275"/>
    <w:rsid w:val="00F07A0E"/>
    <w:rsid w:val="00F11D14"/>
    <w:rsid w:val="00F12355"/>
    <w:rsid w:val="00F15304"/>
    <w:rsid w:val="00F16864"/>
    <w:rsid w:val="00F16B0B"/>
    <w:rsid w:val="00F20A06"/>
    <w:rsid w:val="00F21656"/>
    <w:rsid w:val="00F26755"/>
    <w:rsid w:val="00F31BFF"/>
    <w:rsid w:val="00F42B6F"/>
    <w:rsid w:val="00F442BE"/>
    <w:rsid w:val="00F46248"/>
    <w:rsid w:val="00F46F76"/>
    <w:rsid w:val="00F470EA"/>
    <w:rsid w:val="00F52500"/>
    <w:rsid w:val="00F57ACA"/>
    <w:rsid w:val="00F616DD"/>
    <w:rsid w:val="00F618DC"/>
    <w:rsid w:val="00F668AF"/>
    <w:rsid w:val="00F674FC"/>
    <w:rsid w:val="00F67D17"/>
    <w:rsid w:val="00F704E9"/>
    <w:rsid w:val="00F70C3D"/>
    <w:rsid w:val="00F719E3"/>
    <w:rsid w:val="00F73693"/>
    <w:rsid w:val="00F7435A"/>
    <w:rsid w:val="00F74A8A"/>
    <w:rsid w:val="00F75047"/>
    <w:rsid w:val="00F81ABB"/>
    <w:rsid w:val="00F81CCD"/>
    <w:rsid w:val="00F82E61"/>
    <w:rsid w:val="00F90DC4"/>
    <w:rsid w:val="00F949C9"/>
    <w:rsid w:val="00F96D14"/>
    <w:rsid w:val="00FA1130"/>
    <w:rsid w:val="00FA20E7"/>
    <w:rsid w:val="00FA4886"/>
    <w:rsid w:val="00FA6C00"/>
    <w:rsid w:val="00FB4318"/>
    <w:rsid w:val="00FC227D"/>
    <w:rsid w:val="00FC3525"/>
    <w:rsid w:val="00FC62BA"/>
    <w:rsid w:val="00FD1E4E"/>
    <w:rsid w:val="00FD253E"/>
    <w:rsid w:val="00FD42E7"/>
    <w:rsid w:val="00FD6838"/>
    <w:rsid w:val="00FD7290"/>
    <w:rsid w:val="00FD7BC7"/>
    <w:rsid w:val="00FD7E1A"/>
    <w:rsid w:val="00FD7EE5"/>
    <w:rsid w:val="00FE0BFF"/>
    <w:rsid w:val="00FE50E3"/>
    <w:rsid w:val="00FF0D0E"/>
    <w:rsid w:val="00FF5C3C"/>
    <w:rsid w:val="00FF6739"/>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DAB3E6A-186B-476E-AC6D-AD610FA0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2B24"/>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3Akzent2">
    <w:name w:val="List Table 3 Accent 2"/>
    <w:basedOn w:val="NormaleTabelle"/>
    <w:uiPriority w:val="48"/>
    <w:rsid w:val="00436BC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itternetztabelle4Akzent2">
    <w:name w:val="Grid Table 4 Accent 2"/>
    <w:basedOn w:val="NormaleTabelle"/>
    <w:uiPriority w:val="49"/>
    <w:rsid w:val="00436BC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5dunkelAkzent2">
    <w:name w:val="Grid Table 5 Dark Accent 2"/>
    <w:basedOn w:val="NormaleTabelle"/>
    <w:uiPriority w:val="50"/>
    <w:rsid w:val="00436B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Kellerwirtschaft1">
    <w:name w:val="Kellerwirtschaft 1"/>
    <w:basedOn w:val="Gitternetztabelle4Akzent2"/>
    <w:uiPriority w:val="99"/>
    <w:rsid w:val="00F15304"/>
    <w:tblPr>
      <w:tblBorders>
        <w:top w:val="single" w:sz="4" w:space="0" w:color="A74A94"/>
        <w:left w:val="single" w:sz="4" w:space="0" w:color="A74A94"/>
        <w:bottom w:val="single" w:sz="4" w:space="0" w:color="A74A94"/>
        <w:right w:val="single" w:sz="4" w:space="0" w:color="A74A94"/>
        <w:insideH w:val="single" w:sz="4" w:space="0" w:color="A74A94"/>
        <w:insideV w:val="single" w:sz="4" w:space="0" w:color="A74A94"/>
      </w:tblBorders>
    </w:tblPr>
    <w:tcPr>
      <w:shd w:val="clear" w:color="auto" w:fill="F7E1F4"/>
    </w:tcPr>
    <w:tblStylePr w:type="firstRow">
      <w:rPr>
        <w:b/>
        <w:bCs/>
        <w:color w:val="FFFFFF" w:themeColor="background1"/>
      </w:rPr>
      <w:tblPr/>
      <w:tcPr>
        <w:tcBorders>
          <w:top w:val="single" w:sz="4" w:space="0" w:color="A74A94"/>
          <w:left w:val="single" w:sz="4" w:space="0" w:color="A74A94"/>
          <w:bottom w:val="single" w:sz="4" w:space="0" w:color="A74A94"/>
          <w:right w:val="single" w:sz="4" w:space="0" w:color="A74A94"/>
          <w:insideH w:val="nil"/>
          <w:insideV w:val="nil"/>
        </w:tcBorders>
        <w:shd w:val="clear" w:color="auto" w:fill="A74F94"/>
      </w:tcPr>
    </w:tblStylePr>
    <w:tblStylePr w:type="lastRow">
      <w:rPr>
        <w:b/>
        <w:bCs/>
      </w:rPr>
      <w:tblPr/>
      <w:tcPr>
        <w:tcBorders>
          <w:top w:val="double" w:sz="4" w:space="0" w:color="ED7D31" w:themeColor="accent2"/>
        </w:tcBorders>
        <w:shd w:val="clear" w:color="auto" w:fill="FFD1FA"/>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F8DE3"/>
      </w:tcPr>
    </w:tblStylePr>
  </w:style>
  <w:style w:type="table" w:customStyle="1" w:styleId="Kellerwirtschaft2">
    <w:name w:val="Kellerwirtschaft 2"/>
    <w:basedOn w:val="Gitternetztabelle5dunkelAkzent2"/>
    <w:uiPriority w:val="99"/>
    <w:rsid w:val="00F15304"/>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4F9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E1F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4F9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EF8DE3"/>
      </w:tcPr>
    </w:tblStylePr>
    <w:tblStylePr w:type="band2Horz">
      <w:tblPr/>
      <w:tcPr>
        <w:shd w:val="clear" w:color="auto" w:fill="F7E1F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314066360">
      <w:bodyDiv w:val="1"/>
      <w:marLeft w:val="0"/>
      <w:marRight w:val="0"/>
      <w:marTop w:val="0"/>
      <w:marBottom w:val="0"/>
      <w:divBdr>
        <w:top w:val="none" w:sz="0" w:space="0" w:color="auto"/>
        <w:left w:val="none" w:sz="0" w:space="0" w:color="auto"/>
        <w:bottom w:val="none" w:sz="0" w:space="0" w:color="auto"/>
        <w:right w:val="none" w:sz="0" w:space="0" w:color="auto"/>
      </w:divBdr>
    </w:div>
    <w:div w:id="387415608">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905997822">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sChild>
    </w:div>
    <w:div w:id="476848194">
      <w:bodyDiv w:val="1"/>
      <w:marLeft w:val="0"/>
      <w:marRight w:val="0"/>
      <w:marTop w:val="0"/>
      <w:marBottom w:val="0"/>
      <w:divBdr>
        <w:top w:val="none" w:sz="0" w:space="0" w:color="auto"/>
        <w:left w:val="none" w:sz="0" w:space="0" w:color="auto"/>
        <w:bottom w:val="none" w:sz="0" w:space="0" w:color="auto"/>
        <w:right w:val="none" w:sz="0" w:space="0" w:color="auto"/>
      </w:divBdr>
    </w:div>
    <w:div w:id="486899665">
      <w:bodyDiv w:val="1"/>
      <w:marLeft w:val="0"/>
      <w:marRight w:val="0"/>
      <w:marTop w:val="0"/>
      <w:marBottom w:val="0"/>
      <w:divBdr>
        <w:top w:val="none" w:sz="0" w:space="0" w:color="auto"/>
        <w:left w:val="none" w:sz="0" w:space="0" w:color="auto"/>
        <w:bottom w:val="none" w:sz="0" w:space="0" w:color="auto"/>
        <w:right w:val="none" w:sz="0" w:space="0" w:color="auto"/>
      </w:divBdr>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11171124">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003320953">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sChild>
    </w:div>
    <w:div w:id="630675630">
      <w:bodyDiv w:val="1"/>
      <w:marLeft w:val="0"/>
      <w:marRight w:val="0"/>
      <w:marTop w:val="0"/>
      <w:marBottom w:val="0"/>
      <w:divBdr>
        <w:top w:val="none" w:sz="0" w:space="0" w:color="auto"/>
        <w:left w:val="none" w:sz="0" w:space="0" w:color="auto"/>
        <w:bottom w:val="none" w:sz="0" w:space="0" w:color="auto"/>
        <w:right w:val="none" w:sz="0" w:space="0" w:color="auto"/>
      </w:divBdr>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 w:id="1147552069">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722018626">
      <w:bodyDiv w:val="1"/>
      <w:marLeft w:val="0"/>
      <w:marRight w:val="0"/>
      <w:marTop w:val="0"/>
      <w:marBottom w:val="0"/>
      <w:divBdr>
        <w:top w:val="none" w:sz="0" w:space="0" w:color="auto"/>
        <w:left w:val="none" w:sz="0" w:space="0" w:color="auto"/>
        <w:bottom w:val="none" w:sz="0" w:space="0" w:color="auto"/>
        <w:right w:val="none" w:sz="0" w:space="0" w:color="auto"/>
      </w:divBdr>
    </w:div>
    <w:div w:id="1267234624">
      <w:bodyDiv w:val="1"/>
      <w:marLeft w:val="0"/>
      <w:marRight w:val="0"/>
      <w:marTop w:val="0"/>
      <w:marBottom w:val="0"/>
      <w:divBdr>
        <w:top w:val="none" w:sz="0" w:space="0" w:color="auto"/>
        <w:left w:val="none" w:sz="0" w:space="0" w:color="auto"/>
        <w:bottom w:val="none" w:sz="0" w:space="0" w:color="auto"/>
        <w:right w:val="none" w:sz="0" w:space="0" w:color="auto"/>
      </w:divBdr>
    </w:div>
    <w:div w:id="1327707707">
      <w:bodyDiv w:val="1"/>
      <w:marLeft w:val="0"/>
      <w:marRight w:val="0"/>
      <w:marTop w:val="0"/>
      <w:marBottom w:val="0"/>
      <w:divBdr>
        <w:top w:val="none" w:sz="0" w:space="0" w:color="auto"/>
        <w:left w:val="none" w:sz="0" w:space="0" w:color="auto"/>
        <w:bottom w:val="none" w:sz="0" w:space="0" w:color="auto"/>
        <w:right w:val="none" w:sz="0" w:space="0" w:color="auto"/>
      </w:divBdr>
    </w:div>
    <w:div w:id="1336693247">
      <w:bodyDiv w:val="1"/>
      <w:marLeft w:val="0"/>
      <w:marRight w:val="0"/>
      <w:marTop w:val="0"/>
      <w:marBottom w:val="0"/>
      <w:divBdr>
        <w:top w:val="none" w:sz="0" w:space="0" w:color="auto"/>
        <w:left w:val="none" w:sz="0" w:space="0" w:color="auto"/>
        <w:bottom w:val="none" w:sz="0" w:space="0" w:color="auto"/>
        <w:right w:val="none" w:sz="0" w:space="0" w:color="auto"/>
      </w:divBdr>
    </w:div>
    <w:div w:id="1503011439">
      <w:bodyDiv w:val="1"/>
      <w:marLeft w:val="0"/>
      <w:marRight w:val="0"/>
      <w:marTop w:val="0"/>
      <w:marBottom w:val="0"/>
      <w:divBdr>
        <w:top w:val="none" w:sz="0" w:space="0" w:color="auto"/>
        <w:left w:val="none" w:sz="0" w:space="0" w:color="auto"/>
        <w:bottom w:val="none" w:sz="0" w:space="0" w:color="auto"/>
        <w:right w:val="none" w:sz="0" w:space="0" w:color="auto"/>
      </w:divBdr>
    </w:div>
    <w:div w:id="1678191069">
      <w:bodyDiv w:val="1"/>
      <w:marLeft w:val="0"/>
      <w:marRight w:val="0"/>
      <w:marTop w:val="0"/>
      <w:marBottom w:val="0"/>
      <w:divBdr>
        <w:top w:val="none" w:sz="0" w:space="0" w:color="auto"/>
        <w:left w:val="none" w:sz="0" w:space="0" w:color="auto"/>
        <w:bottom w:val="none" w:sz="0" w:space="0" w:color="auto"/>
        <w:right w:val="none" w:sz="0" w:space="0" w:color="auto"/>
      </w:divBdr>
    </w:div>
    <w:div w:id="1745374487">
      <w:bodyDiv w:val="1"/>
      <w:marLeft w:val="0"/>
      <w:marRight w:val="0"/>
      <w:marTop w:val="0"/>
      <w:marBottom w:val="0"/>
      <w:divBdr>
        <w:top w:val="none" w:sz="0" w:space="0" w:color="auto"/>
        <w:left w:val="none" w:sz="0" w:space="0" w:color="auto"/>
        <w:bottom w:val="none" w:sz="0" w:space="0" w:color="auto"/>
        <w:right w:val="none" w:sz="0" w:space="0" w:color="auto"/>
      </w:divBdr>
    </w:div>
    <w:div w:id="1762946172">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1327129272">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2044477564">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113136185">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488939142">
          <w:marLeft w:val="446"/>
          <w:marRight w:val="0"/>
          <w:marTop w:val="0"/>
          <w:marBottom w:val="0"/>
          <w:divBdr>
            <w:top w:val="none" w:sz="0" w:space="0" w:color="auto"/>
            <w:left w:val="none" w:sz="0" w:space="0" w:color="auto"/>
            <w:bottom w:val="none" w:sz="0" w:space="0" w:color="auto"/>
            <w:right w:val="none" w:sz="0" w:space="0" w:color="auto"/>
          </w:divBdr>
        </w:div>
        <w:div w:id="18626696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EC68123D-5025-491A-855B-FFD3106CD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4.xml><?xml version="1.0" encoding="utf-8"?>
<ds:datastoreItem xmlns:ds="http://schemas.openxmlformats.org/officeDocument/2006/customXml" ds:itemID="{E6540D89-4288-4E5F-B96E-961A716A251D}">
  <ds:schemaRefs>
    <ds:schemaRef ds:uri="81eb2492-eb95-41bd-b825-151b96c4c871"/>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b05a3bb-b7bd-4080-9e49-b2ef5fd0fcf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868</Words>
  <Characters>5909</Characters>
  <Application>Microsoft Office Word</Application>
  <DocSecurity>0</DocSecurity>
  <Lines>246</Lines>
  <Paragraphs>165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2023-11-20T21:16:00Z</cp:lastPrinted>
  <dcterms:created xsi:type="dcterms:W3CDTF">2025-04-09T11:48:00Z</dcterms:created>
  <dcterms:modified xsi:type="dcterms:W3CDTF">2025-04-09T11:48:00Z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