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3D0B779" w:rsidR="00766294" w:rsidRPr="00FD7A64" w:rsidRDefault="00506812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W</w:t>
      </w:r>
      <w:r w:rsidR="00D10B0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eiden bewirtschaften und pflegen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4BA192DA" w:rsidR="00766294" w:rsidRDefault="00D10B0C" w:rsidP="004F2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e4</w:t>
      </w:r>
      <w:r w:rsidR="00FF5A8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Weiden organisieren und unterhalten</w:t>
      </w:r>
    </w:p>
    <w:p w14:paraId="1EC6EF65" w14:textId="77777777" w:rsidR="004F2D85" w:rsidRPr="00573D3F" w:rsidRDefault="004F2D85" w:rsidP="004F2D8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4FE6133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D10B0C">
        <w:rPr>
          <w:rFonts w:ascii="Verdana" w:hAnsi="Verdana" w:cstheme="minorHAnsi"/>
          <w:sz w:val="20"/>
          <w:szCs w:val="20"/>
        </w:rPr>
        <w:t>Eine Weidefläche fachgerecht bewirtschaften und pflegen</w:t>
      </w:r>
    </w:p>
    <w:p w14:paraId="3B6F6991" w14:textId="77777777" w:rsidR="00766294" w:rsidRPr="00FD7A64" w:rsidRDefault="00766294" w:rsidP="004F2D85">
      <w:pPr>
        <w:pStyle w:val="Titel2KompZen"/>
        <w:rPr>
          <w:rFonts w:ascii="Verdana" w:hAnsi="Verdana" w:cstheme="minorHAnsi"/>
          <w:sz w:val="20"/>
        </w:rPr>
      </w:pPr>
    </w:p>
    <w:p w14:paraId="2C733BF4" w14:textId="0418A80B" w:rsidR="00766294" w:rsidRPr="00FD7A64" w:rsidRDefault="006E390F" w:rsidP="00766294">
      <w:pPr>
        <w:rPr>
          <w:rFonts w:ascii="Verdana" w:hAnsi="Verdana" w:cstheme="minorHAnsi"/>
          <w:sz w:val="20"/>
          <w:szCs w:val="20"/>
        </w:rPr>
      </w:pPr>
      <w:r w:rsidRPr="006E390F">
        <w:rPr>
          <w:rFonts w:ascii="Verdana" w:hAnsi="Verdana" w:cstheme="minorHAnsi"/>
          <w:b/>
          <w:bCs/>
          <w:sz w:val="20"/>
          <w:szCs w:val="20"/>
        </w:rPr>
        <w:t>Beilage: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6E390F">
        <w:rPr>
          <w:rFonts w:ascii="Verdana" w:hAnsi="Verdana" w:cstheme="minorHAnsi"/>
          <w:sz w:val="20"/>
          <w:szCs w:val="20"/>
        </w:rPr>
        <w:t>Parzellenblatt oder Wiesenjournal (Auszug), worin die Bewirtschaftung und Pflege ersichtlich ist.</w:t>
      </w:r>
    </w:p>
    <w:p w14:paraId="54930942" w14:textId="77777777" w:rsidR="006E390F" w:rsidRDefault="006E390F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40F365BE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BAE42E0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337FC8">
        <w:rPr>
          <w:rFonts w:ascii="Verdana" w:hAnsi="Verdana" w:cstheme="minorHAnsi"/>
          <w:sz w:val="20"/>
          <w:szCs w:val="20"/>
        </w:rPr>
        <w:t xml:space="preserve"> </w:t>
      </w:r>
      <w:r w:rsidR="006409AA" w:rsidRPr="006409AA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0BB21ED9" w14:textId="77777777" w:rsidR="004F2D85" w:rsidRPr="00FD7A64" w:rsidRDefault="004F2D85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126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4F2D85" w:rsidRPr="00FD7A64" w14:paraId="3E2C6FCD" w14:textId="77777777" w:rsidTr="004F2D85">
        <w:trPr>
          <w:trHeight w:val="411"/>
        </w:trPr>
        <w:tc>
          <w:tcPr>
            <w:tcW w:w="1696" w:type="dxa"/>
          </w:tcPr>
          <w:p w14:paraId="3A6B4926" w14:textId="77777777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40E1F8F7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D83F26">
              <w:rPr>
                <w:rFonts w:ascii="Verdana" w:hAnsi="Verdana" w:cstheme="minorHAnsi"/>
                <w:noProof/>
                <w:sz w:val="20"/>
                <w:szCs w:val="20"/>
              </w:rPr>
              <w:t>Erklären und beschreiben Sie das Weidesystem auf Ihrem Lehrbetrieb.</w:t>
            </w:r>
          </w:p>
        </w:tc>
        <w:tc>
          <w:tcPr>
            <w:tcW w:w="2127" w:type="dxa"/>
          </w:tcPr>
          <w:p w14:paraId="3819047B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572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2CDB9FA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0102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96476C0" w14:textId="77777777" w:rsidR="004F2D85" w:rsidRPr="00FD7A64" w:rsidRDefault="003A4524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9562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6388878C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49C9F353" w14:textId="77777777" w:rsidR="004F2D85" w:rsidRPr="00FD7A64" w:rsidRDefault="004F2D85" w:rsidP="004F2D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4F2D85" w:rsidRPr="00FD7A64" w14:paraId="01B6FD98" w14:textId="77777777" w:rsidTr="004F2D85">
        <w:trPr>
          <w:trHeight w:val="354"/>
        </w:trPr>
        <w:tc>
          <w:tcPr>
            <w:tcW w:w="1696" w:type="dxa"/>
          </w:tcPr>
          <w:p w14:paraId="07C5023E" w14:textId="77777777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2BF3CC15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Pflanzen finden Sie auf der Weidefläche? Beschreiben Sie deren Eignung für die Weide (z.B. in Bezug auf Standort, Weidesystem, Tierart). </w:t>
            </w:r>
          </w:p>
        </w:tc>
        <w:tc>
          <w:tcPr>
            <w:tcW w:w="2127" w:type="dxa"/>
          </w:tcPr>
          <w:p w14:paraId="42E90703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148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0BEDF93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580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593C9F1" w14:textId="77777777" w:rsidR="004F2D85" w:rsidRPr="00FD7A64" w:rsidRDefault="003A4524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3824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6F90F5DA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642B6365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F2D85" w:rsidRPr="00FD7A64" w14:paraId="76A6DF3A" w14:textId="77777777" w:rsidTr="004F2D85">
        <w:trPr>
          <w:trHeight w:val="354"/>
        </w:trPr>
        <w:tc>
          <w:tcPr>
            <w:tcW w:w="1696" w:type="dxa"/>
          </w:tcPr>
          <w:p w14:paraId="2734AD13" w14:textId="77777777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2AE07590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täglichen Arbeiten führen Sie für einen reibungslosen Weidebetrieb durch (z.B. Zaunkontrolle, Wasserversorgung, Witterungsschutz, Futtermenge)?</w:t>
            </w:r>
          </w:p>
        </w:tc>
        <w:tc>
          <w:tcPr>
            <w:tcW w:w="2127" w:type="dxa"/>
          </w:tcPr>
          <w:p w14:paraId="000AEFFB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8520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EA51B6B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381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F19AA4B" w14:textId="77777777" w:rsidR="004F2D85" w:rsidRPr="00FD7A64" w:rsidRDefault="003A4524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60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6512282E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7ACEA80E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F2D85" w:rsidRPr="00FD7A64" w14:paraId="7B3B0359" w14:textId="77777777" w:rsidTr="004F2D85">
        <w:trPr>
          <w:trHeight w:val="354"/>
        </w:trPr>
        <w:tc>
          <w:tcPr>
            <w:tcW w:w="1696" w:type="dxa"/>
          </w:tcPr>
          <w:p w14:paraId="049C59BC" w14:textId="77777777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7D2B3FC9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Pflegemassnahmen haben Sie auf der Weidefläche in regelmässigen Abständen ausgeführt (z.B. Säuberungsschnitt, Unkrautbekämpfung, Düngung, Vorbeugung von Weideparasiten)? </w:t>
            </w:r>
          </w:p>
        </w:tc>
        <w:tc>
          <w:tcPr>
            <w:tcW w:w="2127" w:type="dxa"/>
          </w:tcPr>
          <w:p w14:paraId="7F3AEE96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536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2DFF857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6899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546E138" w14:textId="77777777" w:rsidR="004F2D85" w:rsidRPr="00FD7A64" w:rsidRDefault="003A4524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5098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69A18DEE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21FC5DA7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F2D85" w:rsidRPr="00FD7A64" w14:paraId="14584D4F" w14:textId="77777777" w:rsidTr="004F2D85">
        <w:trPr>
          <w:trHeight w:hRule="exact" w:val="1039"/>
        </w:trPr>
        <w:tc>
          <w:tcPr>
            <w:tcW w:w="1696" w:type="dxa"/>
          </w:tcPr>
          <w:p w14:paraId="75CEE17D" w14:textId="77777777" w:rsidR="004F2D85" w:rsidRPr="00FD7A64" w:rsidRDefault="004F2D85" w:rsidP="004F2D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CAD662F" w14:textId="77777777" w:rsidR="004F2D85" w:rsidRPr="00FD7A64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Unfallverhütungsmassnahmen treffen Sie im Zusammenhang mit der Weide auf dem Lehrbetrieb für Tier und Mensch?</w:t>
            </w:r>
          </w:p>
        </w:tc>
        <w:tc>
          <w:tcPr>
            <w:tcW w:w="2127" w:type="dxa"/>
          </w:tcPr>
          <w:p w14:paraId="4335D099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8403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29047EA" w14:textId="77777777" w:rsidR="004F2D85" w:rsidRDefault="003A4524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6879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42396AC" w14:textId="77777777" w:rsidR="004F2D85" w:rsidRPr="00FD7A64" w:rsidRDefault="003A4524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1269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D85" w:rsidRPr="00337F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D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F2D85" w:rsidRPr="00FD7A64" w14:paraId="363F54A8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1A9A8DD1" w14:textId="77777777" w:rsidR="004F2D85" w:rsidRPr="00FD7A64" w:rsidRDefault="004F2D85" w:rsidP="004F2D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6B74C60" w14:textId="5B8729C6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09822ADA" w14:textId="6D37542E" w:rsidR="002A068F" w:rsidRPr="002A068F" w:rsidRDefault="002A068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A068F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80A8989" w14:textId="10485DC7" w:rsidR="002A068F" w:rsidRPr="002A068F" w:rsidRDefault="002A068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A068F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2A068F" w:rsidRPr="002A068F" w:rsidSect="002A068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6513" w14:textId="77777777" w:rsidR="00AA284C" w:rsidRDefault="00AA284C" w:rsidP="00766294">
      <w:pPr>
        <w:spacing w:line="240" w:lineRule="auto"/>
      </w:pPr>
      <w:r>
        <w:separator/>
      </w:r>
    </w:p>
  </w:endnote>
  <w:endnote w:type="continuationSeparator" w:id="0">
    <w:p w14:paraId="7FC6BAF7" w14:textId="77777777" w:rsidR="00AA284C" w:rsidRDefault="00AA284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3FE3" w14:textId="77777777" w:rsidR="002A068F" w:rsidRPr="00B546A1" w:rsidRDefault="00827F2E" w:rsidP="002A068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bookmarkStart w:id="174" w:name="_Hlk195511520"/>
    <w:bookmarkStart w:id="175" w:name="_Hlk195511521"/>
    <w:bookmarkStart w:id="176" w:name="_Hlk195511703"/>
    <w:bookmarkStart w:id="177" w:name="_Hlk195511704"/>
    <w:r w:rsidR="002A068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0CBF5" wp14:editId="7E4D3CC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29F4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A068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22C3FD" wp14:editId="74C5A53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1E70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A068F" w:rsidRPr="00B546A1">
      <w:rPr>
        <w:color w:val="009036"/>
        <w:sz w:val="14"/>
        <w:szCs w:val="14"/>
      </w:rPr>
      <w:tab/>
      <w:t>Organisation der Arbeitswelt (</w:t>
    </w:r>
    <w:proofErr w:type="spellStart"/>
    <w:r w:rsidR="002A068F" w:rsidRPr="00B546A1">
      <w:rPr>
        <w:color w:val="009036"/>
        <w:sz w:val="14"/>
        <w:szCs w:val="14"/>
      </w:rPr>
      <w:t>OdA</w:t>
    </w:r>
    <w:proofErr w:type="spellEnd"/>
    <w:r w:rsidR="002A068F" w:rsidRPr="00B546A1">
      <w:rPr>
        <w:color w:val="009036"/>
        <w:sz w:val="14"/>
        <w:szCs w:val="14"/>
      </w:rPr>
      <w:t>)</w:t>
    </w:r>
    <w:r w:rsidR="002A068F" w:rsidRPr="00B546A1">
      <w:rPr>
        <w:color w:val="009036"/>
        <w:sz w:val="14"/>
        <w:szCs w:val="14"/>
      </w:rPr>
      <w:tab/>
    </w:r>
    <w:proofErr w:type="spellStart"/>
    <w:r w:rsidR="002A068F" w:rsidRPr="00B546A1">
      <w:rPr>
        <w:color w:val="009036"/>
        <w:sz w:val="14"/>
        <w:szCs w:val="14"/>
      </w:rPr>
      <w:t>AgriAliForm</w:t>
    </w:r>
    <w:proofErr w:type="spellEnd"/>
    <w:r w:rsidR="002A068F" w:rsidRPr="00B546A1">
      <w:rPr>
        <w:color w:val="009036"/>
        <w:sz w:val="14"/>
        <w:szCs w:val="14"/>
      </w:rPr>
      <w:tab/>
      <w:t xml:space="preserve">Tel:  056 462 54 </w:t>
    </w:r>
    <w:r w:rsidR="002A068F">
      <w:rPr>
        <w:color w:val="009036"/>
        <w:sz w:val="14"/>
        <w:szCs w:val="14"/>
      </w:rPr>
      <w:t>4</w:t>
    </w:r>
    <w:r w:rsidR="002A068F" w:rsidRPr="00B546A1">
      <w:rPr>
        <w:color w:val="009036"/>
        <w:sz w:val="14"/>
        <w:szCs w:val="14"/>
      </w:rPr>
      <w:t>0</w:t>
    </w:r>
  </w:p>
  <w:p w14:paraId="1F71CE45" w14:textId="77777777" w:rsidR="002A068F" w:rsidRPr="005635C7" w:rsidRDefault="002A068F" w:rsidP="002A068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C02E8A2" w14:textId="77777777" w:rsidR="002A068F" w:rsidRPr="005635C7" w:rsidRDefault="002A068F" w:rsidP="002A068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E00267F" w:rsidR="00D74E3E" w:rsidRPr="002A068F" w:rsidRDefault="002A068F" w:rsidP="002A068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74E3E" w:rsidRDefault="00D74E3E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74E3E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74E3E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74E3E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74E3E" w:rsidRPr="0077689D" w:rsidRDefault="00D74E3E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20AE" w14:textId="77777777" w:rsidR="00AA284C" w:rsidRDefault="00AA284C" w:rsidP="00766294">
      <w:pPr>
        <w:spacing w:line="240" w:lineRule="auto"/>
      </w:pPr>
      <w:r>
        <w:separator/>
      </w:r>
    </w:p>
  </w:footnote>
  <w:footnote w:type="continuationSeparator" w:id="0">
    <w:p w14:paraId="0A767BCA" w14:textId="77777777" w:rsidR="00AA284C" w:rsidRDefault="00AA284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7D128C" w14:paraId="175775F5" w14:textId="77777777" w:rsidTr="002A068F">
      <w:tc>
        <w:tcPr>
          <w:tcW w:w="7492" w:type="dxa"/>
        </w:tcPr>
        <w:p w14:paraId="2FFE601D" w14:textId="5EED9DDC" w:rsidR="00D74E3E" w:rsidRPr="007D128C" w:rsidRDefault="007A6948" w:rsidP="00F539C8">
          <w:pPr>
            <w:pStyle w:val="KopfzeileTitelKompZen"/>
            <w:rPr>
              <w:rFonts w:ascii="Verdana" w:hAnsi="Verdana"/>
            </w:rPr>
          </w:pPr>
          <w:r w:rsidRPr="007D128C">
            <w:rPr>
              <w:rFonts w:ascii="Verdana" w:hAnsi="Verdana"/>
            </w:rPr>
            <w:t xml:space="preserve">HKB </w:t>
          </w:r>
          <w:r w:rsidR="00573D3F" w:rsidRPr="007D128C">
            <w:rPr>
              <w:rFonts w:ascii="Verdana" w:hAnsi="Verdana"/>
            </w:rPr>
            <w:t>e</w:t>
          </w:r>
          <w:r w:rsidR="007D128C">
            <w:rPr>
              <w:rFonts w:ascii="Verdana" w:hAnsi="Verdana"/>
            </w:rPr>
            <w:t xml:space="preserve"> Bewirtschaften von Grünland und Raufutterflächen</w:t>
          </w:r>
        </w:p>
      </w:tc>
      <w:tc>
        <w:tcPr>
          <w:tcW w:w="2089" w:type="dxa"/>
          <w:vAlign w:val="center"/>
        </w:tcPr>
        <w:p w14:paraId="4CBA04D0" w14:textId="0617FFA5" w:rsidR="00D74E3E" w:rsidRPr="007D128C" w:rsidRDefault="00766294" w:rsidP="00FF5A8C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7D128C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CCDE759" w:rsidR="00D74E3E" w:rsidRPr="0077689D" w:rsidRDefault="002A068F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8A0A684" wp14:editId="20C9E131">
          <wp:simplePos x="0" y="0"/>
          <wp:positionH relativeFrom="page">
            <wp:posOffset>2204085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74E3E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74E3E" w:rsidRPr="005F3A4B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74E3E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74E3E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74E3E" w:rsidRPr="005F3A4B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74E3E" w:rsidRDefault="00D74E3E" w:rsidP="007A7D11">
          <w:pPr>
            <w:pStyle w:val="Kopfzeile"/>
          </w:pPr>
        </w:p>
      </w:tc>
    </w:tr>
  </w:tbl>
  <w:p w14:paraId="0DCE3141" w14:textId="77777777" w:rsidR="00D74E3E" w:rsidRPr="001E63DD" w:rsidRDefault="00D74E3E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087311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D11B0"/>
    <w:rsid w:val="000F74A5"/>
    <w:rsid w:val="001051CA"/>
    <w:rsid w:val="00154EF1"/>
    <w:rsid w:val="001618A7"/>
    <w:rsid w:val="0016410D"/>
    <w:rsid w:val="001A3216"/>
    <w:rsid w:val="001D498B"/>
    <w:rsid w:val="001E0CDD"/>
    <w:rsid w:val="00257D5C"/>
    <w:rsid w:val="00283E6B"/>
    <w:rsid w:val="002A068F"/>
    <w:rsid w:val="003027C1"/>
    <w:rsid w:val="00323D08"/>
    <w:rsid w:val="00334605"/>
    <w:rsid w:val="00337FC8"/>
    <w:rsid w:val="00392485"/>
    <w:rsid w:val="003C45BC"/>
    <w:rsid w:val="003D6C4C"/>
    <w:rsid w:val="0040192A"/>
    <w:rsid w:val="004263C7"/>
    <w:rsid w:val="00433630"/>
    <w:rsid w:val="004A6587"/>
    <w:rsid w:val="004B7AF6"/>
    <w:rsid w:val="004F1BEC"/>
    <w:rsid w:val="004F2D85"/>
    <w:rsid w:val="00506812"/>
    <w:rsid w:val="00572623"/>
    <w:rsid w:val="00573D3F"/>
    <w:rsid w:val="00591104"/>
    <w:rsid w:val="00597541"/>
    <w:rsid w:val="005B324F"/>
    <w:rsid w:val="005F085C"/>
    <w:rsid w:val="00636C88"/>
    <w:rsid w:val="006409AA"/>
    <w:rsid w:val="006804A5"/>
    <w:rsid w:val="0068727F"/>
    <w:rsid w:val="00690CC6"/>
    <w:rsid w:val="006B542C"/>
    <w:rsid w:val="006E390F"/>
    <w:rsid w:val="00724537"/>
    <w:rsid w:val="00756210"/>
    <w:rsid w:val="00766294"/>
    <w:rsid w:val="0077780B"/>
    <w:rsid w:val="00781F22"/>
    <w:rsid w:val="00785073"/>
    <w:rsid w:val="007A459A"/>
    <w:rsid w:val="007A6948"/>
    <w:rsid w:val="007A70D4"/>
    <w:rsid w:val="007D128C"/>
    <w:rsid w:val="007D2AE7"/>
    <w:rsid w:val="007F0E25"/>
    <w:rsid w:val="0080300F"/>
    <w:rsid w:val="00820BC9"/>
    <w:rsid w:val="00827F2E"/>
    <w:rsid w:val="00886A3E"/>
    <w:rsid w:val="008A44A1"/>
    <w:rsid w:val="00902590"/>
    <w:rsid w:val="00924F34"/>
    <w:rsid w:val="00930907"/>
    <w:rsid w:val="00954645"/>
    <w:rsid w:val="00955973"/>
    <w:rsid w:val="00A20ABC"/>
    <w:rsid w:val="00A75A0B"/>
    <w:rsid w:val="00A77E2B"/>
    <w:rsid w:val="00A8387D"/>
    <w:rsid w:val="00AA284C"/>
    <w:rsid w:val="00AA6098"/>
    <w:rsid w:val="00AC7541"/>
    <w:rsid w:val="00AD4431"/>
    <w:rsid w:val="00BB1572"/>
    <w:rsid w:val="00BC0B00"/>
    <w:rsid w:val="00BE61FE"/>
    <w:rsid w:val="00C01231"/>
    <w:rsid w:val="00C249C8"/>
    <w:rsid w:val="00C34315"/>
    <w:rsid w:val="00C661E3"/>
    <w:rsid w:val="00C8677E"/>
    <w:rsid w:val="00C87F68"/>
    <w:rsid w:val="00CA51DC"/>
    <w:rsid w:val="00CB6A12"/>
    <w:rsid w:val="00D062CD"/>
    <w:rsid w:val="00D10B0C"/>
    <w:rsid w:val="00D251CB"/>
    <w:rsid w:val="00D27889"/>
    <w:rsid w:val="00D74E3E"/>
    <w:rsid w:val="00D83F26"/>
    <w:rsid w:val="00D84482"/>
    <w:rsid w:val="00D87D5E"/>
    <w:rsid w:val="00DB6D93"/>
    <w:rsid w:val="00DE0C22"/>
    <w:rsid w:val="00DE5831"/>
    <w:rsid w:val="00DF7DC0"/>
    <w:rsid w:val="00E06039"/>
    <w:rsid w:val="00E841C7"/>
    <w:rsid w:val="00EB1CCA"/>
    <w:rsid w:val="00ED1961"/>
    <w:rsid w:val="00EF03A6"/>
    <w:rsid w:val="00EF5FC5"/>
    <w:rsid w:val="00F06EB3"/>
    <w:rsid w:val="00F22CFE"/>
    <w:rsid w:val="00F4241E"/>
    <w:rsid w:val="00F626C5"/>
    <w:rsid w:val="00F7641D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2025-04-14T06:34:00Z</dcterms:created>
  <dcterms:modified xsi:type="dcterms:W3CDTF">2025-04-14T06:34:00Z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