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74A8" w14:textId="77777777" w:rsidR="00783182" w:rsidRPr="00783182" w:rsidRDefault="00783182" w:rsidP="00783182">
      <w:pPr>
        <w:widowControl w:val="0"/>
        <w:jc w:val="center"/>
        <w:outlineLvl w:val="0"/>
        <w:rPr>
          <w:rStyle w:val="Formatvorlage16ptFettDunkelrot"/>
          <w:szCs w:val="32"/>
        </w:rPr>
      </w:pPr>
    </w:p>
    <w:p w14:paraId="25C72313" w14:textId="7C3F8431" w:rsidR="00FD3CED" w:rsidRDefault="00FD3CED" w:rsidP="00C16DA1">
      <w:pPr>
        <w:widowControl w:val="0"/>
        <w:ind w:left="709" w:firstLine="709"/>
        <w:outlineLvl w:val="0"/>
        <w:rPr>
          <w:rStyle w:val="Formatvorlage16ptFettDunkelrot"/>
        </w:rPr>
      </w:pPr>
      <w:r w:rsidRPr="002727C4">
        <w:rPr>
          <w:rStyle w:val="Formatvorlage16ptFettDunkelrot"/>
        </w:rPr>
        <w:t>Jahresbericht 20</w:t>
      </w:r>
      <w:r w:rsidR="00C72DFF">
        <w:rPr>
          <w:rStyle w:val="Formatvorlage16ptFettDunkelrot"/>
        </w:rPr>
        <w:t>2</w:t>
      </w:r>
      <w:r w:rsidR="00E05A1A">
        <w:rPr>
          <w:rStyle w:val="Formatvorlage16ptFettDunkelrot"/>
        </w:rPr>
        <w:t>4</w:t>
      </w:r>
      <w:r w:rsidRPr="002727C4">
        <w:rPr>
          <w:rStyle w:val="Formatvorlage16ptFettDunkelrot"/>
        </w:rPr>
        <w:t xml:space="preserve"> der OdA AgriAliForm</w:t>
      </w:r>
    </w:p>
    <w:p w14:paraId="123BADA8" w14:textId="77777777" w:rsidR="00D859C4" w:rsidRPr="002727C4" w:rsidRDefault="00D859C4" w:rsidP="00C16DA1">
      <w:pPr>
        <w:widowControl w:val="0"/>
        <w:ind w:left="709" w:firstLine="709"/>
        <w:outlineLvl w:val="0"/>
        <w:rPr>
          <w:rStyle w:val="Formatvorlage16ptFettDunkelrot"/>
        </w:rPr>
      </w:pPr>
    </w:p>
    <w:p w14:paraId="4556DC44" w14:textId="77777777" w:rsidR="00B716D6" w:rsidRPr="007E138B" w:rsidRDefault="00B716D6" w:rsidP="00B716D6">
      <w:pPr>
        <w:pStyle w:val="FormatvorlageZwischentitel-zentriertLinks"/>
        <w:spacing w:after="60"/>
        <w:rPr>
          <w:color w:val="auto"/>
          <w:lang w:val="de-CH"/>
        </w:rPr>
      </w:pPr>
      <w:r w:rsidRPr="007E138B">
        <w:rPr>
          <w:color w:val="auto"/>
          <w:lang w:val="de-CH"/>
        </w:rPr>
        <w:t>Vorwort des Präsidenten</w:t>
      </w:r>
    </w:p>
    <w:p w14:paraId="287A433E" w14:textId="5013F0C5" w:rsidR="007E138B" w:rsidRPr="007E138B" w:rsidRDefault="007E138B" w:rsidP="007E138B">
      <w:pPr>
        <w:pStyle w:val="FormatvorlageZwischentitel-zentriertLinks"/>
        <w:spacing w:after="60"/>
        <w:ind w:right="-57"/>
        <w:rPr>
          <w:b w:val="0"/>
          <w:bCs w:val="0"/>
          <w:color w:val="auto"/>
          <w:sz w:val="18"/>
          <w:szCs w:val="18"/>
          <w:lang w:val="de-CH"/>
        </w:rPr>
      </w:pPr>
      <w:r w:rsidRPr="007E138B">
        <w:rPr>
          <w:b w:val="0"/>
          <w:bCs w:val="0"/>
          <w:color w:val="auto"/>
          <w:sz w:val="18"/>
          <w:szCs w:val="18"/>
          <w:lang w:val="de-CH"/>
        </w:rPr>
        <w:t xml:space="preserve">Die Aktivitäten der OdA AgriAliForm im Jahr 2024 waren weiterhin geprägt von den Arbeiten zur Revision der </w:t>
      </w:r>
      <w:r w:rsidR="00E13895">
        <w:rPr>
          <w:b w:val="0"/>
          <w:bCs w:val="0"/>
          <w:color w:val="auto"/>
          <w:sz w:val="18"/>
          <w:szCs w:val="18"/>
          <w:lang w:val="de-CH"/>
        </w:rPr>
        <w:t>Grundbildung EFZ</w:t>
      </w:r>
      <w:r w:rsidRPr="007E138B">
        <w:rPr>
          <w:b w:val="0"/>
          <w:bCs w:val="0"/>
          <w:color w:val="auto"/>
          <w:sz w:val="18"/>
          <w:szCs w:val="18"/>
          <w:lang w:val="de-CH"/>
        </w:rPr>
        <w:t>. So fand im Frühjahr die vom Bund geleitete externe Vernehmlassung statt. Dabei wurde das vorgeschlagene Modell mit der Reduktion von 6 auf 4 EFZ innerhalb des Berufsfeldes ebenso unterstützt wie die Einführung von Fachrichtungen innerhalb der EFZ Landwirt</w:t>
      </w:r>
      <w:r w:rsidR="00E13895">
        <w:rPr>
          <w:b w:val="0"/>
          <w:bCs w:val="0"/>
          <w:color w:val="auto"/>
          <w:sz w:val="18"/>
          <w:szCs w:val="18"/>
          <w:lang w:val="de-CH"/>
        </w:rPr>
        <w:t>In</w:t>
      </w:r>
      <w:r w:rsidRPr="007E138B">
        <w:rPr>
          <w:b w:val="0"/>
          <w:bCs w:val="0"/>
          <w:color w:val="auto"/>
          <w:sz w:val="18"/>
          <w:szCs w:val="18"/>
          <w:lang w:val="de-CH"/>
        </w:rPr>
        <w:t xml:space="preserve"> und Weintechnolog</w:t>
      </w:r>
      <w:r w:rsidR="00E13895">
        <w:rPr>
          <w:b w:val="0"/>
          <w:bCs w:val="0"/>
          <w:color w:val="auto"/>
          <w:sz w:val="18"/>
          <w:szCs w:val="18"/>
          <w:lang w:val="de-CH"/>
        </w:rPr>
        <w:t>In</w:t>
      </w:r>
      <w:r w:rsidRPr="007E138B">
        <w:rPr>
          <w:b w:val="0"/>
          <w:bCs w:val="0"/>
          <w:color w:val="auto"/>
          <w:sz w:val="18"/>
          <w:szCs w:val="18"/>
          <w:lang w:val="de-CH"/>
        </w:rPr>
        <w:t>. Dasselbe gilt für die Hauptelemente der Bildungspläne, die Qualifikationsverfahren sowie die Verteilung auf die verschiedenen Lernorte. Tatsächlich ist ein breiter Konsens bezüglich eines zukünftigen linearen Modells mit 500 Lektionen pro Jahr und durchschnittlich 12 Tagen überbetrieblicher Kurse zu verzeichnen. Die Organe der OdA machten sich anschliessend an die Ausarbeitung der Umsetzungsdokumente, um ein Inkrafttreten der neuen EFZ auf den Schuljahresbeginn 2026</w:t>
      </w:r>
      <w:r w:rsidR="00E13895">
        <w:rPr>
          <w:b w:val="0"/>
          <w:bCs w:val="0"/>
          <w:color w:val="auto"/>
          <w:sz w:val="18"/>
          <w:szCs w:val="18"/>
          <w:lang w:val="de-CH"/>
        </w:rPr>
        <w:t>/</w:t>
      </w:r>
      <w:r w:rsidRPr="007E138B">
        <w:rPr>
          <w:b w:val="0"/>
          <w:bCs w:val="0"/>
          <w:color w:val="auto"/>
          <w:sz w:val="18"/>
          <w:szCs w:val="18"/>
          <w:lang w:val="de-CH"/>
        </w:rPr>
        <w:t>27 zu gewährleisten. Die nächsten Schritte sind die formelle Verabschiedung der Verordnung und der Bildungspläne durch den Bund im Frühjahr 2025 sowie die Fertigstellung der neuen Lehrmittel in Zusammenarbeit mit der SLK und de</w:t>
      </w:r>
      <w:r w:rsidR="00E13895">
        <w:rPr>
          <w:b w:val="0"/>
          <w:bCs w:val="0"/>
          <w:color w:val="auto"/>
          <w:sz w:val="18"/>
          <w:szCs w:val="18"/>
          <w:lang w:val="de-CH"/>
        </w:rPr>
        <w:t>m Verlag Edition-lmz</w:t>
      </w:r>
      <w:r w:rsidRPr="007E138B">
        <w:rPr>
          <w:b w:val="0"/>
          <w:bCs w:val="0"/>
          <w:color w:val="auto"/>
          <w:sz w:val="18"/>
          <w:szCs w:val="18"/>
          <w:lang w:val="de-CH"/>
        </w:rPr>
        <w:t>.</w:t>
      </w:r>
    </w:p>
    <w:p w14:paraId="75726B53" w14:textId="728DB082" w:rsidR="007E138B" w:rsidRPr="007E138B" w:rsidRDefault="007E138B" w:rsidP="007E138B">
      <w:pPr>
        <w:pStyle w:val="FormatvorlageZwischentitel-zentriertLinks"/>
        <w:spacing w:after="60"/>
        <w:ind w:right="-57"/>
        <w:rPr>
          <w:b w:val="0"/>
          <w:bCs w:val="0"/>
          <w:color w:val="auto"/>
          <w:sz w:val="18"/>
          <w:szCs w:val="18"/>
          <w:lang w:val="de-CH"/>
        </w:rPr>
      </w:pPr>
      <w:r w:rsidRPr="007E138B">
        <w:rPr>
          <w:b w:val="0"/>
          <w:bCs w:val="0"/>
          <w:color w:val="auto"/>
          <w:sz w:val="18"/>
          <w:szCs w:val="18"/>
          <w:lang w:val="de-CH"/>
        </w:rPr>
        <w:t xml:space="preserve">Während sich die umfangreichen Arbeiten zur Überarbeitung der EFZ langsam dem Ende zuneigen, wurden zwei weitere Baustellen im Jahr 2024 formell in Angriff genommen. Zunächst die Revision der </w:t>
      </w:r>
      <w:r w:rsidR="00E13895">
        <w:rPr>
          <w:b w:val="0"/>
          <w:bCs w:val="0"/>
          <w:color w:val="auto"/>
          <w:sz w:val="18"/>
          <w:szCs w:val="18"/>
          <w:lang w:val="de-CH"/>
        </w:rPr>
        <w:t xml:space="preserve">Agrarpraktiker </w:t>
      </w:r>
      <w:r w:rsidRPr="007E138B">
        <w:rPr>
          <w:b w:val="0"/>
          <w:bCs w:val="0"/>
          <w:color w:val="auto"/>
          <w:sz w:val="18"/>
          <w:szCs w:val="18"/>
          <w:lang w:val="de-CH"/>
        </w:rPr>
        <w:t>EBA mit einem geplanten Inkrafttreten auf den Schuljahresbeginn 2027</w:t>
      </w:r>
      <w:r w:rsidR="00E13895">
        <w:rPr>
          <w:b w:val="0"/>
          <w:bCs w:val="0"/>
          <w:color w:val="auto"/>
          <w:sz w:val="18"/>
          <w:szCs w:val="18"/>
          <w:lang w:val="de-CH"/>
        </w:rPr>
        <w:t>/</w:t>
      </w:r>
      <w:r w:rsidRPr="007E138B">
        <w:rPr>
          <w:b w:val="0"/>
          <w:bCs w:val="0"/>
          <w:color w:val="auto"/>
          <w:sz w:val="18"/>
          <w:szCs w:val="18"/>
          <w:lang w:val="de-CH"/>
        </w:rPr>
        <w:t>28. Somit wären die</w:t>
      </w:r>
      <w:r w:rsidR="00E13895">
        <w:rPr>
          <w:b w:val="0"/>
          <w:bCs w:val="0"/>
          <w:color w:val="auto"/>
          <w:sz w:val="18"/>
          <w:szCs w:val="18"/>
          <w:lang w:val="de-CH"/>
        </w:rPr>
        <w:t xml:space="preserve"> ersten</w:t>
      </w:r>
      <w:r w:rsidRPr="007E138B">
        <w:rPr>
          <w:b w:val="0"/>
          <w:bCs w:val="0"/>
          <w:color w:val="auto"/>
          <w:sz w:val="18"/>
          <w:szCs w:val="18"/>
          <w:lang w:val="de-CH"/>
        </w:rPr>
        <w:t xml:space="preserve"> neuen Qualifikationsverfahren für alle im Jahr 2029. Um die notwendige Durchlässigkeit zwischen EFZ und EBA zu wahren, ist hauptsächlich vorgesehen, die Änderungen der EFZ-Berufsprofile in dasjenige des EBA zu integrieren. </w:t>
      </w:r>
      <w:r w:rsidR="00E13895">
        <w:rPr>
          <w:b w:val="0"/>
          <w:bCs w:val="0"/>
          <w:color w:val="auto"/>
          <w:sz w:val="18"/>
          <w:szCs w:val="18"/>
          <w:lang w:val="de-CH"/>
        </w:rPr>
        <w:t>Es ist jedoch e</w:t>
      </w:r>
      <w:r w:rsidRPr="007E138B">
        <w:rPr>
          <w:b w:val="0"/>
          <w:bCs w:val="0"/>
          <w:color w:val="auto"/>
          <w:sz w:val="18"/>
          <w:szCs w:val="18"/>
          <w:lang w:val="de-CH"/>
        </w:rPr>
        <w:t>ine wichtige Änderung gegenüber der aktuellen Situation verzeichnen</w:t>
      </w:r>
      <w:r w:rsidR="00E13895">
        <w:rPr>
          <w:b w:val="0"/>
          <w:bCs w:val="0"/>
          <w:color w:val="auto"/>
          <w:sz w:val="18"/>
          <w:szCs w:val="18"/>
          <w:lang w:val="de-CH"/>
        </w:rPr>
        <w:t>:</w:t>
      </w:r>
      <w:r w:rsidRPr="007E138B">
        <w:rPr>
          <w:b w:val="0"/>
          <w:bCs w:val="0"/>
          <w:color w:val="auto"/>
          <w:sz w:val="18"/>
          <w:szCs w:val="18"/>
          <w:lang w:val="de-CH"/>
        </w:rPr>
        <w:t xml:space="preserve"> Derzeit gibt es beim Agropraktiker drei Fachrichtungen: Landwirtschaft, Spezialkulturen und Weinbau. Um der künftigen Zusammenlegung der Winzer und </w:t>
      </w:r>
      <w:r w:rsidR="00E13895">
        <w:rPr>
          <w:b w:val="0"/>
          <w:bCs w:val="0"/>
          <w:color w:val="auto"/>
          <w:sz w:val="18"/>
          <w:szCs w:val="18"/>
          <w:lang w:val="de-CH"/>
        </w:rPr>
        <w:t>Weintechnologen</w:t>
      </w:r>
      <w:r w:rsidRPr="007E138B">
        <w:rPr>
          <w:b w:val="0"/>
          <w:bCs w:val="0"/>
          <w:color w:val="auto"/>
          <w:sz w:val="18"/>
          <w:szCs w:val="18"/>
          <w:lang w:val="de-CH"/>
        </w:rPr>
        <w:t xml:space="preserve"> zum EFZ für Wein</w:t>
      </w:r>
      <w:r w:rsidR="00E13895">
        <w:rPr>
          <w:b w:val="0"/>
          <w:bCs w:val="0"/>
          <w:color w:val="auto"/>
          <w:sz w:val="18"/>
          <w:szCs w:val="18"/>
          <w:lang w:val="de-CH"/>
        </w:rPr>
        <w:t>fachleute</w:t>
      </w:r>
      <w:r w:rsidRPr="007E138B">
        <w:rPr>
          <w:b w:val="0"/>
          <w:bCs w:val="0"/>
          <w:color w:val="auto"/>
          <w:sz w:val="18"/>
          <w:szCs w:val="18"/>
          <w:lang w:val="de-CH"/>
        </w:rPr>
        <w:t xml:space="preserve"> Rechnung zu tragen, wird es künftig nur noch zwei Fachrichtungen für Agropraktiker</w:t>
      </w:r>
      <w:r w:rsidR="00E13895">
        <w:rPr>
          <w:b w:val="0"/>
          <w:bCs w:val="0"/>
          <w:color w:val="auto"/>
          <w:sz w:val="18"/>
          <w:szCs w:val="18"/>
          <w:lang w:val="de-CH"/>
        </w:rPr>
        <w:t xml:space="preserve"> EBA</w:t>
      </w:r>
      <w:r w:rsidRPr="007E138B">
        <w:rPr>
          <w:b w:val="0"/>
          <w:bCs w:val="0"/>
          <w:color w:val="auto"/>
          <w:sz w:val="18"/>
          <w:szCs w:val="18"/>
          <w:lang w:val="de-CH"/>
        </w:rPr>
        <w:t xml:space="preserve"> geben: Landwirtschaft und Spezialkulturen.</w:t>
      </w:r>
    </w:p>
    <w:p w14:paraId="418C4C22" w14:textId="28D3BFD7" w:rsidR="007E138B" w:rsidRPr="007E138B" w:rsidRDefault="007E138B" w:rsidP="007E138B">
      <w:pPr>
        <w:pStyle w:val="FormatvorlageZwischentitel-zentriertLinks"/>
        <w:spacing w:after="60"/>
        <w:ind w:right="-57"/>
        <w:rPr>
          <w:b w:val="0"/>
          <w:bCs w:val="0"/>
          <w:color w:val="auto"/>
          <w:sz w:val="18"/>
          <w:szCs w:val="18"/>
          <w:lang w:val="de-CH"/>
        </w:rPr>
      </w:pPr>
      <w:r w:rsidRPr="007E138B">
        <w:rPr>
          <w:b w:val="0"/>
          <w:bCs w:val="0"/>
          <w:color w:val="auto"/>
          <w:sz w:val="18"/>
          <w:szCs w:val="18"/>
          <w:lang w:val="de-CH"/>
        </w:rPr>
        <w:t>Schliesslich wurde auch die Revision der höheren Berufsbildung eingeleitet, sie</w:t>
      </w:r>
      <w:r w:rsidR="00F72DB9">
        <w:rPr>
          <w:b w:val="0"/>
          <w:bCs w:val="0"/>
          <w:color w:val="auto"/>
          <w:sz w:val="18"/>
          <w:szCs w:val="18"/>
          <w:lang w:val="de-CH"/>
        </w:rPr>
        <w:t xml:space="preserve"> muss</w:t>
      </w:r>
      <w:r w:rsidRPr="007E138B">
        <w:rPr>
          <w:b w:val="0"/>
          <w:bCs w:val="0"/>
          <w:color w:val="auto"/>
          <w:sz w:val="18"/>
          <w:szCs w:val="18"/>
          <w:lang w:val="de-CH"/>
        </w:rPr>
        <w:t xml:space="preserve"> ab 2029 an die </w:t>
      </w:r>
      <w:r w:rsidR="00E13895">
        <w:rPr>
          <w:b w:val="0"/>
          <w:bCs w:val="0"/>
          <w:color w:val="auto"/>
          <w:sz w:val="18"/>
          <w:szCs w:val="18"/>
          <w:lang w:val="de-CH"/>
        </w:rPr>
        <w:t>ersten</w:t>
      </w:r>
      <w:r w:rsidRPr="007E138B">
        <w:rPr>
          <w:b w:val="0"/>
          <w:bCs w:val="0"/>
          <w:color w:val="auto"/>
          <w:sz w:val="18"/>
          <w:szCs w:val="18"/>
          <w:lang w:val="de-CH"/>
        </w:rPr>
        <w:t xml:space="preserve"> Absolventen </w:t>
      </w:r>
      <w:r w:rsidR="00E13895">
        <w:rPr>
          <w:b w:val="0"/>
          <w:bCs w:val="0"/>
          <w:color w:val="auto"/>
          <w:sz w:val="18"/>
          <w:szCs w:val="18"/>
          <w:lang w:val="de-CH"/>
        </w:rPr>
        <w:t xml:space="preserve">EFZ nach der neuen Bildungsverordnung </w:t>
      </w:r>
      <w:r w:rsidR="00F72DB9">
        <w:rPr>
          <w:b w:val="0"/>
          <w:bCs w:val="0"/>
          <w:color w:val="auto"/>
          <w:sz w:val="18"/>
          <w:szCs w:val="18"/>
          <w:lang w:val="de-CH"/>
        </w:rPr>
        <w:t>angepasst sein</w:t>
      </w:r>
      <w:r w:rsidRPr="007E138B">
        <w:rPr>
          <w:b w:val="0"/>
          <w:bCs w:val="0"/>
          <w:color w:val="auto"/>
          <w:sz w:val="18"/>
          <w:szCs w:val="18"/>
          <w:lang w:val="de-CH"/>
        </w:rPr>
        <w:t xml:space="preserve">. Insbesondere fand Ende des Jahres eine grosse Umfrage bei der landwirtschaftlichen Basis statt, bei der sich fast 1'500 Personen zu verschiedenen </w:t>
      </w:r>
      <w:r w:rsidR="00E13895">
        <w:rPr>
          <w:b w:val="0"/>
          <w:bCs w:val="0"/>
          <w:color w:val="auto"/>
          <w:sz w:val="18"/>
          <w:szCs w:val="18"/>
          <w:lang w:val="de-CH"/>
        </w:rPr>
        <w:t>Themen</w:t>
      </w:r>
      <w:r w:rsidRPr="007E138B">
        <w:rPr>
          <w:b w:val="0"/>
          <w:bCs w:val="0"/>
          <w:color w:val="auto"/>
          <w:sz w:val="18"/>
          <w:szCs w:val="18"/>
          <w:lang w:val="de-CH"/>
        </w:rPr>
        <w:t xml:space="preserve"> im Zusammenhang mit der höheren Berufsbildung äussern konnten. Die Ergebnisse dieser Umfrage sollten der Projektgruppe helfen, mehrere </w:t>
      </w:r>
      <w:r w:rsidR="00E13895">
        <w:rPr>
          <w:b w:val="0"/>
          <w:bCs w:val="0"/>
          <w:color w:val="auto"/>
          <w:sz w:val="18"/>
          <w:szCs w:val="18"/>
          <w:lang w:val="de-CH"/>
        </w:rPr>
        <w:t>grundlegende E</w:t>
      </w:r>
      <w:r w:rsidRPr="007E138B">
        <w:rPr>
          <w:b w:val="0"/>
          <w:bCs w:val="0"/>
          <w:color w:val="auto"/>
          <w:sz w:val="18"/>
          <w:szCs w:val="18"/>
          <w:lang w:val="de-CH"/>
        </w:rPr>
        <w:t xml:space="preserve">ntscheidungen über künftige </w:t>
      </w:r>
      <w:r w:rsidR="00E13895">
        <w:rPr>
          <w:b w:val="0"/>
          <w:bCs w:val="0"/>
          <w:color w:val="auto"/>
          <w:sz w:val="18"/>
          <w:szCs w:val="18"/>
          <w:lang w:val="de-CH"/>
        </w:rPr>
        <w:t>Berufs- und Meisterprüfungen</w:t>
      </w:r>
      <w:r w:rsidRPr="007E138B">
        <w:rPr>
          <w:b w:val="0"/>
          <w:bCs w:val="0"/>
          <w:color w:val="auto"/>
          <w:sz w:val="18"/>
          <w:szCs w:val="18"/>
          <w:lang w:val="de-CH"/>
        </w:rPr>
        <w:t xml:space="preserve"> zu treffen. Parallel dazu fanden Gespräche mit Demeter statt, um die aktuelle Revision für eine bessere Zusammenarbeit mit der </w:t>
      </w:r>
      <w:r w:rsidR="00E13895">
        <w:rPr>
          <w:b w:val="0"/>
          <w:bCs w:val="0"/>
          <w:color w:val="auto"/>
          <w:sz w:val="18"/>
          <w:szCs w:val="18"/>
          <w:lang w:val="de-CH"/>
        </w:rPr>
        <w:t>Berufsprüfung</w:t>
      </w:r>
      <w:r w:rsidRPr="007E138B">
        <w:rPr>
          <w:b w:val="0"/>
          <w:bCs w:val="0"/>
          <w:color w:val="auto"/>
          <w:sz w:val="18"/>
          <w:szCs w:val="18"/>
          <w:lang w:val="de-CH"/>
        </w:rPr>
        <w:t xml:space="preserve"> für biologisch-dynamische Landwirtschaft zu nutzen, die ebenfalls ihr Reglement überarbeiten muss. Alle landwirtschaftlichen Ausbildungen unter einem Dach zu vereinen, war schon immer eines der grundlegenden Ziele der OdA AgriAliForm. Diese Diskussionen sind daher zu begrü</w:t>
      </w:r>
      <w:r w:rsidR="00E13895">
        <w:rPr>
          <w:b w:val="0"/>
          <w:bCs w:val="0"/>
          <w:color w:val="auto"/>
          <w:sz w:val="18"/>
          <w:szCs w:val="18"/>
          <w:lang w:val="de-CH"/>
        </w:rPr>
        <w:t>ss</w:t>
      </w:r>
      <w:r w:rsidRPr="007E138B">
        <w:rPr>
          <w:b w:val="0"/>
          <w:bCs w:val="0"/>
          <w:color w:val="auto"/>
          <w:sz w:val="18"/>
          <w:szCs w:val="18"/>
          <w:lang w:val="de-CH"/>
        </w:rPr>
        <w:t>en.</w:t>
      </w:r>
    </w:p>
    <w:p w14:paraId="3E518D4B" w14:textId="1AD77FC7" w:rsidR="007E138B" w:rsidRPr="007E138B" w:rsidRDefault="007E138B" w:rsidP="007E138B">
      <w:pPr>
        <w:pStyle w:val="FormatvorlageZwischentitel-zentriertLinks"/>
        <w:spacing w:after="60"/>
        <w:ind w:right="-57"/>
        <w:rPr>
          <w:b w:val="0"/>
          <w:bCs w:val="0"/>
          <w:color w:val="auto"/>
          <w:sz w:val="18"/>
          <w:szCs w:val="18"/>
          <w:lang w:val="de-CH"/>
        </w:rPr>
      </w:pPr>
      <w:r w:rsidRPr="007E138B">
        <w:rPr>
          <w:b w:val="0"/>
          <w:bCs w:val="0"/>
          <w:color w:val="auto"/>
          <w:sz w:val="18"/>
          <w:szCs w:val="18"/>
          <w:lang w:val="de-CH"/>
        </w:rPr>
        <w:t>Da dies mein letzter Jahresbericht als Präsident der OdA ist, möchte ich diese Worte nutzen, um mit Genugtuung auf den positiven Trend bei der Anzahl der erfolgreichen Absolventen in den letzten Jahren hinzuweisen. Dies zeigt, dass die grünen Berufe trotz eines komplizierten allgemeinen Umfelds nach wie vor gute Sympathiewerte genie</w:t>
      </w:r>
      <w:r w:rsidR="00E13895">
        <w:rPr>
          <w:b w:val="0"/>
          <w:bCs w:val="0"/>
          <w:color w:val="auto"/>
          <w:sz w:val="18"/>
          <w:szCs w:val="18"/>
          <w:lang w:val="de-CH"/>
        </w:rPr>
        <w:t>ss</w:t>
      </w:r>
      <w:r w:rsidRPr="007E138B">
        <w:rPr>
          <w:b w:val="0"/>
          <w:bCs w:val="0"/>
          <w:color w:val="auto"/>
          <w:sz w:val="18"/>
          <w:szCs w:val="18"/>
          <w:lang w:val="de-CH"/>
        </w:rPr>
        <w:t>en. Die internationale Instabilität erinnert jedoch daran, dass keine Situation endgültig gesichert ist</w:t>
      </w:r>
      <w:r w:rsidR="00E13895">
        <w:rPr>
          <w:b w:val="0"/>
          <w:bCs w:val="0"/>
          <w:color w:val="auto"/>
          <w:sz w:val="18"/>
          <w:szCs w:val="18"/>
          <w:lang w:val="de-CH"/>
        </w:rPr>
        <w:t>. U</w:t>
      </w:r>
      <w:r w:rsidRPr="007E138B">
        <w:rPr>
          <w:b w:val="0"/>
          <w:bCs w:val="0"/>
          <w:color w:val="auto"/>
          <w:sz w:val="18"/>
          <w:szCs w:val="18"/>
          <w:lang w:val="de-CH"/>
        </w:rPr>
        <w:t xml:space="preserve">nd dass es wichtig ist, ein attraktives Ausbildungsmodell beizubehalten, </w:t>
      </w:r>
      <w:r w:rsidR="00E13895">
        <w:rPr>
          <w:b w:val="0"/>
          <w:bCs w:val="0"/>
          <w:color w:val="auto"/>
          <w:sz w:val="18"/>
          <w:szCs w:val="18"/>
          <w:lang w:val="de-CH"/>
        </w:rPr>
        <w:t>welches</w:t>
      </w:r>
      <w:r w:rsidRPr="007E138B">
        <w:rPr>
          <w:b w:val="0"/>
          <w:bCs w:val="0"/>
          <w:color w:val="auto"/>
          <w:sz w:val="18"/>
          <w:szCs w:val="18"/>
          <w:lang w:val="de-CH"/>
        </w:rPr>
        <w:t xml:space="preserve"> den Bedürfnissen der Branche gerecht </w:t>
      </w:r>
      <w:r w:rsidR="00E13895">
        <w:rPr>
          <w:b w:val="0"/>
          <w:bCs w:val="0"/>
          <w:color w:val="auto"/>
          <w:sz w:val="18"/>
          <w:szCs w:val="18"/>
          <w:lang w:val="de-CH"/>
        </w:rPr>
        <w:t>wird</w:t>
      </w:r>
      <w:r w:rsidRPr="007E138B">
        <w:rPr>
          <w:b w:val="0"/>
          <w:bCs w:val="0"/>
          <w:color w:val="auto"/>
          <w:sz w:val="18"/>
          <w:szCs w:val="18"/>
          <w:lang w:val="de-CH"/>
        </w:rPr>
        <w:t>.</w:t>
      </w:r>
    </w:p>
    <w:p w14:paraId="59A64106" w14:textId="77777777" w:rsidR="007E138B" w:rsidRPr="007E138B" w:rsidRDefault="007E138B" w:rsidP="007E138B">
      <w:pPr>
        <w:pStyle w:val="FormatvorlageZwischentitel-zentriertLinks"/>
        <w:spacing w:after="60"/>
        <w:ind w:right="-57"/>
        <w:rPr>
          <w:b w:val="0"/>
          <w:bCs w:val="0"/>
          <w:color w:val="auto"/>
          <w:sz w:val="18"/>
          <w:szCs w:val="18"/>
          <w:lang w:val="de-CH"/>
        </w:rPr>
      </w:pPr>
      <w:r w:rsidRPr="007E138B">
        <w:rPr>
          <w:b w:val="0"/>
          <w:bCs w:val="0"/>
          <w:color w:val="auto"/>
          <w:sz w:val="18"/>
          <w:szCs w:val="18"/>
          <w:lang w:val="de-CH"/>
        </w:rPr>
        <w:t>Zum Schluss möchte ich meinen Dank an das Personal des Sekretariats von AgriAliForm richten, aber auch an die Mitglieder der verschiedenen Organe der OdA für die ausgezeichnete Arbeit, die sie geleistet haben. Neben ihnen vergesse ich natürlich auch nicht alle anderen Personen, die sich tagtäglich für die bestmögliche Ausbildung in unserem Sektor einsetzen: die Lehrmeister, die Lehrkräfte, die Leiter der überbetrieblichen Kurse und die Experten.</w:t>
      </w:r>
    </w:p>
    <w:p w14:paraId="7E0FF3F1" w14:textId="77777777" w:rsidR="00D859C4" w:rsidRPr="007E138B" w:rsidRDefault="00D859C4" w:rsidP="00F72DB9">
      <w:pPr>
        <w:pStyle w:val="FormatvorlageZwischentitel-zentriertLinks"/>
        <w:spacing w:before="0"/>
        <w:ind w:right="-57"/>
        <w:rPr>
          <w:b w:val="0"/>
          <w:bCs w:val="0"/>
          <w:color w:val="auto"/>
          <w:sz w:val="18"/>
          <w:szCs w:val="18"/>
          <w:lang w:val="de-CH"/>
        </w:rPr>
      </w:pPr>
    </w:p>
    <w:p w14:paraId="5EC6D6CA" w14:textId="43C87F19" w:rsidR="00B716D6" w:rsidRPr="007E138B" w:rsidRDefault="00B716D6" w:rsidP="00B716D6">
      <w:pPr>
        <w:pStyle w:val="FormatvorlageZwischentitel-zentriertLinks"/>
        <w:spacing w:after="60"/>
        <w:ind w:right="-57"/>
        <w:rPr>
          <w:b w:val="0"/>
          <w:bCs w:val="0"/>
          <w:color w:val="auto"/>
          <w:sz w:val="18"/>
          <w:szCs w:val="18"/>
          <w:lang w:val="fr-CH"/>
        </w:rPr>
      </w:pPr>
      <w:r w:rsidRPr="007E138B">
        <w:rPr>
          <w:b w:val="0"/>
          <w:bCs w:val="0"/>
          <w:color w:val="auto"/>
          <w:sz w:val="18"/>
          <w:szCs w:val="18"/>
          <w:lang w:val="fr-CH"/>
        </w:rPr>
        <w:t>Loïc Bardet</w:t>
      </w:r>
      <w:r w:rsidRPr="007E138B">
        <w:rPr>
          <w:b w:val="0"/>
          <w:bCs w:val="0"/>
          <w:color w:val="auto"/>
          <w:sz w:val="18"/>
          <w:szCs w:val="18"/>
          <w:lang w:val="fr-CH"/>
        </w:rPr>
        <w:br/>
        <w:t>Präsident</w:t>
      </w:r>
    </w:p>
    <w:p w14:paraId="5D811535" w14:textId="77777777" w:rsidR="00783182" w:rsidRPr="00E05A1A" w:rsidRDefault="00783182">
      <w:pPr>
        <w:overflowPunct/>
        <w:autoSpaceDE/>
        <w:autoSpaceDN/>
        <w:adjustRightInd/>
        <w:spacing w:before="0" w:line="240" w:lineRule="auto"/>
        <w:textAlignment w:val="auto"/>
        <w:rPr>
          <w:b/>
          <w:bCs/>
          <w:color w:val="FF0000"/>
          <w:spacing w:val="-10"/>
          <w:kern w:val="32"/>
        </w:rPr>
      </w:pPr>
      <w:r w:rsidRPr="00E05A1A">
        <w:rPr>
          <w:color w:val="FF0000"/>
        </w:rPr>
        <w:br w:type="page"/>
      </w:r>
    </w:p>
    <w:p w14:paraId="422886B7" w14:textId="7BB80412" w:rsidR="00B716D6" w:rsidRPr="00215FBF" w:rsidRDefault="00B716D6" w:rsidP="00B716D6">
      <w:pPr>
        <w:pStyle w:val="berschrift1"/>
        <w:keepNext w:val="0"/>
        <w:keepLines w:val="0"/>
        <w:widowControl w:val="0"/>
        <w:tabs>
          <w:tab w:val="clear" w:pos="3544"/>
          <w:tab w:val="num" w:pos="567"/>
        </w:tabs>
        <w:spacing w:before="300"/>
        <w:ind w:left="0"/>
        <w:rPr>
          <w:color w:val="auto"/>
        </w:rPr>
      </w:pPr>
      <w:r w:rsidRPr="00215FBF">
        <w:rPr>
          <w:color w:val="auto"/>
        </w:rPr>
        <w:lastRenderedPageBreak/>
        <w:t>Tätigkeiten der OdA AgriAliForm</w:t>
      </w:r>
    </w:p>
    <w:p w14:paraId="27C4F931" w14:textId="77777777" w:rsidR="00B716D6" w:rsidRPr="00215FBF" w:rsidRDefault="00B716D6" w:rsidP="00B716D6">
      <w:pPr>
        <w:pStyle w:val="berschrift2"/>
        <w:keepNext w:val="0"/>
        <w:keepLines w:val="0"/>
        <w:widowControl w:val="0"/>
        <w:spacing w:after="60"/>
        <w:rPr>
          <w:iCs w:val="0"/>
          <w:color w:val="auto"/>
        </w:rPr>
      </w:pPr>
      <w:r w:rsidRPr="00215FBF">
        <w:rPr>
          <w:iCs w:val="0"/>
          <w:color w:val="auto"/>
        </w:rPr>
        <w:t>Gremien</w:t>
      </w:r>
    </w:p>
    <w:p w14:paraId="4A98970E" w14:textId="77777777" w:rsidR="00B716D6" w:rsidRPr="00E05A1A" w:rsidRDefault="00B716D6" w:rsidP="00E22876">
      <w:pPr>
        <w:pStyle w:val="berschrift3"/>
        <w:tabs>
          <w:tab w:val="clear" w:pos="2269"/>
          <w:tab w:val="num" w:pos="567"/>
        </w:tabs>
        <w:ind w:left="567"/>
        <w:rPr>
          <w:iCs w:val="0"/>
          <w:color w:val="FF0000"/>
        </w:rPr>
      </w:pPr>
      <w:r w:rsidRPr="00A862B7">
        <w:rPr>
          <w:iCs w:val="0"/>
          <w:color w:val="auto"/>
        </w:rPr>
        <w:t>Vorstand</w:t>
      </w:r>
    </w:p>
    <w:p w14:paraId="7C07F0E1" w14:textId="43F0D61A" w:rsidR="007F715F" w:rsidRPr="007F715F" w:rsidRDefault="007F715F" w:rsidP="007F715F">
      <w:pPr>
        <w:widowControl w:val="0"/>
        <w:spacing w:before="0"/>
        <w:jc w:val="both"/>
        <w:rPr>
          <w:sz w:val="18"/>
          <w:szCs w:val="18"/>
        </w:rPr>
      </w:pPr>
      <w:r w:rsidRPr="007F715F">
        <w:rPr>
          <w:sz w:val="18"/>
          <w:szCs w:val="18"/>
        </w:rPr>
        <w:t>Der Vorstand der OdA AgriAliForm setzt zentrale Beschlüsse um, wählt Kommissionen und deren Mitglieder, genehmigt Reglemente und Finanzen und entscheidet über Mitgliedschaften sowie die externe Vertretung des Vereins. Er ist für die Leitung und Koordination verschiedener ihm zugeordneter Gremien verantwortlich: Fondskommission, Aufsichtskommission überbetriebliche Kurse, Koordinationsgruppe Marketing und Kommunikation, Kommission Berufsentwicklung und Qualität, Ausschuss AAF-fenaco HF, Qualitätssicherungskommission für die Berufs- und Meisterprüfung, Begleitgruppe der Revision Grundbildung, Projektgruppe der Revision Höheres Berufsbildung und das Organisationskomitee der SwissSkills.</w:t>
      </w:r>
      <w:r w:rsidR="00A862B7">
        <w:rPr>
          <w:sz w:val="18"/>
          <w:szCs w:val="18"/>
        </w:rPr>
        <w:t xml:space="preserve"> </w:t>
      </w:r>
      <w:r w:rsidR="00A862B7" w:rsidRPr="00A862B7">
        <w:rPr>
          <w:sz w:val="18"/>
          <w:szCs w:val="18"/>
        </w:rPr>
        <w:t>Die Gremien setzen sich anteilsmässig aus Mitgliedorganisationen sowie Vertretungen der schulischen und praktischen Bildung zusammen, wodurch den Anforderungen der dualen Bildung bestmöglich entsprochen wird.</w:t>
      </w:r>
    </w:p>
    <w:p w14:paraId="46D63DC8" w14:textId="77777777" w:rsidR="007F715F" w:rsidRDefault="007F715F" w:rsidP="007F715F">
      <w:pPr>
        <w:widowControl w:val="0"/>
        <w:spacing w:before="0"/>
        <w:jc w:val="both"/>
        <w:rPr>
          <w:sz w:val="18"/>
          <w:szCs w:val="18"/>
        </w:rPr>
      </w:pPr>
      <w:r w:rsidRPr="007F715F">
        <w:rPr>
          <w:sz w:val="18"/>
          <w:szCs w:val="18"/>
        </w:rPr>
        <w:t xml:space="preserve">Im Jahr 2024 kam der Vorstand zu 3 Sitzungen zusammen. Neben den jährlich wiederkehrenden Aufgaben wie der Genehmigung der Finanzen und der Organisation der Delegiertenversammlung beschäftigte sich der Vorstand hauptsächlich mit folgenden Themen: </w:t>
      </w:r>
    </w:p>
    <w:p w14:paraId="66FF7EE3" w14:textId="77777777" w:rsidR="007F715F" w:rsidRDefault="007F715F" w:rsidP="00704435">
      <w:pPr>
        <w:pStyle w:val="Listenabsatz"/>
        <w:widowControl w:val="0"/>
        <w:numPr>
          <w:ilvl w:val="0"/>
          <w:numId w:val="6"/>
        </w:numPr>
        <w:spacing w:before="0"/>
        <w:jc w:val="both"/>
        <w:rPr>
          <w:sz w:val="18"/>
          <w:szCs w:val="18"/>
        </w:rPr>
      </w:pPr>
      <w:r w:rsidRPr="007F715F">
        <w:rPr>
          <w:sz w:val="18"/>
          <w:szCs w:val="18"/>
        </w:rPr>
        <w:t>Revision der Grundbildung EFZ: Genehmigung der Unterlagen für die externe Vernehmlassung de</w:t>
      </w:r>
      <w:r>
        <w:rPr>
          <w:sz w:val="18"/>
          <w:szCs w:val="18"/>
        </w:rPr>
        <w:t xml:space="preserve">s </w:t>
      </w:r>
      <w:r w:rsidRPr="007F715F">
        <w:rPr>
          <w:sz w:val="18"/>
          <w:szCs w:val="18"/>
        </w:rPr>
        <w:t xml:space="preserve">EFZ, Überarbeitung der finalen Bildungspläne und der Bildungsverordnung, Genehmigung verschiedener Umsetzungsdokumente sowie strategische Entscheidungen zum Thema Fachbewilligung Pflanzenschutz und der Revision der OdA-Strukturen. </w:t>
      </w:r>
    </w:p>
    <w:p w14:paraId="45E87BC7" w14:textId="77777777" w:rsidR="007F715F" w:rsidRDefault="007F715F" w:rsidP="00704435">
      <w:pPr>
        <w:pStyle w:val="Listenabsatz"/>
        <w:widowControl w:val="0"/>
        <w:numPr>
          <w:ilvl w:val="0"/>
          <w:numId w:val="6"/>
        </w:numPr>
        <w:spacing w:before="0"/>
        <w:jc w:val="both"/>
        <w:rPr>
          <w:sz w:val="18"/>
          <w:szCs w:val="18"/>
        </w:rPr>
      </w:pPr>
      <w:r w:rsidRPr="007F715F">
        <w:rPr>
          <w:sz w:val="18"/>
          <w:szCs w:val="18"/>
        </w:rPr>
        <w:t xml:space="preserve">Revision der Grundbildung EBA: Genehmigung der Zusammensetzung der Arbeitsgruppe für die Revision EBA, Begleitung der Revision EBA in der Vorbereitung zur internen Vernehmlassung. </w:t>
      </w:r>
    </w:p>
    <w:p w14:paraId="35E1DB34" w14:textId="47C12259" w:rsidR="007F715F" w:rsidRPr="007F715F" w:rsidRDefault="007F715F" w:rsidP="00704435">
      <w:pPr>
        <w:pStyle w:val="Listenabsatz"/>
        <w:widowControl w:val="0"/>
        <w:numPr>
          <w:ilvl w:val="0"/>
          <w:numId w:val="6"/>
        </w:numPr>
        <w:spacing w:before="0"/>
        <w:jc w:val="both"/>
        <w:rPr>
          <w:sz w:val="18"/>
          <w:szCs w:val="18"/>
        </w:rPr>
      </w:pPr>
      <w:r w:rsidRPr="007F715F">
        <w:rPr>
          <w:sz w:val="18"/>
          <w:szCs w:val="18"/>
        </w:rPr>
        <w:t>Revision der Höheren Berufsbildung: Genehmigung der Zusammensetzung der Projektgruppe, Finanzierung der Revision und Wahl der pädagogischen Begleitung.</w:t>
      </w:r>
    </w:p>
    <w:p w14:paraId="242F3B9E" w14:textId="59EF7BCE" w:rsidR="00B716D6" w:rsidRPr="00337853" w:rsidRDefault="007F715F" w:rsidP="00B716D6">
      <w:pPr>
        <w:widowControl w:val="0"/>
        <w:spacing w:before="0"/>
        <w:jc w:val="both"/>
        <w:rPr>
          <w:sz w:val="18"/>
          <w:szCs w:val="18"/>
        </w:rPr>
      </w:pPr>
      <w:r w:rsidRPr="007F715F">
        <w:rPr>
          <w:sz w:val="18"/>
          <w:szCs w:val="18"/>
        </w:rPr>
        <w:t>Eine besonders wichtige Abstimmung war die Genehmigung der revidierten Bildungspläne und der Bildungsverordnung des EFZ. Diese fünfjährige Arbeit fand im Dezember 2024 ihren Abschluss.</w:t>
      </w:r>
    </w:p>
    <w:p w14:paraId="21282F30" w14:textId="77777777" w:rsidR="00B716D6" w:rsidRPr="00215FBF" w:rsidRDefault="00B716D6" w:rsidP="00E22876">
      <w:pPr>
        <w:pStyle w:val="berschrift3"/>
        <w:tabs>
          <w:tab w:val="clear" w:pos="2269"/>
          <w:tab w:val="num" w:pos="567"/>
        </w:tabs>
        <w:ind w:left="567"/>
        <w:rPr>
          <w:iCs w:val="0"/>
          <w:color w:val="auto"/>
        </w:rPr>
      </w:pPr>
      <w:r w:rsidRPr="00215FBF">
        <w:rPr>
          <w:iCs w:val="0"/>
          <w:color w:val="auto"/>
        </w:rPr>
        <w:t>Fondskommission</w:t>
      </w:r>
    </w:p>
    <w:p w14:paraId="164029C3" w14:textId="77777777" w:rsidR="00215FBF" w:rsidRPr="00215FBF" w:rsidRDefault="00215FBF" w:rsidP="00F72DB9">
      <w:pPr>
        <w:widowControl w:val="0"/>
        <w:spacing w:before="0" w:after="120"/>
        <w:jc w:val="both"/>
        <w:rPr>
          <w:sz w:val="18"/>
          <w:szCs w:val="18"/>
        </w:rPr>
      </w:pPr>
      <w:r w:rsidRPr="00215FBF">
        <w:rPr>
          <w:sz w:val="18"/>
          <w:szCs w:val="18"/>
        </w:rPr>
        <w:t>Die Fondskommission trägt die Verantwortung für die Führung des Bildungsfonds, insbesondere für die Erarbeitung des Gesamtbudgets sowie die Erstellung der Jahresrechnung. Im Berichtsjahr befasste sich die Kommission an zwei Sitzungen eingehend mit dem Budget und der Jahresrechnung des Bildungsfonds, einschliesslich der Pferdeberufe und des Vereins. Dabei wurde besonderes Augenmerk auf die realistische Budgetierung sowie auf eine kritische Prüfung der finanziellen Ergebnisse gelegt.</w:t>
      </w:r>
    </w:p>
    <w:p w14:paraId="53BE6F76" w14:textId="0879E360" w:rsidR="00215FBF" w:rsidRPr="00215FBF" w:rsidRDefault="00215FBF" w:rsidP="00215FBF">
      <w:pPr>
        <w:widowControl w:val="0"/>
        <w:spacing w:before="0"/>
        <w:jc w:val="both"/>
        <w:rPr>
          <w:sz w:val="18"/>
          <w:szCs w:val="18"/>
        </w:rPr>
      </w:pPr>
      <w:r w:rsidRPr="00215FBF">
        <w:rPr>
          <w:sz w:val="18"/>
          <w:szCs w:val="18"/>
        </w:rPr>
        <w:t>Zusätzlich tagte die Arbeitsgruppe Fondseinzugssystem. In diesem Rahmen wurde das neue Einzugssystem ab 2026 konzipiert und das Fondsreglement entsprechend angepasst. Zudem wurde das Vorgehen im Umgang mit säumigen Zahlern des Berufsbildungsfonds eingehend überprüft und neu definiert.</w:t>
      </w:r>
    </w:p>
    <w:p w14:paraId="072EB365" w14:textId="72BC3594" w:rsidR="00B716D6" w:rsidRPr="000C30B6" w:rsidRDefault="00B716D6" w:rsidP="00E22876">
      <w:pPr>
        <w:pStyle w:val="berschrift3"/>
        <w:tabs>
          <w:tab w:val="clear" w:pos="2269"/>
          <w:tab w:val="num" w:pos="567"/>
        </w:tabs>
        <w:ind w:left="567"/>
        <w:rPr>
          <w:iCs w:val="0"/>
          <w:color w:val="auto"/>
        </w:rPr>
      </w:pPr>
      <w:r w:rsidRPr="000C30B6">
        <w:rPr>
          <w:iCs w:val="0"/>
          <w:color w:val="auto"/>
        </w:rPr>
        <w:t>Kommission Berufsentwicklung und Qualität (Kommission B+Q)</w:t>
      </w:r>
    </w:p>
    <w:p w14:paraId="39DC673E" w14:textId="51C34D5A" w:rsidR="00A2795D" w:rsidRPr="00A2795D" w:rsidRDefault="00A2795D" w:rsidP="00A2795D">
      <w:pPr>
        <w:widowControl w:val="0"/>
        <w:spacing w:before="0"/>
        <w:jc w:val="both"/>
        <w:rPr>
          <w:sz w:val="18"/>
          <w:szCs w:val="18"/>
        </w:rPr>
      </w:pPr>
      <w:r w:rsidRPr="00A2795D">
        <w:rPr>
          <w:sz w:val="18"/>
          <w:szCs w:val="18"/>
        </w:rPr>
        <w:t>Die Kommission B+Q ist in der Schweizer Berufsbildung für die Weiterentwicklung der Berufe, die Sicherung der Ausbildungsqualität und die Anpassung an neue Anforderungen zuständig. In ihr sind die drei Akteure der Verbundpartnerschaft – OdA, Bund und Kantone – vertreten und arbeiten eng zusammen. Die Kommission B+Q begleitet die Revisionen der Grundbildung</w:t>
      </w:r>
      <w:r>
        <w:rPr>
          <w:sz w:val="18"/>
          <w:szCs w:val="18"/>
        </w:rPr>
        <w:t xml:space="preserve"> EFZ und EBA</w:t>
      </w:r>
      <w:r w:rsidRPr="00A2795D">
        <w:rPr>
          <w:sz w:val="18"/>
          <w:szCs w:val="18"/>
        </w:rPr>
        <w:t>. Dafür hat sie eine Begleitgruppe Revision sowie weitere Arbeitsgruppen zu spezifischen Themen eingesetzt. Wichtige Themen im Geschäftsjahr 2024 waren:</w:t>
      </w:r>
    </w:p>
    <w:p w14:paraId="496CEE31" w14:textId="68B940FC" w:rsidR="00A2795D" w:rsidRDefault="00A2795D" w:rsidP="00704435">
      <w:pPr>
        <w:pStyle w:val="Listenabsatz"/>
        <w:widowControl w:val="0"/>
        <w:numPr>
          <w:ilvl w:val="0"/>
          <w:numId w:val="7"/>
        </w:numPr>
        <w:spacing w:before="0"/>
        <w:jc w:val="both"/>
        <w:rPr>
          <w:sz w:val="18"/>
          <w:szCs w:val="18"/>
        </w:rPr>
      </w:pPr>
      <w:r w:rsidRPr="00A2795D">
        <w:rPr>
          <w:sz w:val="18"/>
          <w:szCs w:val="18"/>
        </w:rPr>
        <w:t>Letzte Anpassungen an den revidierten Bildungsplänen und der Bildungsverordnung des EFZ</w:t>
      </w:r>
      <w:r w:rsidR="00F72DB9">
        <w:rPr>
          <w:sz w:val="18"/>
          <w:szCs w:val="18"/>
        </w:rPr>
        <w:t>.</w:t>
      </w:r>
    </w:p>
    <w:p w14:paraId="62A170F4" w14:textId="25FF03C0" w:rsidR="00A2795D" w:rsidRDefault="00A2795D" w:rsidP="00704435">
      <w:pPr>
        <w:pStyle w:val="Listenabsatz"/>
        <w:widowControl w:val="0"/>
        <w:numPr>
          <w:ilvl w:val="0"/>
          <w:numId w:val="7"/>
        </w:numPr>
        <w:spacing w:before="0"/>
        <w:jc w:val="both"/>
        <w:rPr>
          <w:sz w:val="18"/>
          <w:szCs w:val="18"/>
        </w:rPr>
      </w:pPr>
      <w:r w:rsidRPr="00A2795D">
        <w:rPr>
          <w:sz w:val="18"/>
          <w:szCs w:val="18"/>
        </w:rPr>
        <w:t>Beratung des Vorstands der OdA AgriAliForm zu strategischen Entscheiden des Vereins, wie die Revision der OdA-Strukturen</w:t>
      </w:r>
      <w:r w:rsidR="00F72DB9">
        <w:rPr>
          <w:sz w:val="18"/>
          <w:szCs w:val="18"/>
        </w:rPr>
        <w:t>.</w:t>
      </w:r>
    </w:p>
    <w:p w14:paraId="3055B47F" w14:textId="433FAE6C" w:rsidR="00A2795D" w:rsidRPr="00A2795D" w:rsidRDefault="00A2795D" w:rsidP="00704435">
      <w:pPr>
        <w:pStyle w:val="Listenabsatz"/>
        <w:widowControl w:val="0"/>
        <w:numPr>
          <w:ilvl w:val="0"/>
          <w:numId w:val="7"/>
        </w:numPr>
        <w:spacing w:before="0"/>
        <w:jc w:val="both"/>
        <w:rPr>
          <w:sz w:val="18"/>
          <w:szCs w:val="18"/>
        </w:rPr>
      </w:pPr>
      <w:r w:rsidRPr="00A2795D">
        <w:rPr>
          <w:sz w:val="18"/>
          <w:szCs w:val="18"/>
        </w:rPr>
        <w:t>Begleitung und Beratung der Revision EBA</w:t>
      </w:r>
      <w:r w:rsidR="00F72DB9">
        <w:rPr>
          <w:sz w:val="18"/>
          <w:szCs w:val="18"/>
        </w:rPr>
        <w:t>.</w:t>
      </w:r>
    </w:p>
    <w:p w14:paraId="49A631AA" w14:textId="08630644" w:rsidR="00B716D6" w:rsidRPr="00DC40F2" w:rsidRDefault="00B716D6" w:rsidP="00E22876">
      <w:pPr>
        <w:pStyle w:val="berschrift3"/>
        <w:tabs>
          <w:tab w:val="clear" w:pos="2269"/>
          <w:tab w:val="num" w:pos="567"/>
        </w:tabs>
        <w:ind w:left="567"/>
        <w:rPr>
          <w:iCs w:val="0"/>
          <w:color w:val="auto"/>
        </w:rPr>
      </w:pPr>
      <w:r w:rsidRPr="00DC40F2">
        <w:rPr>
          <w:iCs w:val="0"/>
          <w:color w:val="auto"/>
        </w:rPr>
        <w:t xml:space="preserve">Aufsichtskommission überbetriebliche Kurse (AK üK) </w:t>
      </w:r>
    </w:p>
    <w:p w14:paraId="21E1481C" w14:textId="07866600" w:rsidR="00ED1890" w:rsidRPr="00ED1890" w:rsidRDefault="00B716D6" w:rsidP="00ED1890">
      <w:pPr>
        <w:widowControl w:val="0"/>
        <w:spacing w:before="0"/>
        <w:jc w:val="both"/>
        <w:rPr>
          <w:sz w:val="18"/>
          <w:szCs w:val="18"/>
        </w:rPr>
      </w:pPr>
      <w:r w:rsidRPr="000C30B6">
        <w:rPr>
          <w:sz w:val="18"/>
          <w:szCs w:val="18"/>
        </w:rPr>
        <w:t xml:space="preserve">Die Aufsichtskommission üK </w:t>
      </w:r>
      <w:r w:rsidR="000C30B6" w:rsidRPr="000C30B6">
        <w:rPr>
          <w:sz w:val="18"/>
          <w:szCs w:val="18"/>
        </w:rPr>
        <w:t>überwacht die Qualität, Organisation und Durchführung der ÜK in der Berufsbildung und stellt sicher, dass sie den gesetzlichen Vorgaben und Bildungsplänen entsprechen.</w:t>
      </w:r>
      <w:r w:rsidR="000C30B6">
        <w:rPr>
          <w:sz w:val="18"/>
          <w:szCs w:val="18"/>
        </w:rPr>
        <w:t xml:space="preserve"> </w:t>
      </w:r>
      <w:r w:rsidR="00ED1890" w:rsidRPr="00ED1890">
        <w:rPr>
          <w:sz w:val="18"/>
          <w:szCs w:val="18"/>
        </w:rPr>
        <w:t xml:space="preserve">Im Jahr 2024 beschäftigte sich die </w:t>
      </w:r>
      <w:r w:rsidR="00ED1890" w:rsidRPr="00ED1890">
        <w:rPr>
          <w:sz w:val="18"/>
          <w:szCs w:val="18"/>
        </w:rPr>
        <w:lastRenderedPageBreak/>
        <w:t>Aufsichtskommission üK insbesondere mit der Revision der Grundbildung im Rahmen der üK. Dies umfasste vor allem die revidierten üK-Programme, die Finanzierung der üK ab 2026, die Erstellung einer neuen digitalen Datenbank für die Verwaltung der üK sowie die Anerkennung des üK</w:t>
      </w:r>
      <w:r w:rsidR="00ED1890">
        <w:rPr>
          <w:sz w:val="18"/>
          <w:szCs w:val="18"/>
        </w:rPr>
        <w:t xml:space="preserve"> zur Handhabung der</w:t>
      </w:r>
      <w:r w:rsidR="00ED1890" w:rsidRPr="00ED1890">
        <w:rPr>
          <w:sz w:val="18"/>
          <w:szCs w:val="18"/>
        </w:rPr>
        <w:t xml:space="preserve"> Motorsäge </w:t>
      </w:r>
      <w:r w:rsidR="00F72DB9">
        <w:rPr>
          <w:sz w:val="18"/>
          <w:szCs w:val="18"/>
        </w:rPr>
        <w:t>als</w:t>
      </w:r>
      <w:r w:rsidR="00ED1890" w:rsidRPr="00ED1890">
        <w:rPr>
          <w:sz w:val="18"/>
          <w:szCs w:val="18"/>
        </w:rPr>
        <w:t xml:space="preserve"> ersten Tag des Basiskurses Holzernte.</w:t>
      </w:r>
      <w:r w:rsidR="00ED1890">
        <w:rPr>
          <w:sz w:val="18"/>
          <w:szCs w:val="18"/>
        </w:rPr>
        <w:t xml:space="preserve"> </w:t>
      </w:r>
      <w:r w:rsidR="00ED1890" w:rsidRPr="00ED1890">
        <w:rPr>
          <w:sz w:val="18"/>
          <w:szCs w:val="18"/>
        </w:rPr>
        <w:t>Im Rahmen der Qualitätssicherung wurden im Jahr 2024 zehn üK-Zentren besucht. Bei allen Besuchen konnte festgestellt werden, dass die Anforderungen an Kursplanung und -umsetzung gut bis sehr gut erfüllt wurden. Die AK üK stellte zudem sicher, dass die üK-Zentren jährlich ihre Qualitätssicherungs-Selbstdeklarationen sowie die Unterlagen zu den Finanzen (effektive Kosten</w:t>
      </w:r>
      <w:r w:rsidR="00DC40F2">
        <w:rPr>
          <w:sz w:val="18"/>
          <w:szCs w:val="18"/>
        </w:rPr>
        <w:t xml:space="preserve"> des Vorjahres</w:t>
      </w:r>
      <w:r w:rsidR="00ED1890" w:rsidRPr="00ED1890">
        <w:rPr>
          <w:sz w:val="18"/>
          <w:szCs w:val="18"/>
        </w:rPr>
        <w:t xml:space="preserve"> und Budget für das Folgejahr) einreichten.</w:t>
      </w:r>
    </w:p>
    <w:p w14:paraId="47689752" w14:textId="1E5F5F00" w:rsidR="00DC40F2" w:rsidRPr="00DC40F2" w:rsidRDefault="00DC40F2" w:rsidP="00DC40F2">
      <w:pPr>
        <w:widowControl w:val="0"/>
        <w:spacing w:before="0"/>
        <w:jc w:val="both"/>
        <w:rPr>
          <w:sz w:val="18"/>
          <w:szCs w:val="18"/>
        </w:rPr>
      </w:pPr>
      <w:r w:rsidRPr="00DC40F2">
        <w:rPr>
          <w:sz w:val="18"/>
          <w:szCs w:val="18"/>
        </w:rPr>
        <w:t>Die üK-Leitertagung 202</w:t>
      </w:r>
      <w:r>
        <w:rPr>
          <w:sz w:val="18"/>
          <w:szCs w:val="18"/>
        </w:rPr>
        <w:t>4</w:t>
      </w:r>
      <w:r w:rsidRPr="00DC40F2">
        <w:rPr>
          <w:sz w:val="18"/>
          <w:szCs w:val="18"/>
        </w:rPr>
        <w:t xml:space="preserve"> fand bei der Firma Schindler in Ebikon LU statt. Es wurde über den Stand der Revision</w:t>
      </w:r>
    </w:p>
    <w:p w14:paraId="1281FE42" w14:textId="77777777" w:rsidR="00DC40F2" w:rsidRPr="00DC40F2" w:rsidRDefault="00DC40F2" w:rsidP="00DC40F2">
      <w:pPr>
        <w:widowControl w:val="0"/>
        <w:spacing w:before="0"/>
        <w:jc w:val="both"/>
        <w:rPr>
          <w:sz w:val="18"/>
          <w:szCs w:val="18"/>
        </w:rPr>
      </w:pPr>
      <w:r w:rsidRPr="00DC40F2">
        <w:rPr>
          <w:sz w:val="18"/>
          <w:szCs w:val="18"/>
        </w:rPr>
        <w:t>sowie Aktualitäten aus dem Bereich üK informiert. Die Teilnehmenden diskutierten in Gruppen über die üK nach der</w:t>
      </w:r>
    </w:p>
    <w:p w14:paraId="2003D8CF" w14:textId="77777777" w:rsidR="00DC40F2" w:rsidRPr="00DC40F2" w:rsidRDefault="00DC40F2" w:rsidP="00DC40F2">
      <w:pPr>
        <w:widowControl w:val="0"/>
        <w:spacing w:before="0"/>
        <w:jc w:val="both"/>
        <w:rPr>
          <w:sz w:val="18"/>
          <w:szCs w:val="18"/>
        </w:rPr>
      </w:pPr>
      <w:r w:rsidRPr="00DC40F2">
        <w:rPr>
          <w:sz w:val="18"/>
          <w:szCs w:val="18"/>
        </w:rPr>
        <w:t>Revision, insbesondere über die Entwürfe der Ausbildungsprogramme, Kompetenznachweise, und über die praktische</w:t>
      </w:r>
    </w:p>
    <w:p w14:paraId="03BC9A6B" w14:textId="7F219D85" w:rsidR="00B716D6" w:rsidRPr="00EF7FAE" w:rsidRDefault="00DC40F2" w:rsidP="00DC40F2">
      <w:pPr>
        <w:widowControl w:val="0"/>
        <w:spacing w:before="0"/>
        <w:jc w:val="both"/>
        <w:rPr>
          <w:sz w:val="18"/>
          <w:szCs w:val="18"/>
        </w:rPr>
      </w:pPr>
      <w:r w:rsidRPr="00DC40F2">
        <w:rPr>
          <w:sz w:val="18"/>
          <w:szCs w:val="18"/>
        </w:rPr>
        <w:t>Umsetzung der Prüfung Fachbewilligung Pflanzenschutz</w:t>
      </w:r>
      <w:r w:rsidR="00ED1890" w:rsidRPr="00ED1890">
        <w:rPr>
          <w:sz w:val="18"/>
          <w:szCs w:val="18"/>
        </w:rPr>
        <w:t>.</w:t>
      </w:r>
    </w:p>
    <w:p w14:paraId="0883746A" w14:textId="77777777" w:rsidR="00B716D6" w:rsidRPr="00215FBF" w:rsidRDefault="00B716D6" w:rsidP="00E22876">
      <w:pPr>
        <w:pStyle w:val="berschrift3"/>
        <w:tabs>
          <w:tab w:val="clear" w:pos="2269"/>
          <w:tab w:val="num" w:pos="567"/>
        </w:tabs>
        <w:ind w:left="567"/>
        <w:rPr>
          <w:iCs w:val="0"/>
          <w:color w:val="auto"/>
        </w:rPr>
      </w:pPr>
      <w:r w:rsidRPr="00215FBF">
        <w:rPr>
          <w:iCs w:val="0"/>
          <w:color w:val="auto"/>
        </w:rPr>
        <w:t>Koordinationsgruppe Marketing und Kommunikation (KG M+K)</w:t>
      </w:r>
    </w:p>
    <w:p w14:paraId="69DB8886" w14:textId="77777777" w:rsidR="00215FBF" w:rsidRPr="00215FBF" w:rsidRDefault="00215FBF" w:rsidP="00215FBF">
      <w:pPr>
        <w:spacing w:before="0"/>
        <w:rPr>
          <w:sz w:val="18"/>
          <w:szCs w:val="18"/>
        </w:rPr>
      </w:pPr>
      <w:r w:rsidRPr="00215FBF">
        <w:rPr>
          <w:sz w:val="18"/>
          <w:szCs w:val="18"/>
        </w:rPr>
        <w:t>Die Koordinationsgruppe Marketing und Kommunikation definiert den übergeordneten Rahmen der Berufswerbung, um ein einheitliches und stimmiges Erscheinungsbild innerhalb des Berufsfelds sicherzustellen. Sie plant zudem die entsprechenden Marketing- und Kommunikationsaktivitäten.</w:t>
      </w:r>
    </w:p>
    <w:p w14:paraId="08247973" w14:textId="77777777" w:rsidR="00215FBF" w:rsidRPr="00215FBF" w:rsidRDefault="00215FBF" w:rsidP="00215FBF">
      <w:pPr>
        <w:spacing w:before="0"/>
        <w:rPr>
          <w:sz w:val="18"/>
          <w:szCs w:val="18"/>
        </w:rPr>
      </w:pPr>
      <w:r w:rsidRPr="00215FBF">
        <w:rPr>
          <w:sz w:val="18"/>
          <w:szCs w:val="18"/>
        </w:rPr>
        <w:t>Die OdA AgriAliForm stellt ihren Mitgliedorganisationen sowie den kantonalen Organisationen einen Messestand zur Verfügung, der im Jahr 2024 rege für Berufsschauen, Fach- und Publikumsmessen sowie Landwirtschaftsausstellungen genutzt wurde.</w:t>
      </w:r>
    </w:p>
    <w:p w14:paraId="1035887C" w14:textId="726955FF" w:rsidR="00B716D6" w:rsidRPr="00E05A1A" w:rsidRDefault="00215FBF" w:rsidP="00215FBF">
      <w:pPr>
        <w:spacing w:before="0"/>
        <w:rPr>
          <w:color w:val="FF0000"/>
          <w:sz w:val="18"/>
          <w:szCs w:val="18"/>
        </w:rPr>
      </w:pPr>
      <w:r w:rsidRPr="00215FBF">
        <w:rPr>
          <w:sz w:val="18"/>
          <w:szCs w:val="18"/>
        </w:rPr>
        <w:t>Auch in diesem Gremium stand die Revision im Zentrum der Arbeiten. Erste Umsetzungen für die Neugestaltung des Messestandes sowie die Überarbeitung von Broschüren und weiteren Werbematerialien wurden bereits angestossen</w:t>
      </w:r>
      <w:r>
        <w:rPr>
          <w:color w:val="FF0000"/>
          <w:sz w:val="18"/>
          <w:szCs w:val="18"/>
        </w:rPr>
        <w:t>.</w:t>
      </w:r>
    </w:p>
    <w:p w14:paraId="2ECC341F" w14:textId="52BBC840" w:rsidR="00B716D6" w:rsidRPr="009B7E2D" w:rsidRDefault="00B716D6" w:rsidP="00E22876">
      <w:pPr>
        <w:pStyle w:val="berschrift3"/>
        <w:tabs>
          <w:tab w:val="clear" w:pos="2269"/>
          <w:tab w:val="num" w:pos="567"/>
        </w:tabs>
        <w:ind w:left="567"/>
        <w:rPr>
          <w:iCs w:val="0"/>
          <w:color w:val="auto"/>
        </w:rPr>
      </w:pPr>
      <w:r w:rsidRPr="009B7E2D">
        <w:rPr>
          <w:iCs w:val="0"/>
          <w:color w:val="auto"/>
        </w:rPr>
        <w:t>QS-Kommission für die Berufs- und Meisterprüfung</w:t>
      </w:r>
    </w:p>
    <w:p w14:paraId="6AF866B2" w14:textId="6E44860E" w:rsidR="00B716D6" w:rsidRDefault="00B716D6" w:rsidP="00B716D6">
      <w:pPr>
        <w:widowControl w:val="0"/>
        <w:spacing w:before="0"/>
        <w:jc w:val="both"/>
        <w:rPr>
          <w:rFonts w:cs="Arial"/>
          <w:sz w:val="18"/>
          <w:szCs w:val="18"/>
          <w:lang w:eastAsia="de-CH"/>
        </w:rPr>
      </w:pPr>
      <w:r w:rsidRPr="009B7E2D">
        <w:rPr>
          <w:rFonts w:cs="Arial"/>
          <w:sz w:val="18"/>
          <w:szCs w:val="18"/>
          <w:lang w:eastAsia="de-CH"/>
        </w:rPr>
        <w:t xml:space="preserve">Die QS-Kommission ist das operative Gremium für die Umsetzung der Prüfungsordnungen Berufs- und Meisterprüfung. Ihr unterstellt sind neun Prüfungsleitungen sowie acht gesamtschweizerisch handelnde Fachgruppen. Die QS-K beschäftigte sich mit folgenden Punkten: Organisation und Durchführung der Abschlussprüfungen, Qualitätsentwicklung und Qualitätssicherung in der höheren </w:t>
      </w:r>
      <w:r w:rsidRPr="009B7E2D">
        <w:rPr>
          <w:sz w:val="18"/>
        </w:rPr>
        <w:t>Berufsbildung</w:t>
      </w:r>
      <w:r w:rsidRPr="009B7E2D">
        <w:rPr>
          <w:rFonts w:cs="Arial"/>
          <w:sz w:val="18"/>
          <w:szCs w:val="18"/>
          <w:lang w:eastAsia="de-CH"/>
        </w:rPr>
        <w:t xml:space="preserve">, Zulassung der Kandidatinnen und Kandidaten zu den Abschlussprüfungen, </w:t>
      </w:r>
      <w:r w:rsidR="00F72DB9">
        <w:rPr>
          <w:rFonts w:cs="Arial"/>
          <w:sz w:val="18"/>
          <w:szCs w:val="18"/>
          <w:lang w:eastAsia="de-CH"/>
        </w:rPr>
        <w:t>erteilen</w:t>
      </w:r>
      <w:r w:rsidRPr="009B7E2D">
        <w:rPr>
          <w:rFonts w:cs="Arial"/>
          <w:sz w:val="18"/>
          <w:szCs w:val="18"/>
          <w:lang w:eastAsia="de-CH"/>
        </w:rPr>
        <w:t xml:space="preserve"> der Abschlüsse für Fachausweise und Diplome, Rekursbearbeitungen, Wahl und Ausbildung von Experten für die Abschlussprüfungen, </w:t>
      </w:r>
      <w:r w:rsidR="00F72DB9">
        <w:rPr>
          <w:rFonts w:cs="Arial"/>
          <w:sz w:val="18"/>
          <w:szCs w:val="18"/>
          <w:lang w:eastAsia="de-CH"/>
        </w:rPr>
        <w:t>ausarbeiten</w:t>
      </w:r>
      <w:r w:rsidRPr="009B7E2D">
        <w:rPr>
          <w:rFonts w:cs="Arial"/>
          <w:sz w:val="18"/>
          <w:szCs w:val="18"/>
          <w:lang w:eastAsia="de-CH"/>
        </w:rPr>
        <w:t xml:space="preserve"> von Prüfungsaufgaben, Arbeitsanweisungen und weitere</w:t>
      </w:r>
      <w:r w:rsidR="00F72DB9">
        <w:rPr>
          <w:rFonts w:cs="Arial"/>
          <w:sz w:val="18"/>
          <w:szCs w:val="18"/>
          <w:lang w:eastAsia="de-CH"/>
        </w:rPr>
        <w:t>n</w:t>
      </w:r>
      <w:r w:rsidRPr="009B7E2D">
        <w:rPr>
          <w:rFonts w:cs="Arial"/>
          <w:sz w:val="18"/>
          <w:szCs w:val="18"/>
          <w:lang w:eastAsia="de-CH"/>
        </w:rPr>
        <w:t xml:space="preserve"> Dokumenten, </w:t>
      </w:r>
      <w:r w:rsidR="00F72DB9">
        <w:rPr>
          <w:rFonts w:cs="Arial"/>
          <w:sz w:val="18"/>
          <w:szCs w:val="18"/>
          <w:lang w:eastAsia="de-CH"/>
        </w:rPr>
        <w:t>a</w:t>
      </w:r>
      <w:r w:rsidRPr="009B7E2D">
        <w:rPr>
          <w:rFonts w:cs="Arial"/>
          <w:sz w:val="18"/>
          <w:szCs w:val="18"/>
          <w:lang w:eastAsia="de-CH"/>
        </w:rPr>
        <w:t>ktualisier</w:t>
      </w:r>
      <w:r w:rsidR="00F72DB9">
        <w:rPr>
          <w:rFonts w:cs="Arial"/>
          <w:sz w:val="18"/>
          <w:szCs w:val="18"/>
          <w:lang w:eastAsia="de-CH"/>
        </w:rPr>
        <w:t>en</w:t>
      </w:r>
      <w:r w:rsidRPr="009B7E2D">
        <w:rPr>
          <w:rFonts w:cs="Arial"/>
          <w:sz w:val="18"/>
          <w:szCs w:val="18"/>
          <w:lang w:eastAsia="de-CH"/>
        </w:rPr>
        <w:t xml:space="preserve"> von Wegleitungen, Zeitpunkt und Programm der Prüfungen, </w:t>
      </w:r>
      <w:r w:rsidR="00F72DB9">
        <w:rPr>
          <w:rFonts w:cs="Arial"/>
          <w:sz w:val="18"/>
          <w:szCs w:val="18"/>
          <w:lang w:eastAsia="de-CH"/>
        </w:rPr>
        <w:t>b</w:t>
      </w:r>
      <w:r w:rsidRPr="009B7E2D">
        <w:rPr>
          <w:rFonts w:cs="Arial"/>
          <w:sz w:val="18"/>
          <w:szCs w:val="18"/>
          <w:lang w:eastAsia="de-CH"/>
        </w:rPr>
        <w:t>ereitstell</w:t>
      </w:r>
      <w:r w:rsidR="00F72DB9">
        <w:rPr>
          <w:rFonts w:cs="Arial"/>
          <w:sz w:val="18"/>
          <w:szCs w:val="18"/>
          <w:lang w:eastAsia="de-CH"/>
        </w:rPr>
        <w:t>en</w:t>
      </w:r>
      <w:r w:rsidRPr="009B7E2D">
        <w:rPr>
          <w:rFonts w:cs="Arial"/>
          <w:sz w:val="18"/>
          <w:szCs w:val="18"/>
          <w:lang w:eastAsia="de-CH"/>
        </w:rPr>
        <w:t xml:space="preserve"> der Prüfungsaufgaben und </w:t>
      </w:r>
      <w:r w:rsidR="00F72DB9">
        <w:rPr>
          <w:rFonts w:cs="Arial"/>
          <w:sz w:val="18"/>
          <w:szCs w:val="18"/>
          <w:lang w:eastAsia="de-CH"/>
        </w:rPr>
        <w:t>ü</w:t>
      </w:r>
      <w:r w:rsidRPr="009B7E2D">
        <w:rPr>
          <w:rFonts w:cs="Arial"/>
          <w:sz w:val="18"/>
          <w:szCs w:val="18"/>
          <w:lang w:eastAsia="de-CH"/>
        </w:rPr>
        <w:t>berprüf</w:t>
      </w:r>
      <w:r w:rsidR="00F72DB9">
        <w:rPr>
          <w:rFonts w:cs="Arial"/>
          <w:sz w:val="18"/>
          <w:szCs w:val="18"/>
          <w:lang w:eastAsia="de-CH"/>
        </w:rPr>
        <w:t>en sowie</w:t>
      </w:r>
      <w:r w:rsidRPr="009B7E2D">
        <w:rPr>
          <w:rFonts w:cs="Arial"/>
          <w:sz w:val="18"/>
          <w:szCs w:val="18"/>
          <w:lang w:eastAsia="de-CH"/>
        </w:rPr>
        <w:t xml:space="preserve"> und </w:t>
      </w:r>
      <w:r w:rsidR="00F72DB9">
        <w:rPr>
          <w:rFonts w:cs="Arial"/>
          <w:sz w:val="18"/>
          <w:szCs w:val="18"/>
          <w:lang w:eastAsia="de-CH"/>
        </w:rPr>
        <w:t>a</w:t>
      </w:r>
      <w:r w:rsidRPr="009B7E2D">
        <w:rPr>
          <w:rFonts w:cs="Arial"/>
          <w:sz w:val="18"/>
          <w:szCs w:val="18"/>
          <w:lang w:eastAsia="de-CH"/>
        </w:rPr>
        <w:t>ktualisier</w:t>
      </w:r>
      <w:r w:rsidR="00F72DB9">
        <w:rPr>
          <w:rFonts w:cs="Arial"/>
          <w:sz w:val="18"/>
          <w:szCs w:val="18"/>
          <w:lang w:eastAsia="de-CH"/>
        </w:rPr>
        <w:t>en</w:t>
      </w:r>
      <w:r w:rsidRPr="009B7E2D">
        <w:rPr>
          <w:rFonts w:cs="Arial"/>
          <w:sz w:val="18"/>
          <w:szCs w:val="18"/>
          <w:lang w:eastAsia="de-CH"/>
        </w:rPr>
        <w:t xml:space="preserve"> der Modulbeschriebe. </w:t>
      </w:r>
    </w:p>
    <w:p w14:paraId="2D5AEB59" w14:textId="77777777" w:rsidR="002C474A" w:rsidRDefault="002C474A" w:rsidP="00B716D6">
      <w:pPr>
        <w:widowControl w:val="0"/>
        <w:spacing w:before="0"/>
        <w:jc w:val="both"/>
        <w:rPr>
          <w:rFonts w:cs="Arial"/>
          <w:sz w:val="18"/>
          <w:szCs w:val="18"/>
          <w:lang w:eastAsia="de-CH"/>
        </w:rPr>
      </w:pPr>
    </w:p>
    <w:p w14:paraId="67BCD86F" w14:textId="2F63B12C" w:rsidR="002C474A" w:rsidRPr="002C474A" w:rsidRDefault="002C474A" w:rsidP="00B716D6">
      <w:pPr>
        <w:widowControl w:val="0"/>
        <w:spacing w:before="0"/>
        <w:jc w:val="both"/>
        <w:rPr>
          <w:rFonts w:cs="Arial"/>
          <w:b/>
          <w:bCs/>
          <w:sz w:val="18"/>
          <w:szCs w:val="18"/>
          <w:lang w:eastAsia="de-CH"/>
        </w:rPr>
      </w:pPr>
      <w:r w:rsidRPr="002C474A">
        <w:rPr>
          <w:rFonts w:cs="Arial"/>
          <w:b/>
          <w:bCs/>
          <w:sz w:val="18"/>
          <w:szCs w:val="18"/>
          <w:lang w:eastAsia="de-CH"/>
        </w:rPr>
        <w:t>1.1.6.1 Totalrevision Höhere Berufsbildung</w:t>
      </w:r>
    </w:p>
    <w:p w14:paraId="0B60767E" w14:textId="782F1FA4" w:rsidR="009B7E2D" w:rsidRDefault="009B7E2D" w:rsidP="00B716D6">
      <w:pPr>
        <w:widowControl w:val="0"/>
        <w:spacing w:before="0"/>
        <w:jc w:val="both"/>
        <w:rPr>
          <w:rFonts w:cs="Arial"/>
          <w:sz w:val="18"/>
          <w:szCs w:val="18"/>
          <w:lang w:eastAsia="de-CH"/>
        </w:rPr>
      </w:pPr>
      <w:r w:rsidRPr="009B7E2D">
        <w:rPr>
          <w:rFonts w:cs="Arial"/>
          <w:sz w:val="18"/>
          <w:szCs w:val="18"/>
          <w:lang w:eastAsia="de-CH"/>
        </w:rPr>
        <w:t xml:space="preserve">Im Berichtsjahr wurde die Revision der höheren Berufsbildung gestartet. Die Projektgruppe </w:t>
      </w:r>
      <w:r>
        <w:rPr>
          <w:rFonts w:cs="Arial"/>
          <w:sz w:val="18"/>
          <w:szCs w:val="18"/>
          <w:lang w:eastAsia="de-CH"/>
        </w:rPr>
        <w:t>trat</w:t>
      </w:r>
      <w:r w:rsidRPr="009B7E2D">
        <w:rPr>
          <w:rFonts w:cs="Arial"/>
          <w:sz w:val="18"/>
          <w:szCs w:val="18"/>
          <w:lang w:eastAsia="de-CH"/>
        </w:rPr>
        <w:t xml:space="preserve"> regelmässig zu Sitzungen zusammen. </w:t>
      </w:r>
      <w:r w:rsidR="002C474A">
        <w:rPr>
          <w:rFonts w:cs="Arial"/>
          <w:sz w:val="18"/>
          <w:szCs w:val="18"/>
          <w:lang w:eastAsia="de-CH"/>
        </w:rPr>
        <w:t>Ein</w:t>
      </w:r>
      <w:r w:rsidRPr="009B7E2D">
        <w:rPr>
          <w:rFonts w:cs="Arial"/>
          <w:sz w:val="18"/>
          <w:szCs w:val="18"/>
          <w:lang w:eastAsia="de-CH"/>
        </w:rPr>
        <w:t xml:space="preserve"> </w:t>
      </w:r>
      <w:r>
        <w:rPr>
          <w:rFonts w:cs="Arial"/>
          <w:sz w:val="18"/>
          <w:szCs w:val="18"/>
          <w:lang w:eastAsia="de-CH"/>
        </w:rPr>
        <w:t xml:space="preserve">berufsübergreifender </w:t>
      </w:r>
      <w:r w:rsidRPr="009B7E2D">
        <w:rPr>
          <w:rFonts w:cs="Arial"/>
          <w:sz w:val="18"/>
          <w:szCs w:val="18"/>
          <w:lang w:eastAsia="de-CH"/>
        </w:rPr>
        <w:t xml:space="preserve">Workshop </w:t>
      </w:r>
      <w:r w:rsidR="002C474A">
        <w:rPr>
          <w:rFonts w:cs="Arial"/>
          <w:sz w:val="18"/>
          <w:szCs w:val="18"/>
          <w:lang w:eastAsia="de-CH"/>
        </w:rPr>
        <w:t>ergab</w:t>
      </w:r>
      <w:r>
        <w:rPr>
          <w:rFonts w:cs="Arial"/>
          <w:sz w:val="18"/>
          <w:szCs w:val="18"/>
          <w:lang w:eastAsia="de-CH"/>
        </w:rPr>
        <w:t>,</w:t>
      </w:r>
      <w:r w:rsidR="002C474A">
        <w:rPr>
          <w:rFonts w:cs="Arial"/>
          <w:sz w:val="18"/>
          <w:szCs w:val="18"/>
          <w:lang w:eastAsia="de-CH"/>
        </w:rPr>
        <w:t xml:space="preserve"> dass</w:t>
      </w:r>
      <w:r>
        <w:rPr>
          <w:rFonts w:cs="Arial"/>
          <w:sz w:val="18"/>
          <w:szCs w:val="18"/>
          <w:lang w:eastAsia="de-CH"/>
        </w:rPr>
        <w:t xml:space="preserve"> eine kleine </w:t>
      </w:r>
      <w:r w:rsidRPr="009B7E2D">
        <w:rPr>
          <w:rFonts w:cs="Arial"/>
          <w:sz w:val="18"/>
          <w:szCs w:val="18"/>
          <w:lang w:eastAsia="de-CH"/>
        </w:rPr>
        <w:t xml:space="preserve">Berufsfeldanalyse </w:t>
      </w:r>
      <w:r w:rsidR="002C474A">
        <w:rPr>
          <w:rFonts w:cs="Arial"/>
          <w:sz w:val="18"/>
          <w:szCs w:val="18"/>
          <w:lang w:eastAsia="de-CH"/>
        </w:rPr>
        <w:t>sinnvoll ist</w:t>
      </w:r>
      <w:r w:rsidRPr="009B7E2D">
        <w:rPr>
          <w:rFonts w:cs="Arial"/>
          <w:sz w:val="18"/>
          <w:szCs w:val="18"/>
          <w:lang w:eastAsia="de-CH"/>
        </w:rPr>
        <w:t>.</w:t>
      </w:r>
      <w:r w:rsidR="002C474A">
        <w:rPr>
          <w:rFonts w:cs="Arial"/>
          <w:sz w:val="18"/>
          <w:szCs w:val="18"/>
          <w:lang w:eastAsia="de-CH"/>
        </w:rPr>
        <w:t xml:space="preserve"> Sie wurde in Form einer Umfrage Ende des Jahres durchgeführt.</w:t>
      </w:r>
      <w:r w:rsidRPr="009B7E2D">
        <w:rPr>
          <w:rFonts w:cs="Arial"/>
          <w:sz w:val="18"/>
          <w:szCs w:val="18"/>
          <w:lang w:eastAsia="de-CH"/>
        </w:rPr>
        <w:t xml:space="preserve"> </w:t>
      </w:r>
      <w:r>
        <w:rPr>
          <w:rFonts w:cs="Arial"/>
          <w:sz w:val="18"/>
          <w:szCs w:val="18"/>
          <w:lang w:eastAsia="de-CH"/>
        </w:rPr>
        <w:t>Die Resultate</w:t>
      </w:r>
      <w:r w:rsidRPr="009B7E2D">
        <w:rPr>
          <w:rFonts w:cs="Arial"/>
          <w:sz w:val="18"/>
          <w:szCs w:val="18"/>
          <w:lang w:eastAsia="de-CH"/>
        </w:rPr>
        <w:t xml:space="preserve"> dienen als Grundlage für die weitere inhaltliche Ausarbeitung in den zuständigen Arbeitsgruppen.</w:t>
      </w:r>
    </w:p>
    <w:p w14:paraId="539E6930" w14:textId="11F262E1" w:rsidR="00B716D6" w:rsidRPr="001A38E4" w:rsidRDefault="00B716D6" w:rsidP="00E22876">
      <w:pPr>
        <w:pStyle w:val="berschrift3"/>
        <w:tabs>
          <w:tab w:val="clear" w:pos="2269"/>
          <w:tab w:val="num" w:pos="567"/>
        </w:tabs>
        <w:ind w:left="567"/>
        <w:rPr>
          <w:iCs w:val="0"/>
          <w:color w:val="auto"/>
        </w:rPr>
      </w:pPr>
      <w:r w:rsidRPr="001A38E4">
        <w:rPr>
          <w:iCs w:val="0"/>
          <w:color w:val="auto"/>
        </w:rPr>
        <w:t>Ausschuss Höhere Fachschule</w:t>
      </w:r>
    </w:p>
    <w:p w14:paraId="0403D6DE" w14:textId="4102CFD9" w:rsidR="001A38E4" w:rsidRPr="001A38E4" w:rsidRDefault="001A38E4" w:rsidP="00B716D6">
      <w:pPr>
        <w:widowControl w:val="0"/>
        <w:spacing w:before="0"/>
        <w:jc w:val="both"/>
        <w:rPr>
          <w:rFonts w:cs="Arial"/>
          <w:sz w:val="18"/>
          <w:szCs w:val="18"/>
          <w:lang w:eastAsia="de-CH"/>
        </w:rPr>
      </w:pPr>
      <w:r w:rsidRPr="001A38E4">
        <w:rPr>
          <w:rFonts w:cs="Arial"/>
          <w:sz w:val="18"/>
          <w:szCs w:val="18"/>
          <w:lang w:eastAsia="de-CH"/>
        </w:rPr>
        <w:t>Ab 2024 werden auch die neuen Rahmenlehrpläne der Weinbautechniker in Changins und am Strickhof umgesetzt.</w:t>
      </w:r>
      <w:r>
        <w:rPr>
          <w:rFonts w:cs="Arial"/>
          <w:sz w:val="18"/>
          <w:szCs w:val="18"/>
          <w:lang w:eastAsia="de-CH"/>
        </w:rPr>
        <w:t xml:space="preserve"> Sowohl in diesem Bildungsgang als auch bei den </w:t>
      </w:r>
      <w:r w:rsidR="00640F33" w:rsidRPr="001A38E4">
        <w:rPr>
          <w:rFonts w:cs="Arial"/>
          <w:sz w:val="18"/>
          <w:szCs w:val="18"/>
          <w:lang w:eastAsia="de-CH"/>
        </w:rPr>
        <w:t>Agrokauf</w:t>
      </w:r>
      <w:r>
        <w:rPr>
          <w:rFonts w:cs="Arial"/>
          <w:sz w:val="18"/>
          <w:szCs w:val="18"/>
          <w:lang w:eastAsia="de-CH"/>
        </w:rPr>
        <w:t>leuten</w:t>
      </w:r>
      <w:r w:rsidR="00640F33" w:rsidRPr="001A38E4">
        <w:rPr>
          <w:rFonts w:cs="Arial"/>
          <w:sz w:val="18"/>
          <w:szCs w:val="18"/>
          <w:lang w:eastAsia="de-CH"/>
        </w:rPr>
        <w:t xml:space="preserve"> und AgrotechnikerIn</w:t>
      </w:r>
      <w:r>
        <w:rPr>
          <w:rFonts w:cs="Arial"/>
          <w:sz w:val="18"/>
          <w:szCs w:val="18"/>
          <w:lang w:eastAsia="de-CH"/>
        </w:rPr>
        <w:t xml:space="preserve">nen sind die Schülerzahlen eigentlich erfreulich, aber es </w:t>
      </w:r>
      <w:r w:rsidRPr="001A38E4">
        <w:rPr>
          <w:rFonts w:cs="Arial"/>
          <w:sz w:val="18"/>
          <w:szCs w:val="18"/>
          <w:lang w:eastAsia="de-CH"/>
        </w:rPr>
        <w:t>könnte</w:t>
      </w:r>
      <w:r>
        <w:rPr>
          <w:rFonts w:cs="Arial"/>
          <w:sz w:val="18"/>
          <w:szCs w:val="18"/>
          <w:lang w:eastAsia="de-CH"/>
        </w:rPr>
        <w:t xml:space="preserve"> noch</w:t>
      </w:r>
      <w:r w:rsidRPr="001A38E4">
        <w:rPr>
          <w:rFonts w:cs="Arial"/>
          <w:sz w:val="18"/>
          <w:szCs w:val="18"/>
          <w:lang w:eastAsia="de-CH"/>
        </w:rPr>
        <w:t xml:space="preserve"> mehr KandidatInnen vertragen – AbsolventInnen mit einem dieser Abschlüsse sind nach wie vor gesucht auf dem Arbeitsmarkt. Die Bildungsanbieter haben eine gemeinsame Informations- und Werbekampagne gestartet. </w:t>
      </w:r>
    </w:p>
    <w:p w14:paraId="4F198095" w14:textId="31B3FEA1" w:rsidR="00D57C8A" w:rsidRPr="001A62D0" w:rsidRDefault="001A38E4" w:rsidP="00362297">
      <w:pPr>
        <w:spacing w:before="0" w:after="120" w:line="240" w:lineRule="auto"/>
        <w:rPr>
          <w:rFonts w:cs="Arial"/>
          <w:color w:val="FF0000"/>
          <w:sz w:val="18"/>
          <w:szCs w:val="18"/>
          <w:lang w:eastAsia="de-CH"/>
        </w:rPr>
      </w:pPr>
      <w:r w:rsidRPr="001A62D0">
        <w:rPr>
          <w:rFonts w:cs="Arial"/>
          <w:sz w:val="18"/>
          <w:szCs w:val="18"/>
          <w:lang w:eastAsia="de-CH"/>
        </w:rPr>
        <w:t xml:space="preserve">Der Ausschuss HF befasste sich an seiner jährlichen Sitzung unter anderem mit den Zulassungen «sur dossier»: </w:t>
      </w:r>
      <w:r w:rsidRPr="001A62D0">
        <w:rPr>
          <w:rStyle w:val="spelle"/>
          <w:sz w:val="18"/>
          <w:szCs w:val="18"/>
        </w:rPr>
        <w:t xml:space="preserve">die Fälle von Zulassungen sur dossier werden dem Ausschuss HF vorgelegt und mit den allen Schulen diskutiert. Damit soll eine einheitliche Behandlung der Zulassungen sur dossier in den verschiedenen Schulen gefördert werden. </w:t>
      </w:r>
      <w:r w:rsidR="00EB4FB9" w:rsidRPr="001A62D0">
        <w:rPr>
          <w:rFonts w:cs="Arial"/>
          <w:color w:val="FF0000"/>
          <w:sz w:val="18"/>
          <w:szCs w:val="18"/>
          <w:lang w:eastAsia="de-CH"/>
        </w:rPr>
        <w:t xml:space="preserve"> </w:t>
      </w:r>
    </w:p>
    <w:p w14:paraId="6CC9EE95" w14:textId="320FA85B" w:rsidR="00B716D6" w:rsidRPr="00315C2F" w:rsidRDefault="00B716D6" w:rsidP="00E22876">
      <w:pPr>
        <w:pStyle w:val="berschrift3"/>
        <w:tabs>
          <w:tab w:val="clear" w:pos="2269"/>
          <w:tab w:val="num" w:pos="567"/>
        </w:tabs>
        <w:ind w:left="567"/>
        <w:rPr>
          <w:iCs w:val="0"/>
          <w:color w:val="auto"/>
        </w:rPr>
      </w:pPr>
      <w:r w:rsidRPr="00315C2F">
        <w:rPr>
          <w:iCs w:val="0"/>
          <w:color w:val="auto"/>
        </w:rPr>
        <w:t>Mitarbeit in weiteren Gremien</w:t>
      </w:r>
    </w:p>
    <w:p w14:paraId="1E9BCEFE" w14:textId="1A322671" w:rsidR="00B716D6" w:rsidRPr="00315C2F" w:rsidRDefault="00B716D6" w:rsidP="00F112E5">
      <w:pPr>
        <w:spacing w:before="0"/>
        <w:rPr>
          <w:sz w:val="18"/>
          <w:szCs w:val="18"/>
        </w:rPr>
      </w:pPr>
      <w:r w:rsidRPr="00315C2F">
        <w:rPr>
          <w:sz w:val="18"/>
          <w:szCs w:val="18"/>
        </w:rPr>
        <w:t xml:space="preserve">Die OdA AgriAliForm ist unter anderem in folgenden Gremien vertreten: beratende technische Kommission der </w:t>
      </w:r>
      <w:r w:rsidR="00D859C4" w:rsidRPr="00315C2F">
        <w:rPr>
          <w:sz w:val="18"/>
          <w:szCs w:val="18"/>
        </w:rPr>
        <w:t>BUL, Fondsrat</w:t>
      </w:r>
      <w:r w:rsidRPr="00315C2F">
        <w:rPr>
          <w:sz w:val="18"/>
          <w:szCs w:val="18"/>
        </w:rPr>
        <w:t xml:space="preserve"> der edition lmz sowie im Verein AgriAliMedia. Wichtig ist auch der enge Kontakt zur Schulleitungskonferenz Landwirtschaft, zu deren Tagung der Präsident OdA sowie das Sekretariat jeweils eingeladen sind.</w:t>
      </w:r>
    </w:p>
    <w:p w14:paraId="7E4F1476" w14:textId="6C75DDFA" w:rsidR="00B716D6" w:rsidRPr="00D47471" w:rsidRDefault="00B716D6" w:rsidP="00B716D6">
      <w:pPr>
        <w:pStyle w:val="berschrift2"/>
        <w:widowControl w:val="0"/>
        <w:spacing w:after="60"/>
        <w:rPr>
          <w:iCs w:val="0"/>
          <w:color w:val="auto"/>
        </w:rPr>
      </w:pPr>
      <w:r w:rsidRPr="00D47471">
        <w:rPr>
          <w:iCs w:val="0"/>
          <w:color w:val="auto"/>
        </w:rPr>
        <w:lastRenderedPageBreak/>
        <w:t>Weitere Tätigkeiten / Schwerpunkte</w:t>
      </w:r>
    </w:p>
    <w:p w14:paraId="3AD0F6BE" w14:textId="77777777" w:rsidR="00B716D6" w:rsidRPr="00D24A94" w:rsidRDefault="00B716D6" w:rsidP="00E22876">
      <w:pPr>
        <w:pStyle w:val="berschrift3"/>
        <w:tabs>
          <w:tab w:val="clear" w:pos="2269"/>
          <w:tab w:val="num" w:pos="567"/>
        </w:tabs>
        <w:ind w:left="567"/>
        <w:rPr>
          <w:iCs w:val="0"/>
          <w:color w:val="auto"/>
        </w:rPr>
      </w:pPr>
      <w:r w:rsidRPr="00D24A94">
        <w:rPr>
          <w:iCs w:val="0"/>
          <w:color w:val="auto"/>
        </w:rPr>
        <w:t>Weiterentwicklung berufliche Grundbildung</w:t>
      </w:r>
    </w:p>
    <w:p w14:paraId="57F44CE3" w14:textId="20E4630F" w:rsidR="00C226F6" w:rsidRPr="00C226F6" w:rsidRDefault="00C226F6" w:rsidP="00C226F6">
      <w:pPr>
        <w:widowControl w:val="0"/>
        <w:spacing w:before="0"/>
        <w:jc w:val="both"/>
        <w:rPr>
          <w:sz w:val="18"/>
          <w:szCs w:val="18"/>
        </w:rPr>
      </w:pPr>
      <w:r w:rsidRPr="00C226F6">
        <w:rPr>
          <w:sz w:val="18"/>
          <w:szCs w:val="18"/>
        </w:rPr>
        <w:t xml:space="preserve">Von April bis Juni 2024 </w:t>
      </w:r>
      <w:r w:rsidR="001A62D0">
        <w:rPr>
          <w:sz w:val="18"/>
          <w:szCs w:val="18"/>
        </w:rPr>
        <w:t>wurde</w:t>
      </w:r>
      <w:r w:rsidRPr="00C226F6">
        <w:rPr>
          <w:sz w:val="18"/>
          <w:szCs w:val="18"/>
        </w:rPr>
        <w:t xml:space="preserve"> die externe Vernehmlassung der Bildungsverordnung und der Bildungspläne durch</w:t>
      </w:r>
      <w:r w:rsidR="001A62D0">
        <w:rPr>
          <w:sz w:val="18"/>
          <w:szCs w:val="18"/>
        </w:rPr>
        <w:t>geführt</w:t>
      </w:r>
      <w:r w:rsidRPr="00C226F6">
        <w:rPr>
          <w:sz w:val="18"/>
          <w:szCs w:val="18"/>
        </w:rPr>
        <w:t>. Die eingegangenen Rückmeldungen bildeten die Grundlage für weitere Diskussionen zur Optimierung der neuen Grundbildung. In verschiedenen Gremien wurden diese Rückmeldungen diskutiert und die Dokumente bereinigt.</w:t>
      </w:r>
    </w:p>
    <w:p w14:paraId="1082E28D" w14:textId="6F354E3B" w:rsidR="00C226F6" w:rsidRPr="00C226F6" w:rsidRDefault="00C226F6" w:rsidP="00C226F6">
      <w:pPr>
        <w:widowControl w:val="0"/>
        <w:spacing w:before="0"/>
        <w:jc w:val="both"/>
        <w:rPr>
          <w:sz w:val="18"/>
          <w:szCs w:val="18"/>
        </w:rPr>
      </w:pPr>
      <w:r w:rsidRPr="00C226F6">
        <w:rPr>
          <w:sz w:val="18"/>
          <w:szCs w:val="18"/>
        </w:rPr>
        <w:t>Die Hauptarbeit im Jahr 2024 bestand in der Erarbeitung der Umsetzungsdokumente des EFZ pro Lernort. Dafür wurden 42 Workshops organisiert, an denen Vertreterinnen und Vertreter der Schulen, der</w:t>
      </w:r>
      <w:r>
        <w:rPr>
          <w:sz w:val="18"/>
          <w:szCs w:val="18"/>
        </w:rPr>
        <w:t xml:space="preserve"> Lehrbetriebe</w:t>
      </w:r>
      <w:r w:rsidRPr="00C226F6">
        <w:rPr>
          <w:sz w:val="18"/>
          <w:szCs w:val="18"/>
        </w:rPr>
        <w:t xml:space="preserve"> und der überbetrieblichen Kurse mitwirkten. Unterstützt wurde die OdA AgriAliForm dabei durch die </w:t>
      </w:r>
      <w:r w:rsidR="001A62D0">
        <w:rPr>
          <w:sz w:val="18"/>
          <w:szCs w:val="18"/>
        </w:rPr>
        <w:t>erfahrenen Mitarbeiterinnen</w:t>
      </w:r>
      <w:r w:rsidRPr="00C226F6">
        <w:rPr>
          <w:sz w:val="18"/>
          <w:szCs w:val="18"/>
        </w:rPr>
        <w:t xml:space="preserve"> der Eidgenössischen Hochschule für Berufsbildung (EHB). Im Dezember 2024 wurden die revidierten Bildungspläne und die Bildungsverordnung genehmigt – sämtliche Umsetzungsdokumente lagen ebenfalls vor.</w:t>
      </w:r>
    </w:p>
    <w:p w14:paraId="6789C1FD" w14:textId="77777777" w:rsidR="00C226F6" w:rsidRDefault="00C226F6" w:rsidP="00B716D6">
      <w:pPr>
        <w:widowControl w:val="0"/>
        <w:spacing w:before="0"/>
        <w:jc w:val="both"/>
        <w:rPr>
          <w:sz w:val="18"/>
          <w:szCs w:val="18"/>
        </w:rPr>
      </w:pPr>
      <w:r w:rsidRPr="00C226F6">
        <w:rPr>
          <w:sz w:val="18"/>
          <w:szCs w:val="18"/>
        </w:rPr>
        <w:t xml:space="preserve">Auch die Revision des EBA war im Jahr 2024 in vollem Gange. Nach ersten Diskussionen über die neuen Strukturen der zweijährigen Ausbildung überarbeitete eine breit abgestützte Arbeitsgruppe die Bildungspläne und die Bildungsverordnung. Diese Arbeit erfolgte im Rahmen von sechs Workshops. Die Revision des EBA stützte sich auf die </w:t>
      </w:r>
      <w:r>
        <w:rPr>
          <w:sz w:val="18"/>
          <w:szCs w:val="18"/>
        </w:rPr>
        <w:t>revidierten</w:t>
      </w:r>
      <w:r w:rsidRPr="00C226F6">
        <w:rPr>
          <w:sz w:val="18"/>
          <w:szCs w:val="18"/>
        </w:rPr>
        <w:t xml:space="preserve"> Bildungspläne</w:t>
      </w:r>
      <w:r>
        <w:rPr>
          <w:sz w:val="18"/>
          <w:szCs w:val="18"/>
        </w:rPr>
        <w:t xml:space="preserve"> des EFZ</w:t>
      </w:r>
      <w:r w:rsidRPr="00C226F6">
        <w:rPr>
          <w:sz w:val="18"/>
          <w:szCs w:val="18"/>
        </w:rPr>
        <w:t>, die entsprechend vereinfacht wurden. Dies ermöglicht eine gute Durchlässigkeit zwischen den beiden Bildungsgängen. Alle Gremien der OdA AgriAliForm wurden regelmässig über den Stand der EBA-Revision informiert.</w:t>
      </w:r>
      <w:r>
        <w:rPr>
          <w:sz w:val="18"/>
          <w:szCs w:val="18"/>
        </w:rPr>
        <w:t xml:space="preserve"> </w:t>
      </w:r>
    </w:p>
    <w:p w14:paraId="258D7E87" w14:textId="1E316203" w:rsidR="00AC3765" w:rsidRPr="00DA1999" w:rsidRDefault="00C226F6" w:rsidP="00B716D6">
      <w:pPr>
        <w:widowControl w:val="0"/>
        <w:spacing w:before="0"/>
        <w:jc w:val="both"/>
        <w:rPr>
          <w:sz w:val="18"/>
          <w:szCs w:val="18"/>
        </w:rPr>
      </w:pPr>
      <w:r w:rsidRPr="00C226F6">
        <w:rPr>
          <w:sz w:val="18"/>
          <w:szCs w:val="18"/>
        </w:rPr>
        <w:t>Zur Kommunikation des Revisionsstands wurden sämtliche verfügbaren Kanäle genutzt: Gremiensitzungen, Berufsbildnertagungen sowie Medienmitteilungen</w:t>
      </w:r>
      <w:r w:rsidR="00CF3E38" w:rsidRPr="00DA1999">
        <w:rPr>
          <w:sz w:val="18"/>
          <w:szCs w:val="18"/>
        </w:rPr>
        <w:t>.</w:t>
      </w:r>
    </w:p>
    <w:p w14:paraId="173FF4A7" w14:textId="2F324C63" w:rsidR="00B716D6" w:rsidRPr="00704435" w:rsidRDefault="00B716D6" w:rsidP="00E22876">
      <w:pPr>
        <w:pStyle w:val="berschrift3"/>
        <w:tabs>
          <w:tab w:val="clear" w:pos="2269"/>
          <w:tab w:val="num" w:pos="567"/>
        </w:tabs>
        <w:ind w:left="567"/>
        <w:rPr>
          <w:iCs w:val="0"/>
          <w:color w:val="auto"/>
        </w:rPr>
      </w:pPr>
      <w:r w:rsidRPr="00704435">
        <w:rPr>
          <w:iCs w:val="0"/>
          <w:color w:val="auto"/>
        </w:rPr>
        <w:t xml:space="preserve"> SwissSkills </w:t>
      </w:r>
      <w:r w:rsidR="00ED1890" w:rsidRPr="00704435">
        <w:rPr>
          <w:iCs w:val="0"/>
          <w:color w:val="auto"/>
        </w:rPr>
        <w:t>und EuroSkills</w:t>
      </w:r>
    </w:p>
    <w:p w14:paraId="74A83CA5" w14:textId="1F81D47C" w:rsidR="00B716D6" w:rsidRPr="00704435" w:rsidRDefault="00795EE5" w:rsidP="001A62D0">
      <w:pPr>
        <w:widowControl w:val="0"/>
        <w:spacing w:before="0"/>
        <w:rPr>
          <w:sz w:val="18"/>
          <w:szCs w:val="18"/>
        </w:rPr>
      </w:pPr>
      <w:r w:rsidRPr="00704435">
        <w:rPr>
          <w:sz w:val="18"/>
          <w:szCs w:val="18"/>
        </w:rPr>
        <w:t xml:space="preserve">Die Berufe Landwirt/in EFZ, Gemüsegärtner/in EFZ und </w:t>
      </w:r>
      <w:r w:rsidR="00CF3E38" w:rsidRPr="00704435">
        <w:rPr>
          <w:sz w:val="18"/>
          <w:szCs w:val="18"/>
        </w:rPr>
        <w:t>der</w:t>
      </w:r>
      <w:r w:rsidRPr="00704435">
        <w:rPr>
          <w:sz w:val="18"/>
          <w:szCs w:val="18"/>
        </w:rPr>
        <w:t xml:space="preserve"> neue Beruf Weinfachmann/-frau EFZ werden</w:t>
      </w:r>
      <w:r w:rsidR="001A62D0">
        <w:rPr>
          <w:sz w:val="18"/>
          <w:szCs w:val="18"/>
        </w:rPr>
        <w:t xml:space="preserve"> an den SwissSkills 2025</w:t>
      </w:r>
      <w:r w:rsidRPr="00704435">
        <w:rPr>
          <w:sz w:val="18"/>
          <w:szCs w:val="18"/>
        </w:rPr>
        <w:t xml:space="preserve"> </w:t>
      </w:r>
      <w:r w:rsidR="00704435" w:rsidRPr="00704435">
        <w:rPr>
          <w:sz w:val="18"/>
          <w:szCs w:val="18"/>
        </w:rPr>
        <w:t>mit einem Wettbewerb</w:t>
      </w:r>
      <w:r w:rsidR="00ED1890" w:rsidRPr="00704435">
        <w:rPr>
          <w:sz w:val="18"/>
          <w:szCs w:val="18"/>
        </w:rPr>
        <w:t xml:space="preserve"> </w:t>
      </w:r>
      <w:r w:rsidRPr="00704435">
        <w:rPr>
          <w:sz w:val="18"/>
          <w:szCs w:val="18"/>
        </w:rPr>
        <w:t xml:space="preserve">teilnehmen. Die Berufe Geflügelfachleute EFZ und Obstfachleute EFZ </w:t>
      </w:r>
      <w:r w:rsidR="00704435">
        <w:rPr>
          <w:sz w:val="18"/>
          <w:szCs w:val="18"/>
        </w:rPr>
        <w:t xml:space="preserve">werden </w:t>
      </w:r>
      <w:r w:rsidRPr="00704435">
        <w:rPr>
          <w:sz w:val="18"/>
          <w:szCs w:val="18"/>
        </w:rPr>
        <w:t xml:space="preserve">mit einer Berufsdemonstration </w:t>
      </w:r>
      <w:r w:rsidR="00CF3E38" w:rsidRPr="00704435">
        <w:rPr>
          <w:sz w:val="18"/>
          <w:szCs w:val="18"/>
        </w:rPr>
        <w:t xml:space="preserve">und </w:t>
      </w:r>
      <w:r w:rsidR="00704435">
        <w:rPr>
          <w:sz w:val="18"/>
          <w:szCs w:val="18"/>
        </w:rPr>
        <w:t xml:space="preserve">den Biolandbau </w:t>
      </w:r>
      <w:r w:rsidR="00CF3E38" w:rsidRPr="00704435">
        <w:rPr>
          <w:sz w:val="18"/>
          <w:szCs w:val="18"/>
        </w:rPr>
        <w:t>wird mit einem Stand vertreten sein</w:t>
      </w:r>
      <w:r w:rsidRPr="00704435">
        <w:rPr>
          <w:sz w:val="18"/>
          <w:szCs w:val="18"/>
        </w:rPr>
        <w:t>.</w:t>
      </w:r>
      <w:r w:rsidR="00704435">
        <w:rPr>
          <w:sz w:val="18"/>
          <w:szCs w:val="18"/>
        </w:rPr>
        <w:t xml:space="preserve"> </w:t>
      </w:r>
      <w:r w:rsidR="00F52C13" w:rsidRPr="00F52C13">
        <w:rPr>
          <w:sz w:val="18"/>
          <w:szCs w:val="18"/>
        </w:rPr>
        <w:t>Im Jahr 2024 befasste sich das Organisationskomitee</w:t>
      </w:r>
      <w:r w:rsidR="001A62D0">
        <w:rPr>
          <w:sz w:val="18"/>
          <w:szCs w:val="18"/>
        </w:rPr>
        <w:t xml:space="preserve"> mit den Vorbereitungen:</w:t>
      </w:r>
      <w:r w:rsidR="00F52C13" w:rsidRPr="00F52C13">
        <w:rPr>
          <w:sz w:val="18"/>
          <w:szCs w:val="18"/>
        </w:rPr>
        <w:t xml:space="preserve"> hauptsächlich mit der Definition der Fläche und deren Infrastruktur, den Finanzen (inkl. Sponsorensuche), verschiedenen Vereinbarungen sowie drei Kommunikationsmassnahmen an Schulen und kantonale Organisationen. Die Postenchefs erarbeiteten einen Entwurf ihrer Wettbewerbsaufträge. Das Sekretariat übernahm zudem diverse Aufgaben – vom Buchen der Hotels über das Bestellen der Kleidung bis hin zur Vorbereitung des Werbematerials</w:t>
      </w:r>
      <w:r w:rsidR="009F7710">
        <w:rPr>
          <w:sz w:val="18"/>
          <w:szCs w:val="18"/>
        </w:rPr>
        <w:t xml:space="preserve">. </w:t>
      </w:r>
      <w:r w:rsidR="00F52C13" w:rsidRPr="00F52C13">
        <w:rPr>
          <w:sz w:val="18"/>
          <w:szCs w:val="18"/>
        </w:rPr>
        <w:t>Der Erfolg eines solchen Anlasses basiert oft auf den vielen kleinen, aber entscheidenden Arbeiten im Hintergrund.</w:t>
      </w:r>
      <w:r w:rsidR="009F7710">
        <w:rPr>
          <w:sz w:val="18"/>
          <w:szCs w:val="18"/>
        </w:rPr>
        <w:t xml:space="preserve"> </w:t>
      </w:r>
    </w:p>
    <w:p w14:paraId="577DA44F" w14:textId="77777777" w:rsidR="00B716D6" w:rsidRPr="00397CD7" w:rsidRDefault="00B716D6" w:rsidP="001A62D0">
      <w:pPr>
        <w:pStyle w:val="berschrift3"/>
        <w:tabs>
          <w:tab w:val="clear" w:pos="2269"/>
          <w:tab w:val="num" w:pos="567"/>
        </w:tabs>
        <w:ind w:left="567"/>
        <w:rPr>
          <w:iCs w:val="0"/>
          <w:color w:val="auto"/>
        </w:rPr>
      </w:pPr>
      <w:r w:rsidRPr="00397CD7">
        <w:rPr>
          <w:iCs w:val="0"/>
          <w:color w:val="auto"/>
        </w:rPr>
        <w:t>Programm Erasmus+</w:t>
      </w:r>
    </w:p>
    <w:p w14:paraId="76CC089A" w14:textId="77777777" w:rsidR="00397CD7" w:rsidRPr="00397CD7" w:rsidRDefault="00397CD7" w:rsidP="00397CD7">
      <w:pPr>
        <w:spacing w:before="0"/>
        <w:rPr>
          <w:sz w:val="18"/>
          <w:szCs w:val="18"/>
        </w:rPr>
      </w:pPr>
      <w:r w:rsidRPr="00397CD7">
        <w:rPr>
          <w:sz w:val="18"/>
          <w:szCs w:val="18"/>
        </w:rPr>
        <w:t>Im Jahr 2024 konnten wir das Erasmus+ Projekt, das Lernenden ein Praktikum auf einem ausländischen Betrieb ermöglichte, erfolgreich abschliessen. Die Rückmeldungen der Teilnehmenden fielen durchwegs positiv aus.</w:t>
      </w:r>
    </w:p>
    <w:p w14:paraId="33BE5E47" w14:textId="77777777" w:rsidR="00397CD7" w:rsidRPr="00397CD7" w:rsidRDefault="00397CD7" w:rsidP="00397CD7">
      <w:pPr>
        <w:spacing w:before="0"/>
        <w:rPr>
          <w:sz w:val="18"/>
          <w:szCs w:val="18"/>
        </w:rPr>
      </w:pPr>
      <w:r w:rsidRPr="00397CD7">
        <w:rPr>
          <w:sz w:val="18"/>
          <w:szCs w:val="18"/>
        </w:rPr>
        <w:t>Trotz dieses Erfolgs wurde ein Folgeprojekt aufgrund von Kürzungen bei den Bundesgeldern nicht bewilligt. Wir liessen uns jedoch nicht entmutigen und haben bereits einen neuen Antrag für einen Projektstart im Juni 2025 eingereicht.</w:t>
      </w:r>
    </w:p>
    <w:p w14:paraId="04D0B692" w14:textId="26F757CD" w:rsidR="00DC40F2" w:rsidRPr="00397CD7" w:rsidRDefault="00397CD7" w:rsidP="00397CD7">
      <w:pPr>
        <w:spacing w:before="0"/>
        <w:rPr>
          <w:sz w:val="18"/>
          <w:szCs w:val="18"/>
        </w:rPr>
      </w:pPr>
      <w:r w:rsidRPr="00397CD7">
        <w:rPr>
          <w:sz w:val="18"/>
          <w:szCs w:val="18"/>
        </w:rPr>
        <w:t>Es ist uns ein grosses Anliegen, dieses erfolgreiche Angebot für den landwirtschaftlichen Nachwuchs weiterhin anzubieten und auszubauen.</w:t>
      </w:r>
    </w:p>
    <w:p w14:paraId="3F869367" w14:textId="3B008D15" w:rsidR="00DC40F2" w:rsidRPr="00704435" w:rsidRDefault="00DC40F2" w:rsidP="00DC40F2">
      <w:pPr>
        <w:pStyle w:val="berschrift3"/>
        <w:tabs>
          <w:tab w:val="clear" w:pos="2269"/>
          <w:tab w:val="num" w:pos="567"/>
        </w:tabs>
        <w:ind w:left="567"/>
        <w:rPr>
          <w:iCs w:val="0"/>
          <w:color w:val="auto"/>
        </w:rPr>
      </w:pPr>
      <w:r w:rsidRPr="00704435">
        <w:rPr>
          <w:iCs w:val="0"/>
          <w:color w:val="auto"/>
        </w:rPr>
        <w:t>Revision OdA-Strukturen und Statuten</w:t>
      </w:r>
    </w:p>
    <w:p w14:paraId="0068D7EA" w14:textId="41E50267" w:rsidR="00704435" w:rsidRPr="009F7710" w:rsidRDefault="00704435" w:rsidP="009F7710">
      <w:pPr>
        <w:spacing w:before="0"/>
        <w:rPr>
          <w:sz w:val="18"/>
          <w:szCs w:val="18"/>
        </w:rPr>
      </w:pPr>
      <w:r w:rsidRPr="009F7710">
        <w:rPr>
          <w:sz w:val="18"/>
          <w:szCs w:val="18"/>
        </w:rPr>
        <w:t xml:space="preserve">Um den neuen Strukturen der revidierten Berufsbildung besser gerecht zu werden, muss sich der Verein OdA AgriAliForm anpassen. Diese Neustrukturierung wurde im Jahr 2024 von zwei Arbeitsgruppen erarbeitet: Eine Gruppe befasste sich mit den neuen Strukturen (Zusammensetzung der Gremien, Funktionsweise des Vereins, Revision der Statuten), während die andere Gruppe die </w:t>
      </w:r>
      <w:r w:rsidR="00315C2F">
        <w:rPr>
          <w:sz w:val="18"/>
          <w:szCs w:val="18"/>
        </w:rPr>
        <w:t>künftigen</w:t>
      </w:r>
      <w:r w:rsidRPr="009F7710">
        <w:rPr>
          <w:sz w:val="18"/>
          <w:szCs w:val="18"/>
        </w:rPr>
        <w:t xml:space="preserve"> Mitgliederbeiträge behandelte. Die Finalisierung der Revision der OdA-Strukturen ist für das Jahr 2025 vorgesehen. </w:t>
      </w:r>
    </w:p>
    <w:p w14:paraId="659566C1" w14:textId="77777777" w:rsidR="00B716D6" w:rsidRPr="00C10E8D" w:rsidRDefault="00B716D6" w:rsidP="00E22876">
      <w:pPr>
        <w:pStyle w:val="berschrift3"/>
        <w:tabs>
          <w:tab w:val="clear" w:pos="2269"/>
          <w:tab w:val="num" w:pos="567"/>
        </w:tabs>
        <w:ind w:left="567"/>
        <w:rPr>
          <w:iCs w:val="0"/>
          <w:color w:val="auto"/>
        </w:rPr>
      </w:pPr>
      <w:r w:rsidRPr="00C10E8D">
        <w:rPr>
          <w:iCs w:val="0"/>
          <w:color w:val="auto"/>
        </w:rPr>
        <w:t>Sekretariat</w:t>
      </w:r>
    </w:p>
    <w:p w14:paraId="5AD44554" w14:textId="5C54EBE8" w:rsidR="00B716D6" w:rsidRPr="00C10E8D" w:rsidRDefault="00B716D6" w:rsidP="008853EB">
      <w:pPr>
        <w:spacing w:before="0"/>
        <w:rPr>
          <w:sz w:val="18"/>
          <w:szCs w:val="18"/>
        </w:rPr>
      </w:pPr>
      <w:r w:rsidRPr="00C10E8D">
        <w:rPr>
          <w:sz w:val="18"/>
          <w:szCs w:val="18"/>
        </w:rPr>
        <w:t xml:space="preserve">Das Sekretariat wird im Mandat durch den Geschäftsbereich Agriprof des Schweizer Bauernverbands geführt. Petra Sieghart leitet das Team Agriprof. </w:t>
      </w:r>
      <w:r w:rsidR="00C10E8D" w:rsidRPr="00C10E8D">
        <w:rPr>
          <w:sz w:val="18"/>
          <w:szCs w:val="18"/>
        </w:rPr>
        <w:t>Sie wird durch drei Mitarbeiterinnen unterstützt: Diana Fomasi mit einem Arbeitspensum von 100 Prozent, Stefanie Steger ebenfalls mit einem Arbeitspensum von 100 Prozent sowie Regina Hartmann mit einem Arbeitspensum von 80 Prozent.</w:t>
      </w:r>
    </w:p>
    <w:p w14:paraId="44C762F7" w14:textId="6B4A5D26" w:rsidR="00B716D6" w:rsidRPr="009A6DD9" w:rsidRDefault="00B716D6" w:rsidP="00B716D6">
      <w:pPr>
        <w:pStyle w:val="berschrift1"/>
        <w:keepNext w:val="0"/>
        <w:keepLines w:val="0"/>
        <w:widowControl w:val="0"/>
        <w:tabs>
          <w:tab w:val="clear" w:pos="3544"/>
          <w:tab w:val="num" w:pos="567"/>
        </w:tabs>
        <w:spacing w:after="60"/>
        <w:ind w:left="0"/>
        <w:rPr>
          <w:color w:val="auto"/>
        </w:rPr>
      </w:pPr>
      <w:r w:rsidRPr="009A6DD9">
        <w:rPr>
          <w:color w:val="auto"/>
        </w:rPr>
        <w:lastRenderedPageBreak/>
        <w:t>Rechnung 202</w:t>
      </w:r>
      <w:r w:rsidR="009A6DD9" w:rsidRPr="009A6DD9">
        <w:rPr>
          <w:color w:val="auto"/>
        </w:rPr>
        <w:t>4</w:t>
      </w:r>
    </w:p>
    <w:p w14:paraId="264EB026" w14:textId="61228350" w:rsidR="009A6DD9" w:rsidRDefault="00B716D6" w:rsidP="009A6DD9">
      <w:pPr>
        <w:widowControl w:val="0"/>
        <w:spacing w:before="0"/>
        <w:rPr>
          <w:sz w:val="18"/>
          <w:szCs w:val="18"/>
        </w:rPr>
      </w:pPr>
      <w:r w:rsidRPr="009A6DD9">
        <w:rPr>
          <w:sz w:val="18"/>
          <w:szCs w:val="18"/>
        </w:rPr>
        <w:t>Die Rechnungslegung erfolgt getrennt nach Verein OdA AgriAliForm und Gesamtrechnung Bildungsfonds. Damit wird der Forderung nach Transparenz und den Bestimmungen des Staatssekretariats für Bildung, Forschung und Innovation (SBFI) zur Berichterstattung über</w:t>
      </w:r>
      <w:r w:rsidR="00325A48" w:rsidRPr="009A6DD9">
        <w:rPr>
          <w:sz w:val="18"/>
          <w:szCs w:val="18"/>
        </w:rPr>
        <w:t xml:space="preserve"> </w:t>
      </w:r>
      <w:r w:rsidRPr="009A6DD9">
        <w:rPr>
          <w:sz w:val="18"/>
          <w:szCs w:val="18"/>
        </w:rPr>
        <w:t>allgemeinverbindliche Bildungsfonds Rechnung getragen. Die Gesamtrechnung de</w:t>
      </w:r>
      <w:r w:rsidR="00325A48" w:rsidRPr="009A6DD9">
        <w:rPr>
          <w:sz w:val="18"/>
          <w:szCs w:val="18"/>
        </w:rPr>
        <w:t>s</w:t>
      </w:r>
      <w:r w:rsidRPr="009A6DD9">
        <w:rPr>
          <w:sz w:val="18"/>
          <w:szCs w:val="18"/>
        </w:rPr>
        <w:t xml:space="preserve"> Bildungsfonds schliesst 202</w:t>
      </w:r>
      <w:r w:rsidR="009A6DD9" w:rsidRPr="009A6DD9">
        <w:rPr>
          <w:sz w:val="18"/>
          <w:szCs w:val="18"/>
        </w:rPr>
        <w:t>4</w:t>
      </w:r>
      <w:r w:rsidRPr="009A6DD9">
        <w:rPr>
          <w:sz w:val="18"/>
          <w:szCs w:val="18"/>
        </w:rPr>
        <w:t xml:space="preserve"> mit einem </w:t>
      </w:r>
      <w:r w:rsidR="009A6DD9" w:rsidRPr="009A6DD9">
        <w:rPr>
          <w:sz w:val="18"/>
          <w:szCs w:val="18"/>
        </w:rPr>
        <w:t xml:space="preserve">Verlust von CHF </w:t>
      </w:r>
      <w:r w:rsidR="00045B41">
        <w:rPr>
          <w:sz w:val="18"/>
          <w:szCs w:val="18"/>
        </w:rPr>
        <w:t>97'337.91</w:t>
      </w:r>
      <w:r w:rsidR="008853EB" w:rsidRPr="009A6DD9">
        <w:rPr>
          <w:sz w:val="18"/>
          <w:szCs w:val="18"/>
        </w:rPr>
        <w:t xml:space="preserve"> </w:t>
      </w:r>
      <w:r w:rsidRPr="009A6DD9">
        <w:rPr>
          <w:sz w:val="18"/>
          <w:szCs w:val="18"/>
        </w:rPr>
        <w:t xml:space="preserve">ab. Die Rechnung des Bildungsfonds umfasst die Aufwendungen aller drei Leistungserbringer: OdA AgriAliForm, Mitglied- und Kantonalorganisationen. Zudem sind auch die Erträge und Aufwendungen der OdA Pferdeberufe im Berufsbildungsfonds abgebildet. Die grössten Ausgaben sind diejenigen der Weiterentwicklung der Grundbildung und die der ÜK-Zentren für die Durchführung der überbetrieblichen Kurse. </w:t>
      </w:r>
    </w:p>
    <w:p w14:paraId="21B75E54" w14:textId="3BC5976B" w:rsidR="00FC66B8" w:rsidRPr="00E05A1A" w:rsidRDefault="00B716D6" w:rsidP="009A6DD9">
      <w:pPr>
        <w:widowControl w:val="0"/>
        <w:spacing w:before="0"/>
        <w:rPr>
          <w:color w:val="FF0000"/>
          <w:sz w:val="18"/>
          <w:szCs w:val="18"/>
          <w:highlight w:val="yellow"/>
        </w:rPr>
      </w:pPr>
      <w:r w:rsidRPr="009A6DD9">
        <w:rPr>
          <w:sz w:val="18"/>
          <w:szCs w:val="18"/>
        </w:rPr>
        <w:t xml:space="preserve">Der Verein trägt sich durch seine Mitgliedorganisationen praktisch selbst. Beim Verein wurde ein Verlust von CHF </w:t>
      </w:r>
      <w:r w:rsidR="0081219F" w:rsidRPr="009A6DD9">
        <w:rPr>
          <w:sz w:val="18"/>
          <w:szCs w:val="18"/>
        </w:rPr>
        <w:t>5</w:t>
      </w:r>
      <w:r w:rsidRPr="009A6DD9">
        <w:rPr>
          <w:sz w:val="18"/>
          <w:szCs w:val="18"/>
        </w:rPr>
        <w:t>'</w:t>
      </w:r>
      <w:r w:rsidR="0081219F" w:rsidRPr="009A6DD9">
        <w:rPr>
          <w:sz w:val="18"/>
          <w:szCs w:val="18"/>
        </w:rPr>
        <w:t>5</w:t>
      </w:r>
      <w:r w:rsidRPr="009A6DD9">
        <w:rPr>
          <w:sz w:val="18"/>
          <w:szCs w:val="18"/>
        </w:rPr>
        <w:t xml:space="preserve">00.00 budgetiert. Die Vereinsrechnung schliesst mit einem Verlust von </w:t>
      </w:r>
      <w:r w:rsidR="0081219F" w:rsidRPr="009A6DD9">
        <w:rPr>
          <w:sz w:val="18"/>
          <w:szCs w:val="18"/>
        </w:rPr>
        <w:t xml:space="preserve">CHF </w:t>
      </w:r>
      <w:r w:rsidR="009A6DD9" w:rsidRPr="009A6DD9">
        <w:rPr>
          <w:sz w:val="18"/>
          <w:szCs w:val="18"/>
        </w:rPr>
        <w:t>15'303.50</w:t>
      </w:r>
      <w:r w:rsidRPr="009A6DD9">
        <w:rPr>
          <w:sz w:val="18"/>
          <w:szCs w:val="18"/>
        </w:rPr>
        <w:t>.</w:t>
      </w:r>
      <w:r w:rsidR="00FC66B8" w:rsidRPr="00E05A1A">
        <w:rPr>
          <w:color w:val="FF0000"/>
          <w:sz w:val="18"/>
          <w:szCs w:val="18"/>
          <w:highlight w:val="yellow"/>
        </w:rPr>
        <w:br w:type="page"/>
      </w:r>
    </w:p>
    <w:p w14:paraId="32FB4DE4" w14:textId="66BBF661" w:rsidR="00FC66B8" w:rsidRPr="001C7C55" w:rsidRDefault="0032785A" w:rsidP="0032785A">
      <w:pPr>
        <w:pStyle w:val="Zwischentitel-zentriert"/>
        <w:widowControl w:val="0"/>
        <w:rPr>
          <w:color w:val="990033"/>
          <w:lang w:val="de-CH"/>
        </w:rPr>
      </w:pPr>
      <w:r w:rsidRPr="001C7C55">
        <w:rPr>
          <w:color w:val="990033"/>
          <w:lang w:val="de-CH"/>
        </w:rPr>
        <w:lastRenderedPageBreak/>
        <w:t>Anhang</w:t>
      </w:r>
    </w:p>
    <w:p w14:paraId="5B243F3F" w14:textId="3DD8D3C6" w:rsidR="0032785A" w:rsidRPr="001C7C55" w:rsidRDefault="0032785A" w:rsidP="0032785A">
      <w:pPr>
        <w:pStyle w:val="Zwischentitel-zentriert"/>
        <w:widowControl w:val="0"/>
        <w:ind w:right="-108"/>
        <w:rPr>
          <w:color w:val="990033"/>
          <w:sz w:val="18"/>
          <w:szCs w:val="18"/>
          <w:lang w:val="de-CH"/>
        </w:rPr>
      </w:pPr>
      <w:r w:rsidRPr="001C7C55">
        <w:rPr>
          <w:color w:val="990033"/>
          <w:sz w:val="18"/>
          <w:szCs w:val="18"/>
          <w:lang w:val="de-CH"/>
        </w:rPr>
        <w:t>Zahl der Lernenden 1., 2. und 3. Lehrjahr, Stichtag 01. September 202</w:t>
      </w:r>
      <w:r w:rsidR="00EC67F5" w:rsidRPr="001C7C55">
        <w:rPr>
          <w:color w:val="990033"/>
          <w:sz w:val="18"/>
          <w:szCs w:val="18"/>
          <w:lang w:val="de-CH"/>
        </w:rPr>
        <w:t>4</w:t>
      </w:r>
    </w:p>
    <w:p w14:paraId="498BAE3D" w14:textId="60A373A9" w:rsidR="0032785A" w:rsidRPr="00E05A1A" w:rsidRDefault="00EC67F5" w:rsidP="0032785A">
      <w:pPr>
        <w:pStyle w:val="Zwischentitel-zentriert"/>
        <w:widowControl w:val="0"/>
        <w:ind w:right="-108"/>
        <w:rPr>
          <w:color w:val="FF0000"/>
          <w:sz w:val="18"/>
          <w:szCs w:val="18"/>
          <w:lang w:val="fr-FR"/>
        </w:rPr>
      </w:pPr>
      <w:r w:rsidRPr="00EC67F5">
        <w:rPr>
          <w:noProof/>
        </w:rPr>
        <w:drawing>
          <wp:inline distT="0" distB="0" distL="0" distR="0" wp14:anchorId="6B8B69AD" wp14:editId="023905E2">
            <wp:extent cx="6153150" cy="4867275"/>
            <wp:effectExtent l="0" t="0" r="0" b="9525"/>
            <wp:docPr id="111826843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150" cy="4867275"/>
                    </a:xfrm>
                    <a:prstGeom prst="rect">
                      <a:avLst/>
                    </a:prstGeom>
                    <a:noFill/>
                    <a:ln>
                      <a:noFill/>
                    </a:ln>
                  </pic:spPr>
                </pic:pic>
              </a:graphicData>
            </a:graphic>
          </wp:inline>
        </w:drawing>
      </w:r>
    </w:p>
    <w:p w14:paraId="69CF804B" w14:textId="77777777" w:rsidR="00F62AE4" w:rsidRPr="00E05A1A" w:rsidRDefault="00F62AE4" w:rsidP="0032785A">
      <w:pPr>
        <w:pStyle w:val="Zwischentitel-zentriert"/>
        <w:widowControl w:val="0"/>
        <w:ind w:right="-108"/>
        <w:rPr>
          <w:color w:val="FF0000"/>
          <w:sz w:val="18"/>
          <w:szCs w:val="18"/>
          <w:lang w:val="fr-FR"/>
        </w:rPr>
      </w:pPr>
    </w:p>
    <w:p w14:paraId="1E688F5C" w14:textId="77777777" w:rsidR="0032785A" w:rsidRPr="001C7C55" w:rsidRDefault="0032785A" w:rsidP="0032785A">
      <w:pPr>
        <w:pStyle w:val="Zwischentitel-zentriert"/>
        <w:widowControl w:val="0"/>
        <w:rPr>
          <w:color w:val="990033"/>
          <w:lang w:val="de-CH"/>
        </w:rPr>
      </w:pPr>
      <w:r w:rsidRPr="001C7C55">
        <w:rPr>
          <w:color w:val="990033"/>
          <w:lang w:val="de-CH"/>
        </w:rPr>
        <w:t>Abschlüsse EFZ</w:t>
      </w:r>
    </w:p>
    <w:p w14:paraId="64B7A2FE" w14:textId="604BF8BE" w:rsidR="0032785A" w:rsidRPr="00E05A1A" w:rsidRDefault="00963485" w:rsidP="0032785A">
      <w:pPr>
        <w:pStyle w:val="Zwischentitel-zentriert"/>
        <w:widowControl w:val="0"/>
        <w:ind w:right="-108"/>
        <w:rPr>
          <w:color w:val="FF0000"/>
          <w:sz w:val="18"/>
          <w:szCs w:val="18"/>
          <w:lang w:val="de-CH"/>
        </w:rPr>
      </w:pPr>
      <w:r w:rsidRPr="00963485">
        <w:rPr>
          <w:noProof/>
        </w:rPr>
        <w:drawing>
          <wp:inline distT="0" distB="0" distL="0" distR="0" wp14:anchorId="772EC8AF" wp14:editId="020E8147">
            <wp:extent cx="6697345" cy="1581785"/>
            <wp:effectExtent l="0" t="0" r="8255" b="0"/>
            <wp:docPr id="199594875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7345" cy="1581785"/>
                    </a:xfrm>
                    <a:prstGeom prst="rect">
                      <a:avLst/>
                    </a:prstGeom>
                    <a:noFill/>
                    <a:ln>
                      <a:noFill/>
                    </a:ln>
                  </pic:spPr>
                </pic:pic>
              </a:graphicData>
            </a:graphic>
          </wp:inline>
        </w:drawing>
      </w:r>
    </w:p>
    <w:p w14:paraId="1061FAB8" w14:textId="18089FB8" w:rsidR="0032785A" w:rsidRPr="00915534" w:rsidRDefault="00963485" w:rsidP="0032785A">
      <w:pPr>
        <w:pStyle w:val="Zwischentitel-zentriert"/>
        <w:widowControl w:val="0"/>
        <w:ind w:right="-108"/>
        <w:rPr>
          <w:color w:val="FF0000"/>
          <w:sz w:val="18"/>
          <w:szCs w:val="18"/>
          <w:lang w:val="de-CH"/>
        </w:rPr>
      </w:pPr>
      <w:r>
        <w:rPr>
          <w:noProof/>
          <w:color w:val="FF0000"/>
          <w:sz w:val="18"/>
          <w:szCs w:val="18"/>
          <w:lang w:val="de-CH"/>
        </w:rPr>
        <w:lastRenderedPageBreak/>
        <w:drawing>
          <wp:inline distT="0" distB="0" distL="0" distR="0" wp14:anchorId="1796AC0A" wp14:editId="66F9CBB4">
            <wp:extent cx="5078095" cy="3230880"/>
            <wp:effectExtent l="0" t="0" r="8255" b="7620"/>
            <wp:docPr id="162695712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8095" cy="3230880"/>
                    </a:xfrm>
                    <a:prstGeom prst="rect">
                      <a:avLst/>
                    </a:prstGeom>
                    <a:noFill/>
                  </pic:spPr>
                </pic:pic>
              </a:graphicData>
            </a:graphic>
          </wp:inline>
        </w:drawing>
      </w:r>
    </w:p>
    <w:p w14:paraId="5A135F9C" w14:textId="77777777" w:rsidR="00783182" w:rsidRPr="00E05A1A" w:rsidRDefault="00783182" w:rsidP="0032785A">
      <w:pPr>
        <w:pStyle w:val="Zwischentitel-zentriert"/>
        <w:widowControl w:val="0"/>
        <w:ind w:right="-108"/>
        <w:rPr>
          <w:color w:val="FF0000"/>
          <w:sz w:val="18"/>
          <w:szCs w:val="18"/>
          <w:lang w:val="de-CH"/>
        </w:rPr>
      </w:pPr>
    </w:p>
    <w:p w14:paraId="560FB5B9" w14:textId="77777777" w:rsidR="0032785A" w:rsidRPr="00E05A1A" w:rsidRDefault="0032785A" w:rsidP="0032785A">
      <w:pPr>
        <w:widowControl w:val="0"/>
        <w:tabs>
          <w:tab w:val="left" w:pos="2010"/>
          <w:tab w:val="center" w:pos="5271"/>
          <w:tab w:val="left" w:pos="9795"/>
        </w:tabs>
        <w:jc w:val="center"/>
        <w:rPr>
          <w:b/>
          <w:bCs/>
          <w:color w:val="FF0000"/>
        </w:rPr>
      </w:pPr>
      <w:r w:rsidRPr="001C7C55">
        <w:rPr>
          <w:b/>
          <w:bCs/>
          <w:color w:val="990033"/>
        </w:rPr>
        <w:t>Abschlüsse Agrarpraktiker/in EBA</w:t>
      </w:r>
    </w:p>
    <w:p w14:paraId="2C220D83" w14:textId="0EC45EEA" w:rsidR="0032785A" w:rsidRPr="00E05A1A" w:rsidRDefault="0002422F" w:rsidP="0032785A">
      <w:pPr>
        <w:pStyle w:val="Zwischentitel-zentriert"/>
        <w:widowControl w:val="0"/>
        <w:ind w:right="-108"/>
        <w:rPr>
          <w:color w:val="FF0000"/>
          <w:sz w:val="18"/>
          <w:szCs w:val="18"/>
          <w:lang w:val="fr-FR"/>
        </w:rPr>
      </w:pPr>
      <w:r w:rsidRPr="0002422F">
        <w:rPr>
          <w:noProof/>
        </w:rPr>
        <w:drawing>
          <wp:inline distT="0" distB="0" distL="0" distR="0" wp14:anchorId="21659B59" wp14:editId="58249711">
            <wp:extent cx="5629275" cy="1304925"/>
            <wp:effectExtent l="0" t="0" r="9525" b="9525"/>
            <wp:docPr id="3654543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1304925"/>
                    </a:xfrm>
                    <a:prstGeom prst="rect">
                      <a:avLst/>
                    </a:prstGeom>
                    <a:noFill/>
                    <a:ln>
                      <a:noFill/>
                    </a:ln>
                  </pic:spPr>
                </pic:pic>
              </a:graphicData>
            </a:graphic>
          </wp:inline>
        </w:drawing>
      </w:r>
    </w:p>
    <w:p w14:paraId="45C62E87" w14:textId="6FAA91C5" w:rsidR="0032785A" w:rsidRPr="00E05A1A" w:rsidRDefault="0032785A" w:rsidP="0032785A">
      <w:pPr>
        <w:pStyle w:val="Zwischentitel-zentriert"/>
        <w:widowControl w:val="0"/>
        <w:ind w:right="-108"/>
        <w:rPr>
          <w:color w:val="FF0000"/>
          <w:sz w:val="18"/>
          <w:szCs w:val="18"/>
          <w:lang w:val="fr-FR"/>
        </w:rPr>
      </w:pPr>
    </w:p>
    <w:p w14:paraId="6B13201D" w14:textId="38B760CE" w:rsidR="00F8196B" w:rsidRPr="00E05A1A" w:rsidRDefault="0002422F" w:rsidP="0032785A">
      <w:pPr>
        <w:pStyle w:val="Zwischentitel-zentriert"/>
        <w:widowControl w:val="0"/>
        <w:ind w:right="-108"/>
        <w:rPr>
          <w:color w:val="FF0000"/>
          <w:sz w:val="18"/>
          <w:szCs w:val="18"/>
          <w:lang w:val="fr-FR"/>
        </w:rPr>
      </w:pPr>
      <w:r>
        <w:rPr>
          <w:noProof/>
          <w:color w:val="FF0000"/>
          <w:sz w:val="18"/>
          <w:szCs w:val="18"/>
          <w:lang w:val="fr-FR"/>
        </w:rPr>
        <w:drawing>
          <wp:inline distT="0" distB="0" distL="0" distR="0" wp14:anchorId="7AA50368" wp14:editId="1110486E">
            <wp:extent cx="4584700" cy="2755900"/>
            <wp:effectExtent l="0" t="0" r="6350" b="6350"/>
            <wp:docPr id="9880501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2C72328" w14:textId="77777777" w:rsidR="00F8196B" w:rsidRPr="00E05A1A" w:rsidRDefault="00F8196B" w:rsidP="0032785A">
      <w:pPr>
        <w:pStyle w:val="Zwischentitel-zentriert"/>
        <w:widowControl w:val="0"/>
        <w:ind w:right="-108"/>
        <w:rPr>
          <w:color w:val="FF0000"/>
          <w:sz w:val="18"/>
          <w:szCs w:val="18"/>
          <w:lang w:val="fr-FR"/>
        </w:rPr>
      </w:pPr>
    </w:p>
    <w:p w14:paraId="03FA535B" w14:textId="77777777" w:rsidR="00F8196B" w:rsidRPr="00E05A1A" w:rsidRDefault="00F8196B" w:rsidP="0032785A">
      <w:pPr>
        <w:pStyle w:val="Zwischentitel-zentriert"/>
        <w:widowControl w:val="0"/>
        <w:ind w:right="-108"/>
        <w:rPr>
          <w:color w:val="FF0000"/>
          <w:sz w:val="18"/>
          <w:szCs w:val="18"/>
          <w:lang w:val="fr-FR"/>
        </w:rPr>
      </w:pPr>
    </w:p>
    <w:p w14:paraId="35D8FE82" w14:textId="77777777" w:rsidR="00F8196B" w:rsidRPr="00E05A1A" w:rsidRDefault="00F8196B" w:rsidP="0032785A">
      <w:pPr>
        <w:pStyle w:val="Zwischentitel-zentriert"/>
        <w:widowControl w:val="0"/>
        <w:ind w:right="-108"/>
        <w:rPr>
          <w:color w:val="FF0000"/>
          <w:sz w:val="18"/>
          <w:szCs w:val="18"/>
          <w:lang w:val="fr-FR"/>
        </w:rPr>
      </w:pPr>
    </w:p>
    <w:p w14:paraId="3E60FBEF" w14:textId="77777777" w:rsidR="0032785A" w:rsidRPr="001C7C55" w:rsidRDefault="0032785A" w:rsidP="0032785A">
      <w:pPr>
        <w:widowControl w:val="0"/>
        <w:tabs>
          <w:tab w:val="left" w:pos="2010"/>
          <w:tab w:val="center" w:pos="5271"/>
          <w:tab w:val="left" w:pos="9795"/>
        </w:tabs>
        <w:jc w:val="center"/>
        <w:rPr>
          <w:b/>
          <w:bCs/>
          <w:color w:val="990033"/>
        </w:rPr>
      </w:pPr>
      <w:r w:rsidRPr="001C7C55">
        <w:rPr>
          <w:b/>
          <w:bCs/>
          <w:color w:val="990033"/>
        </w:rPr>
        <w:lastRenderedPageBreak/>
        <w:t>Abschlüsse höhere Berufsbildung</w:t>
      </w:r>
    </w:p>
    <w:p w14:paraId="48BBB72E" w14:textId="1E3A001F" w:rsidR="0032785A" w:rsidRPr="00E05A1A" w:rsidRDefault="001F7B20" w:rsidP="0032785A">
      <w:pPr>
        <w:pStyle w:val="Zwischentitel-zentriert"/>
        <w:widowControl w:val="0"/>
        <w:ind w:right="-108"/>
        <w:rPr>
          <w:color w:val="FF0000"/>
          <w:sz w:val="18"/>
          <w:szCs w:val="18"/>
          <w:lang w:val="fr-FR"/>
        </w:rPr>
      </w:pPr>
      <w:r w:rsidRPr="001F7B20">
        <w:rPr>
          <w:noProof/>
        </w:rPr>
        <w:drawing>
          <wp:inline distT="0" distB="0" distL="0" distR="0" wp14:anchorId="29DB83F8" wp14:editId="2FEEE359">
            <wp:extent cx="6697345" cy="2099310"/>
            <wp:effectExtent l="0" t="0" r="8255" b="0"/>
            <wp:docPr id="134575915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97345" cy="2099310"/>
                    </a:xfrm>
                    <a:prstGeom prst="rect">
                      <a:avLst/>
                    </a:prstGeom>
                    <a:noFill/>
                    <a:ln>
                      <a:noFill/>
                    </a:ln>
                  </pic:spPr>
                </pic:pic>
              </a:graphicData>
            </a:graphic>
          </wp:inline>
        </w:drawing>
      </w:r>
    </w:p>
    <w:p w14:paraId="18C935DD" w14:textId="4B505E9E" w:rsidR="0032785A" w:rsidRPr="00E05A1A" w:rsidRDefault="001F7B20" w:rsidP="0032785A">
      <w:pPr>
        <w:pStyle w:val="Zwischentitel-zentriert"/>
        <w:widowControl w:val="0"/>
        <w:ind w:right="-108"/>
        <w:rPr>
          <w:color w:val="FF0000"/>
          <w:sz w:val="18"/>
          <w:szCs w:val="18"/>
          <w:lang w:val="de-CH"/>
        </w:rPr>
      </w:pPr>
      <w:r>
        <w:rPr>
          <w:noProof/>
          <w:color w:val="FF0000"/>
          <w:sz w:val="18"/>
          <w:szCs w:val="18"/>
          <w:lang w:val="de-CH"/>
        </w:rPr>
        <w:drawing>
          <wp:inline distT="0" distB="0" distL="0" distR="0" wp14:anchorId="43DFE679" wp14:editId="65D8DAD7">
            <wp:extent cx="4584700" cy="2755900"/>
            <wp:effectExtent l="0" t="0" r="6350" b="6350"/>
            <wp:docPr id="29653720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7212BF6" w14:textId="0ACC8703" w:rsidR="00F8196B" w:rsidRPr="00E05A1A" w:rsidRDefault="00F8196B" w:rsidP="0032785A">
      <w:pPr>
        <w:pStyle w:val="Zwischentitel-zentriert"/>
        <w:widowControl w:val="0"/>
        <w:ind w:right="-108"/>
        <w:rPr>
          <w:color w:val="FF0000"/>
          <w:sz w:val="18"/>
          <w:szCs w:val="18"/>
          <w:lang w:val="de-CH"/>
        </w:rPr>
      </w:pPr>
    </w:p>
    <w:p w14:paraId="353D6660" w14:textId="3D4B3244" w:rsidR="00F8196B" w:rsidRPr="00E05A1A" w:rsidRDefault="001F7B20" w:rsidP="0032785A">
      <w:pPr>
        <w:pStyle w:val="Zwischentitel-zentriert"/>
        <w:widowControl w:val="0"/>
        <w:ind w:right="-108"/>
        <w:rPr>
          <w:color w:val="FF0000"/>
          <w:sz w:val="18"/>
          <w:szCs w:val="18"/>
          <w:lang w:val="de-CH"/>
        </w:rPr>
      </w:pPr>
      <w:r>
        <w:rPr>
          <w:noProof/>
          <w:color w:val="FF0000"/>
          <w:sz w:val="18"/>
          <w:szCs w:val="18"/>
          <w:lang w:val="de-CH"/>
        </w:rPr>
        <w:drawing>
          <wp:inline distT="0" distB="0" distL="0" distR="0" wp14:anchorId="72692782" wp14:editId="37867BE1">
            <wp:extent cx="4584700" cy="2755900"/>
            <wp:effectExtent l="0" t="0" r="6350" b="6350"/>
            <wp:docPr id="50345138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5D66D25" w14:textId="77777777" w:rsidR="00F8196B" w:rsidRDefault="00F8196B" w:rsidP="0032785A">
      <w:pPr>
        <w:pStyle w:val="Zwischentitel-zentriert"/>
        <w:widowControl w:val="0"/>
        <w:ind w:right="-108"/>
        <w:rPr>
          <w:color w:val="FF0000"/>
          <w:sz w:val="18"/>
          <w:szCs w:val="18"/>
          <w:lang w:val="de-CH"/>
        </w:rPr>
      </w:pPr>
    </w:p>
    <w:p w14:paraId="507A83F6" w14:textId="0C0FE841" w:rsidR="001F7B20" w:rsidRPr="00E05A1A" w:rsidRDefault="001F7B20" w:rsidP="0032785A">
      <w:pPr>
        <w:pStyle w:val="Zwischentitel-zentriert"/>
        <w:widowControl w:val="0"/>
        <w:ind w:right="-108"/>
        <w:rPr>
          <w:color w:val="FF0000"/>
          <w:sz w:val="18"/>
          <w:szCs w:val="18"/>
          <w:lang w:val="de-CH"/>
        </w:rPr>
      </w:pPr>
      <w:r>
        <w:rPr>
          <w:noProof/>
          <w:color w:val="FF0000"/>
          <w:sz w:val="18"/>
          <w:szCs w:val="18"/>
          <w:lang w:val="de-CH"/>
        </w:rPr>
        <w:lastRenderedPageBreak/>
        <w:drawing>
          <wp:inline distT="0" distB="0" distL="0" distR="0" wp14:anchorId="3C3EE40C" wp14:editId="3BC4E848">
            <wp:extent cx="4584700" cy="2755900"/>
            <wp:effectExtent l="0" t="0" r="6350" b="6350"/>
            <wp:docPr id="91570860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444652A" w14:textId="77777777" w:rsidR="003C521A" w:rsidRPr="00E05A1A" w:rsidRDefault="003C521A">
      <w:pPr>
        <w:overflowPunct/>
        <w:autoSpaceDE/>
        <w:autoSpaceDN/>
        <w:adjustRightInd/>
        <w:spacing w:before="0" w:line="240" w:lineRule="auto"/>
        <w:textAlignment w:val="auto"/>
        <w:rPr>
          <w:b/>
          <w:bCs/>
          <w:color w:val="FF0000"/>
        </w:rPr>
      </w:pPr>
      <w:r w:rsidRPr="00E05A1A">
        <w:rPr>
          <w:b/>
          <w:bCs/>
          <w:color w:val="FF0000"/>
        </w:rPr>
        <w:br w:type="page"/>
      </w:r>
    </w:p>
    <w:p w14:paraId="40C39D28" w14:textId="32BDB65C" w:rsidR="0032785A" w:rsidRPr="009712EC" w:rsidRDefault="0032785A" w:rsidP="009712EC">
      <w:pPr>
        <w:pStyle w:val="Zwischentitel-zentriert"/>
        <w:widowControl w:val="0"/>
        <w:rPr>
          <w:color w:val="990033"/>
          <w:lang w:val="de-CH"/>
        </w:rPr>
      </w:pPr>
      <w:r w:rsidRPr="009712EC">
        <w:rPr>
          <w:color w:val="990033"/>
          <w:lang w:val="de-CH"/>
        </w:rPr>
        <w:lastRenderedPageBreak/>
        <w:t>Personelle Zusammensetzung der Gremien der OdA AgriAliForm 202</w:t>
      </w:r>
      <w:r w:rsidR="00915534" w:rsidRPr="009712EC">
        <w:rPr>
          <w:color w:val="990033"/>
          <w:lang w:val="de-CH"/>
        </w:rPr>
        <w:t>4</w:t>
      </w:r>
    </w:p>
    <w:p w14:paraId="2B70DE86" w14:textId="32253140" w:rsidR="0032785A" w:rsidRPr="009712EC" w:rsidRDefault="0032785A" w:rsidP="0032785A">
      <w:pPr>
        <w:widowControl w:val="0"/>
        <w:tabs>
          <w:tab w:val="left" w:pos="2010"/>
          <w:tab w:val="center" w:pos="5271"/>
          <w:tab w:val="left" w:pos="9795"/>
        </w:tabs>
        <w:jc w:val="center"/>
        <w:rPr>
          <w:color w:val="990033"/>
        </w:rPr>
      </w:pPr>
      <w:r w:rsidRPr="009712EC">
        <w:rPr>
          <w:color w:val="990033"/>
        </w:rPr>
        <w:t>P: Präsident - X: Mitglieder - I: Information</w:t>
      </w:r>
      <w:r w:rsidR="00325A48" w:rsidRPr="009712EC">
        <w:rPr>
          <w:color w:val="990033"/>
        </w:rPr>
        <w:t>/Gast</w:t>
      </w:r>
    </w:p>
    <w:p w14:paraId="66498EA4" w14:textId="3309A5FD" w:rsidR="0032785A" w:rsidRPr="009712EC" w:rsidRDefault="0032785A" w:rsidP="0032785A">
      <w:pPr>
        <w:pStyle w:val="Zwischentitel-zentriert"/>
        <w:widowControl w:val="0"/>
        <w:ind w:right="-108"/>
        <w:rPr>
          <w:color w:val="auto"/>
          <w:sz w:val="18"/>
          <w:szCs w:val="18"/>
          <w:lang w:val="de-CH"/>
        </w:rPr>
      </w:pPr>
      <w:bookmarkStart w:id="0" w:name="_Hlk196732865"/>
    </w:p>
    <w:p w14:paraId="11964C62" w14:textId="09577C64" w:rsidR="00213214" w:rsidRPr="00E05A1A" w:rsidRDefault="009712EC" w:rsidP="0032785A">
      <w:pPr>
        <w:pStyle w:val="Zwischentitel-zentriert"/>
        <w:widowControl w:val="0"/>
        <w:ind w:right="-108"/>
        <w:rPr>
          <w:color w:val="FF0000"/>
          <w:sz w:val="18"/>
          <w:szCs w:val="18"/>
          <w:lang w:val="de-CH"/>
        </w:rPr>
      </w:pPr>
      <w:r w:rsidRPr="009712EC">
        <w:rPr>
          <w:noProof/>
        </w:rPr>
        <w:drawing>
          <wp:inline distT="0" distB="0" distL="0" distR="0" wp14:anchorId="38FCEDD0" wp14:editId="003B9889">
            <wp:extent cx="6124575" cy="3895725"/>
            <wp:effectExtent l="0" t="0" r="9525" b="9525"/>
            <wp:docPr id="165556448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4575" cy="3895725"/>
                    </a:xfrm>
                    <a:prstGeom prst="rect">
                      <a:avLst/>
                    </a:prstGeom>
                    <a:noFill/>
                    <a:ln>
                      <a:noFill/>
                    </a:ln>
                  </pic:spPr>
                </pic:pic>
              </a:graphicData>
            </a:graphic>
          </wp:inline>
        </w:drawing>
      </w:r>
    </w:p>
    <w:p w14:paraId="1AB57548" w14:textId="1431A817" w:rsidR="0032785A" w:rsidRPr="009712EC" w:rsidRDefault="0032785A" w:rsidP="0032785A">
      <w:pPr>
        <w:pStyle w:val="Zwischentitel-zentriert"/>
        <w:widowControl w:val="0"/>
        <w:ind w:right="-108"/>
        <w:rPr>
          <w:color w:val="auto"/>
          <w:sz w:val="18"/>
          <w:szCs w:val="18"/>
          <w:lang w:val="de-CH"/>
        </w:rPr>
      </w:pPr>
    </w:p>
    <w:p w14:paraId="29AA8C29" w14:textId="164E747D" w:rsidR="0032785A" w:rsidRPr="009712EC" w:rsidRDefault="009712EC" w:rsidP="0032785A">
      <w:pPr>
        <w:pStyle w:val="Zwischentitel-zentriert"/>
        <w:widowControl w:val="0"/>
        <w:ind w:right="-108"/>
        <w:rPr>
          <w:color w:val="auto"/>
          <w:sz w:val="18"/>
          <w:szCs w:val="18"/>
          <w:lang w:val="de-CH"/>
        </w:rPr>
      </w:pPr>
      <w:r w:rsidRPr="009712EC">
        <w:rPr>
          <w:noProof/>
        </w:rPr>
        <w:drawing>
          <wp:inline distT="0" distB="0" distL="0" distR="0" wp14:anchorId="081815A6" wp14:editId="3208CA87">
            <wp:extent cx="6124575" cy="1790700"/>
            <wp:effectExtent l="0" t="0" r="9525" b="0"/>
            <wp:docPr id="74646509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4575" cy="1790700"/>
                    </a:xfrm>
                    <a:prstGeom prst="rect">
                      <a:avLst/>
                    </a:prstGeom>
                    <a:noFill/>
                    <a:ln>
                      <a:noFill/>
                    </a:ln>
                  </pic:spPr>
                </pic:pic>
              </a:graphicData>
            </a:graphic>
          </wp:inline>
        </w:drawing>
      </w:r>
    </w:p>
    <w:p w14:paraId="5AE88DC9" w14:textId="3211501A" w:rsidR="0032785A" w:rsidRDefault="0032785A" w:rsidP="0032785A">
      <w:pPr>
        <w:pStyle w:val="Zwischentitel-zentriert"/>
        <w:widowControl w:val="0"/>
        <w:ind w:right="-108"/>
        <w:rPr>
          <w:color w:val="auto"/>
          <w:sz w:val="18"/>
          <w:szCs w:val="18"/>
          <w:lang w:val="de-CH"/>
        </w:rPr>
      </w:pPr>
    </w:p>
    <w:p w14:paraId="745C7A40" w14:textId="1ACAEACE" w:rsidR="009712EC" w:rsidRPr="009712EC" w:rsidRDefault="009712EC" w:rsidP="0032785A">
      <w:pPr>
        <w:pStyle w:val="Zwischentitel-zentriert"/>
        <w:widowControl w:val="0"/>
        <w:ind w:right="-108"/>
        <w:rPr>
          <w:color w:val="auto"/>
          <w:sz w:val="18"/>
          <w:szCs w:val="18"/>
          <w:lang w:val="de-CH"/>
        </w:rPr>
      </w:pPr>
      <w:r w:rsidRPr="009712EC">
        <w:rPr>
          <w:noProof/>
        </w:rPr>
        <w:drawing>
          <wp:inline distT="0" distB="0" distL="0" distR="0" wp14:anchorId="759E968E" wp14:editId="6002CEDA">
            <wp:extent cx="6124575" cy="1952625"/>
            <wp:effectExtent l="0" t="0" r="9525" b="9525"/>
            <wp:docPr id="192298526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4575" cy="1952625"/>
                    </a:xfrm>
                    <a:prstGeom prst="rect">
                      <a:avLst/>
                    </a:prstGeom>
                    <a:noFill/>
                    <a:ln>
                      <a:noFill/>
                    </a:ln>
                  </pic:spPr>
                </pic:pic>
              </a:graphicData>
            </a:graphic>
          </wp:inline>
        </w:drawing>
      </w:r>
    </w:p>
    <w:p w14:paraId="2838A35B" w14:textId="557BF736" w:rsidR="00213214" w:rsidRPr="009712EC" w:rsidRDefault="009712EC" w:rsidP="0032785A">
      <w:pPr>
        <w:pStyle w:val="Zwischentitel-zentriert"/>
        <w:widowControl w:val="0"/>
        <w:ind w:right="-108"/>
        <w:rPr>
          <w:color w:val="auto"/>
          <w:sz w:val="18"/>
          <w:szCs w:val="18"/>
          <w:lang w:val="de-CH"/>
        </w:rPr>
      </w:pPr>
      <w:r w:rsidRPr="009712EC">
        <w:rPr>
          <w:noProof/>
        </w:rPr>
        <w:lastRenderedPageBreak/>
        <w:drawing>
          <wp:inline distT="0" distB="0" distL="0" distR="0" wp14:anchorId="3B6F7356" wp14:editId="2306C338">
            <wp:extent cx="6124575" cy="2114550"/>
            <wp:effectExtent l="0" t="0" r="9525" b="0"/>
            <wp:docPr id="127067323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4575" cy="2114550"/>
                    </a:xfrm>
                    <a:prstGeom prst="rect">
                      <a:avLst/>
                    </a:prstGeom>
                    <a:noFill/>
                    <a:ln>
                      <a:noFill/>
                    </a:ln>
                  </pic:spPr>
                </pic:pic>
              </a:graphicData>
            </a:graphic>
          </wp:inline>
        </w:drawing>
      </w:r>
    </w:p>
    <w:p w14:paraId="224BC86D" w14:textId="5D3AD115" w:rsidR="0032785A" w:rsidRPr="009712EC" w:rsidRDefault="0032785A" w:rsidP="0032785A">
      <w:pPr>
        <w:pStyle w:val="Zwischentitel-zentriert"/>
        <w:widowControl w:val="0"/>
        <w:ind w:right="-108"/>
        <w:rPr>
          <w:color w:val="auto"/>
          <w:sz w:val="18"/>
          <w:szCs w:val="18"/>
          <w:lang w:val="de-CH"/>
        </w:rPr>
      </w:pPr>
    </w:p>
    <w:p w14:paraId="63D7524B" w14:textId="00359481" w:rsidR="00213214" w:rsidRPr="009712EC" w:rsidRDefault="000C4231" w:rsidP="0032785A">
      <w:pPr>
        <w:pStyle w:val="Zwischentitel-zentriert"/>
        <w:widowControl w:val="0"/>
        <w:ind w:right="-108"/>
        <w:rPr>
          <w:color w:val="auto"/>
          <w:sz w:val="18"/>
          <w:szCs w:val="18"/>
          <w:lang w:val="de-CH"/>
        </w:rPr>
      </w:pPr>
      <w:r w:rsidRPr="000C4231">
        <w:rPr>
          <w:noProof/>
        </w:rPr>
        <w:drawing>
          <wp:inline distT="0" distB="0" distL="0" distR="0" wp14:anchorId="0CE66F2F" wp14:editId="1D23C47C">
            <wp:extent cx="6124575" cy="1790700"/>
            <wp:effectExtent l="0" t="0" r="9525" b="0"/>
            <wp:docPr id="210495115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4575" cy="1790700"/>
                    </a:xfrm>
                    <a:prstGeom prst="rect">
                      <a:avLst/>
                    </a:prstGeom>
                    <a:noFill/>
                    <a:ln>
                      <a:noFill/>
                    </a:ln>
                  </pic:spPr>
                </pic:pic>
              </a:graphicData>
            </a:graphic>
          </wp:inline>
        </w:drawing>
      </w:r>
    </w:p>
    <w:p w14:paraId="103418C3" w14:textId="3473F217" w:rsidR="003B2912" w:rsidRPr="009712EC" w:rsidRDefault="003B2912" w:rsidP="0032785A">
      <w:pPr>
        <w:pStyle w:val="Zwischentitel-zentriert"/>
        <w:widowControl w:val="0"/>
        <w:ind w:right="-108"/>
        <w:rPr>
          <w:color w:val="auto"/>
          <w:sz w:val="18"/>
          <w:szCs w:val="18"/>
          <w:lang w:val="de-CH"/>
        </w:rPr>
      </w:pPr>
    </w:p>
    <w:p w14:paraId="46FBA1AE" w14:textId="1797756D" w:rsidR="00652036" w:rsidRPr="009712EC" w:rsidRDefault="009712EC" w:rsidP="0032785A">
      <w:pPr>
        <w:pStyle w:val="Zwischentitel-zentriert"/>
        <w:widowControl w:val="0"/>
        <w:ind w:right="-108"/>
        <w:rPr>
          <w:color w:val="auto"/>
          <w:sz w:val="18"/>
          <w:szCs w:val="18"/>
          <w:lang w:val="de-CH"/>
        </w:rPr>
      </w:pPr>
      <w:r w:rsidRPr="009712EC">
        <w:rPr>
          <w:noProof/>
        </w:rPr>
        <w:drawing>
          <wp:inline distT="0" distB="0" distL="0" distR="0" wp14:anchorId="13C9DF4B" wp14:editId="3E532AA3">
            <wp:extent cx="6124575" cy="4543425"/>
            <wp:effectExtent l="0" t="0" r="9525" b="9525"/>
            <wp:docPr id="78062937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4575" cy="4543425"/>
                    </a:xfrm>
                    <a:prstGeom prst="rect">
                      <a:avLst/>
                    </a:prstGeom>
                    <a:noFill/>
                    <a:ln>
                      <a:noFill/>
                    </a:ln>
                  </pic:spPr>
                </pic:pic>
              </a:graphicData>
            </a:graphic>
          </wp:inline>
        </w:drawing>
      </w:r>
    </w:p>
    <w:p w14:paraId="1748A9EA" w14:textId="5F1B1F91" w:rsidR="00652036" w:rsidRPr="009712EC" w:rsidRDefault="00652036" w:rsidP="0032785A">
      <w:pPr>
        <w:pStyle w:val="Zwischentitel-zentriert"/>
        <w:widowControl w:val="0"/>
        <w:ind w:right="-108"/>
        <w:rPr>
          <w:color w:val="auto"/>
          <w:sz w:val="18"/>
          <w:szCs w:val="18"/>
          <w:lang w:val="de-CH"/>
        </w:rPr>
      </w:pPr>
    </w:p>
    <w:p w14:paraId="0B2D3514" w14:textId="5FDB98FE" w:rsidR="003B2912" w:rsidRPr="009712EC" w:rsidRDefault="009712EC" w:rsidP="0032785A">
      <w:pPr>
        <w:pStyle w:val="Zwischentitel-zentriert"/>
        <w:widowControl w:val="0"/>
        <w:ind w:right="-108"/>
        <w:rPr>
          <w:color w:val="auto"/>
          <w:sz w:val="18"/>
          <w:szCs w:val="18"/>
          <w:lang w:val="de-CH"/>
        </w:rPr>
      </w:pPr>
      <w:r w:rsidRPr="009712EC">
        <w:rPr>
          <w:noProof/>
        </w:rPr>
        <w:drawing>
          <wp:inline distT="0" distB="0" distL="0" distR="0" wp14:anchorId="01FA0E9E" wp14:editId="50DA4025">
            <wp:extent cx="6124575" cy="2762250"/>
            <wp:effectExtent l="0" t="0" r="9525" b="0"/>
            <wp:docPr id="737440987"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4575" cy="2762250"/>
                    </a:xfrm>
                    <a:prstGeom prst="rect">
                      <a:avLst/>
                    </a:prstGeom>
                    <a:noFill/>
                    <a:ln>
                      <a:noFill/>
                    </a:ln>
                  </pic:spPr>
                </pic:pic>
              </a:graphicData>
            </a:graphic>
          </wp:inline>
        </w:drawing>
      </w:r>
    </w:p>
    <w:p w14:paraId="13E46BDA" w14:textId="77777777" w:rsidR="00213214" w:rsidRPr="009712EC" w:rsidRDefault="00213214" w:rsidP="0032785A">
      <w:pPr>
        <w:pStyle w:val="Zwischentitel-zentriert"/>
        <w:widowControl w:val="0"/>
        <w:ind w:right="-108"/>
        <w:rPr>
          <w:color w:val="auto"/>
          <w:sz w:val="18"/>
          <w:szCs w:val="18"/>
          <w:lang w:val="de-CH"/>
        </w:rPr>
      </w:pPr>
    </w:p>
    <w:p w14:paraId="359FA78C" w14:textId="50DA69D3" w:rsidR="0032785A" w:rsidRPr="009712EC" w:rsidRDefault="009712EC" w:rsidP="0032785A">
      <w:pPr>
        <w:pStyle w:val="Zwischentitel-zentriert"/>
        <w:widowControl w:val="0"/>
        <w:ind w:right="-108"/>
        <w:rPr>
          <w:color w:val="auto"/>
          <w:sz w:val="18"/>
          <w:szCs w:val="18"/>
          <w:lang w:val="de-CH"/>
        </w:rPr>
      </w:pPr>
      <w:r w:rsidRPr="009712EC">
        <w:rPr>
          <w:noProof/>
        </w:rPr>
        <w:drawing>
          <wp:inline distT="0" distB="0" distL="0" distR="0" wp14:anchorId="0B4876BA" wp14:editId="0A614681">
            <wp:extent cx="6124575" cy="1638300"/>
            <wp:effectExtent l="0" t="0" r="9525" b="0"/>
            <wp:docPr id="680579976"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4575" cy="1638300"/>
                    </a:xfrm>
                    <a:prstGeom prst="rect">
                      <a:avLst/>
                    </a:prstGeom>
                    <a:noFill/>
                    <a:ln>
                      <a:noFill/>
                    </a:ln>
                  </pic:spPr>
                </pic:pic>
              </a:graphicData>
            </a:graphic>
          </wp:inline>
        </w:drawing>
      </w:r>
    </w:p>
    <w:p w14:paraId="4D823A6E" w14:textId="77777777" w:rsidR="00213214" w:rsidRPr="009712EC" w:rsidRDefault="00213214" w:rsidP="0032785A">
      <w:pPr>
        <w:pStyle w:val="Zwischentitel-zentriert"/>
        <w:widowControl w:val="0"/>
        <w:ind w:right="-108"/>
        <w:rPr>
          <w:color w:val="auto"/>
          <w:sz w:val="18"/>
          <w:szCs w:val="18"/>
          <w:lang w:val="de-CH"/>
        </w:rPr>
      </w:pPr>
    </w:p>
    <w:p w14:paraId="73DA8A42" w14:textId="415F02CA" w:rsidR="0032785A" w:rsidRDefault="009712EC" w:rsidP="00213214">
      <w:pPr>
        <w:pStyle w:val="Zwischentitel-zentriert"/>
        <w:widowControl w:val="0"/>
        <w:ind w:right="-108"/>
        <w:rPr>
          <w:color w:val="auto"/>
          <w:sz w:val="18"/>
          <w:szCs w:val="18"/>
          <w:lang w:val="de-CH"/>
        </w:rPr>
      </w:pPr>
      <w:r w:rsidRPr="009712EC">
        <w:rPr>
          <w:noProof/>
        </w:rPr>
        <w:drawing>
          <wp:inline distT="0" distB="0" distL="0" distR="0" wp14:anchorId="1A0CA8E5" wp14:editId="68F6065D">
            <wp:extent cx="6124575" cy="1476375"/>
            <wp:effectExtent l="0" t="0" r="9525" b="9525"/>
            <wp:docPr id="1523085776"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4575" cy="1476375"/>
                    </a:xfrm>
                    <a:prstGeom prst="rect">
                      <a:avLst/>
                    </a:prstGeom>
                    <a:noFill/>
                    <a:ln>
                      <a:noFill/>
                    </a:ln>
                  </pic:spPr>
                </pic:pic>
              </a:graphicData>
            </a:graphic>
          </wp:inline>
        </w:drawing>
      </w:r>
    </w:p>
    <w:p w14:paraId="5591BB35" w14:textId="77777777" w:rsidR="009712EC" w:rsidRDefault="009712EC" w:rsidP="00213214">
      <w:pPr>
        <w:pStyle w:val="Zwischentitel-zentriert"/>
        <w:widowControl w:val="0"/>
        <w:ind w:right="-108"/>
        <w:rPr>
          <w:color w:val="auto"/>
          <w:sz w:val="18"/>
          <w:szCs w:val="18"/>
          <w:lang w:val="de-CH"/>
        </w:rPr>
      </w:pPr>
    </w:p>
    <w:p w14:paraId="328631D0" w14:textId="77777777" w:rsidR="009712EC" w:rsidRDefault="009712EC" w:rsidP="00213214">
      <w:pPr>
        <w:pStyle w:val="Zwischentitel-zentriert"/>
        <w:widowControl w:val="0"/>
        <w:ind w:right="-108"/>
        <w:rPr>
          <w:color w:val="auto"/>
          <w:sz w:val="18"/>
          <w:szCs w:val="18"/>
          <w:lang w:val="de-CH"/>
        </w:rPr>
      </w:pPr>
    </w:p>
    <w:p w14:paraId="3A0ADD58" w14:textId="77777777" w:rsidR="009712EC" w:rsidRDefault="009712EC" w:rsidP="00213214">
      <w:pPr>
        <w:pStyle w:val="Zwischentitel-zentriert"/>
        <w:widowControl w:val="0"/>
        <w:ind w:right="-108"/>
        <w:rPr>
          <w:color w:val="auto"/>
          <w:sz w:val="18"/>
          <w:szCs w:val="18"/>
          <w:lang w:val="de-CH"/>
        </w:rPr>
      </w:pPr>
    </w:p>
    <w:p w14:paraId="4C7F372C" w14:textId="77777777" w:rsidR="009712EC" w:rsidRDefault="009712EC" w:rsidP="00213214">
      <w:pPr>
        <w:pStyle w:val="Zwischentitel-zentriert"/>
        <w:widowControl w:val="0"/>
        <w:ind w:right="-108"/>
        <w:rPr>
          <w:color w:val="auto"/>
          <w:sz w:val="18"/>
          <w:szCs w:val="18"/>
          <w:lang w:val="de-CH"/>
        </w:rPr>
      </w:pPr>
    </w:p>
    <w:p w14:paraId="581B10D9" w14:textId="77777777" w:rsidR="009712EC" w:rsidRDefault="009712EC" w:rsidP="00213214">
      <w:pPr>
        <w:pStyle w:val="Zwischentitel-zentriert"/>
        <w:widowControl w:val="0"/>
        <w:ind w:right="-108"/>
        <w:rPr>
          <w:color w:val="auto"/>
          <w:sz w:val="18"/>
          <w:szCs w:val="18"/>
          <w:lang w:val="de-CH"/>
        </w:rPr>
      </w:pPr>
    </w:p>
    <w:bookmarkEnd w:id="0"/>
    <w:p w14:paraId="52F23CA0" w14:textId="77777777" w:rsidR="009712EC" w:rsidRDefault="009712EC" w:rsidP="00213214">
      <w:pPr>
        <w:pStyle w:val="Zwischentitel-zentriert"/>
        <w:widowControl w:val="0"/>
        <w:ind w:right="-108"/>
        <w:rPr>
          <w:color w:val="auto"/>
          <w:sz w:val="18"/>
          <w:szCs w:val="18"/>
          <w:lang w:val="de-CH"/>
        </w:rPr>
      </w:pPr>
    </w:p>
    <w:p w14:paraId="156D9369" w14:textId="77777777" w:rsidR="009712EC" w:rsidRPr="009712EC" w:rsidRDefault="009712EC" w:rsidP="00213214">
      <w:pPr>
        <w:pStyle w:val="Zwischentitel-zentriert"/>
        <w:widowControl w:val="0"/>
        <w:ind w:right="-108"/>
        <w:rPr>
          <w:color w:val="auto"/>
          <w:sz w:val="18"/>
          <w:szCs w:val="18"/>
          <w:lang w:val="de-CH"/>
        </w:rPr>
      </w:pPr>
    </w:p>
    <w:p w14:paraId="63B24079" w14:textId="44A5FC93" w:rsidR="004D516F" w:rsidRPr="009712EC" w:rsidRDefault="00F64CD3" w:rsidP="00B965DC">
      <w:pPr>
        <w:widowControl w:val="0"/>
        <w:rPr>
          <w:sz w:val="18"/>
          <w:szCs w:val="18"/>
        </w:rPr>
      </w:pPr>
      <w:r w:rsidRPr="009712EC">
        <w:rPr>
          <w:sz w:val="18"/>
          <w:szCs w:val="18"/>
        </w:rPr>
        <w:t xml:space="preserve">Brugg, </w:t>
      </w:r>
      <w:r w:rsidR="009712EC">
        <w:rPr>
          <w:sz w:val="18"/>
          <w:szCs w:val="18"/>
        </w:rPr>
        <w:t>28</w:t>
      </w:r>
      <w:r w:rsidR="00C10E8D" w:rsidRPr="009712EC">
        <w:rPr>
          <w:sz w:val="18"/>
          <w:szCs w:val="18"/>
        </w:rPr>
        <w:t>.04.2025</w:t>
      </w:r>
    </w:p>
    <w:sectPr w:rsidR="004D516F" w:rsidRPr="009712EC" w:rsidSect="00213214">
      <w:headerReference w:type="default" r:id="rId26"/>
      <w:footerReference w:type="default" r:id="rId27"/>
      <w:headerReference w:type="first" r:id="rId28"/>
      <w:footerReference w:type="first" r:id="rId29"/>
      <w:type w:val="continuous"/>
      <w:pgSz w:w="11907" w:h="16840" w:code="9"/>
      <w:pgMar w:top="1418" w:right="680" w:bottom="993" w:left="680" w:header="76" w:footer="3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EC0C" w14:textId="77777777" w:rsidR="00F34E41" w:rsidRDefault="00F34E41">
      <w:pPr>
        <w:spacing w:before="0" w:line="240" w:lineRule="auto"/>
      </w:pPr>
      <w:r>
        <w:separator/>
      </w:r>
    </w:p>
  </w:endnote>
  <w:endnote w:type="continuationSeparator" w:id="0">
    <w:p w14:paraId="69DA02B1" w14:textId="77777777" w:rsidR="00F34E41" w:rsidRDefault="00F34E4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C9C9" w14:textId="7DDC5523" w:rsidR="00783182" w:rsidRDefault="00783182" w:rsidP="00783182"/>
  <w:p w14:paraId="60483199" w14:textId="7BD42516" w:rsidR="00F34E41" w:rsidRDefault="00F34E41" w:rsidP="00F56D0F">
    <w:pPr>
      <w:pStyle w:val="Fuzeile"/>
      <w:tabs>
        <w:tab w:val="clear" w:pos="4536"/>
        <w:tab w:val="clear" w:pos="9072"/>
        <w:tab w:val="right" w:pos="10508"/>
      </w:tabs>
    </w:pPr>
    <w:r>
      <w:tab/>
    </w:r>
    <w:r>
      <w:rPr>
        <w:rStyle w:val="Seitenzahl"/>
      </w:rPr>
      <w:fldChar w:fldCharType="begin"/>
    </w:r>
    <w:r>
      <w:rPr>
        <w:rStyle w:val="Seitenzahl"/>
      </w:rPr>
      <w:instrText xml:space="preserve"> PAGE </w:instrText>
    </w:r>
    <w:r>
      <w:rPr>
        <w:rStyle w:val="Seitenzahl"/>
      </w:rPr>
      <w:fldChar w:fldCharType="separate"/>
    </w:r>
    <w:r w:rsidR="000C1F66">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546" w14:textId="77777777" w:rsidR="00783182" w:rsidRDefault="00783182" w:rsidP="00783182">
    <w:pPr>
      <w:tabs>
        <w:tab w:val="left" w:pos="7965"/>
      </w:tabs>
    </w:pPr>
    <w:r>
      <w:tab/>
    </w:r>
  </w:p>
  <w:p w14:paraId="1BB4C187" w14:textId="77777777" w:rsidR="00783182" w:rsidRPr="007802B5" w:rsidRDefault="00783182" w:rsidP="00783182">
    <w:pPr>
      <w:pStyle w:val="Fuzeile"/>
      <w:tabs>
        <w:tab w:val="clear" w:pos="9072"/>
        <w:tab w:val="right" w:pos="4536"/>
        <w:tab w:val="left" w:pos="5568"/>
        <w:tab w:val="left" w:pos="7326"/>
        <w:tab w:val="left" w:pos="7629"/>
      </w:tabs>
      <w:spacing w:line="240" w:lineRule="auto"/>
      <w:rPr>
        <w:color w:val="009036"/>
        <w:sz w:val="13"/>
        <w:szCs w:val="13"/>
        <w:lang w:val="en-GB"/>
      </w:rPr>
    </w:pPr>
    <w:r w:rsidRPr="00BE7412">
      <w:rPr>
        <w:noProof/>
        <w:sz w:val="13"/>
        <w:szCs w:val="13"/>
        <w:lang w:val="fr-CH" w:eastAsia="fr-CH"/>
      </w:rPr>
      <mc:AlternateContent>
        <mc:Choice Requires="wps">
          <w:drawing>
            <wp:anchor distT="0" distB="0" distL="114300" distR="114300" simplePos="0" relativeHeight="251661312" behindDoc="0" locked="0" layoutInCell="1" allowOverlap="1" wp14:anchorId="0E5A81E5" wp14:editId="4135DAB3">
              <wp:simplePos x="0" y="0"/>
              <wp:positionH relativeFrom="column">
                <wp:posOffset>3499485</wp:posOffset>
              </wp:positionH>
              <wp:positionV relativeFrom="paragraph">
                <wp:posOffset>0</wp:posOffset>
              </wp:positionV>
              <wp:extent cx="8255" cy="612140"/>
              <wp:effectExtent l="0" t="0" r="0" b="0"/>
              <wp:wrapNone/>
              <wp:docPr id="20248556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61214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868C0"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0" to="276.2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" strokecolor="#009036" strokeweight=".5pt"/>
          </w:pict>
        </mc:Fallback>
      </mc:AlternateContent>
    </w:r>
    <w:r w:rsidRPr="00BE7412">
      <w:rPr>
        <w:noProof/>
        <w:sz w:val="13"/>
        <w:szCs w:val="13"/>
        <w:lang w:val="fr-CH" w:eastAsia="fr-CH"/>
      </w:rPr>
      <mc:AlternateContent>
        <mc:Choice Requires="wps">
          <w:drawing>
            <wp:anchor distT="0" distB="0" distL="114300" distR="114300" simplePos="0" relativeHeight="251660288" behindDoc="0" locked="0" layoutInCell="1" allowOverlap="1" wp14:anchorId="4A13E652" wp14:editId="7877BF7D">
              <wp:simplePos x="0" y="0"/>
              <wp:positionH relativeFrom="column">
                <wp:posOffset>4615815</wp:posOffset>
              </wp:positionH>
              <wp:positionV relativeFrom="paragraph">
                <wp:posOffset>0</wp:posOffset>
              </wp:positionV>
              <wp:extent cx="8255" cy="61214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61214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F640F"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45pt,0" to="364.1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" strokecolor="#009036" strokeweight=".5pt"/>
          </w:pict>
        </mc:Fallback>
      </mc:AlternateContent>
    </w:r>
    <w:r w:rsidRPr="00BE7412">
      <w:rPr>
        <w:sz w:val="13"/>
        <w:szCs w:val="13"/>
      </w:rPr>
      <w:tab/>
    </w:r>
    <w:r w:rsidRPr="00BE7412">
      <w:rPr>
        <w:color w:val="009036"/>
        <w:sz w:val="13"/>
        <w:szCs w:val="13"/>
      </w:rPr>
      <w:t>Organisation der Arbeitswelt (OdA)</w:t>
    </w:r>
    <w:r w:rsidRPr="00BE7412">
      <w:rPr>
        <w:color w:val="009036"/>
        <w:sz w:val="13"/>
        <w:szCs w:val="13"/>
      </w:rPr>
      <w:tab/>
      <w:t>AgriAliForm</w:t>
    </w:r>
    <w:r w:rsidRPr="00BE7412">
      <w:rPr>
        <w:color w:val="009036"/>
        <w:sz w:val="13"/>
        <w:szCs w:val="13"/>
      </w:rPr>
      <w:tab/>
      <w:t>Tel</w:t>
    </w:r>
    <w:r>
      <w:rPr>
        <w:color w:val="009036"/>
        <w:sz w:val="13"/>
        <w:szCs w:val="13"/>
      </w:rPr>
      <w:t>:</w:t>
    </w:r>
    <w:r>
      <w:rPr>
        <w:color w:val="009036"/>
        <w:sz w:val="13"/>
        <w:szCs w:val="13"/>
      </w:rPr>
      <w:tab/>
    </w:r>
    <w:r w:rsidRPr="00BE7412">
      <w:rPr>
        <w:color w:val="009036"/>
        <w:sz w:val="13"/>
        <w:szCs w:val="13"/>
      </w:rPr>
      <w:t>056 462 54 40</w:t>
    </w:r>
    <w:r w:rsidRPr="00BE7412">
      <w:rPr>
        <w:color w:val="009036"/>
        <w:sz w:val="13"/>
        <w:szCs w:val="13"/>
      </w:rPr>
      <w:br/>
    </w:r>
    <w:r w:rsidRPr="00BE7412">
      <w:rPr>
        <w:color w:val="009036"/>
        <w:sz w:val="13"/>
        <w:szCs w:val="13"/>
      </w:rPr>
      <w:tab/>
      <w:t>Organisation du monde du travail (OrTra)</w:t>
    </w:r>
    <w:r w:rsidRPr="00BE7412">
      <w:rPr>
        <w:color w:val="009036"/>
        <w:sz w:val="13"/>
        <w:szCs w:val="13"/>
      </w:rPr>
      <w:tab/>
      <w:t>Bildung/Formation</w:t>
    </w:r>
    <w:r w:rsidRPr="00BE7412">
      <w:rPr>
        <w:color w:val="009036"/>
        <w:sz w:val="13"/>
        <w:szCs w:val="13"/>
      </w:rPr>
      <w:tab/>
    </w:r>
    <w:r w:rsidRPr="00D850A5">
      <w:rPr>
        <w:color w:val="009036"/>
        <w:sz w:val="13"/>
        <w:szCs w:val="13"/>
      </w:rPr>
      <w:t>Mail: info@agri-job.ch</w:t>
    </w:r>
    <w:r>
      <w:rPr>
        <w:color w:val="009036"/>
        <w:sz w:val="13"/>
        <w:szCs w:val="13"/>
      </w:rPr>
      <w:br/>
    </w:r>
    <w:r w:rsidRPr="00BE7412">
      <w:rPr>
        <w:color w:val="009036"/>
        <w:sz w:val="13"/>
        <w:szCs w:val="13"/>
      </w:rPr>
      <w:tab/>
    </w:r>
    <w:r w:rsidRPr="00D850A5">
      <w:rPr>
        <w:color w:val="009036"/>
        <w:sz w:val="13"/>
        <w:szCs w:val="13"/>
      </w:rPr>
      <w:t>Organizzazione del mondo del lavoro (Oml)</w:t>
    </w:r>
    <w:r w:rsidRPr="00D850A5">
      <w:rPr>
        <w:color w:val="009036"/>
        <w:sz w:val="13"/>
        <w:szCs w:val="13"/>
      </w:rPr>
      <w:tab/>
      <w:t>Laurstrasse 10</w:t>
    </w:r>
    <w:r w:rsidRPr="00D850A5">
      <w:rPr>
        <w:color w:val="009036"/>
        <w:sz w:val="13"/>
        <w:szCs w:val="13"/>
      </w:rPr>
      <w:tab/>
    </w:r>
    <w:r>
      <w:rPr>
        <w:color w:val="009036"/>
        <w:sz w:val="13"/>
        <w:szCs w:val="13"/>
        <w:lang w:val="en-GB"/>
      </w:rPr>
      <w:t>www.agri-job.ch</w:t>
    </w:r>
    <w:r w:rsidRPr="00D850A5">
      <w:rPr>
        <w:color w:val="009036"/>
        <w:sz w:val="13"/>
        <w:szCs w:val="13"/>
      </w:rPr>
      <w:br/>
    </w:r>
    <w:r w:rsidRPr="00D850A5">
      <w:rPr>
        <w:color w:val="009036"/>
        <w:sz w:val="13"/>
        <w:szCs w:val="13"/>
      </w:rPr>
      <w:tab/>
    </w:r>
    <w:r w:rsidRPr="00D850A5">
      <w:rPr>
        <w:color w:val="009036"/>
        <w:sz w:val="13"/>
        <w:szCs w:val="13"/>
      </w:rPr>
      <w:tab/>
    </w:r>
    <w:r>
      <w:rPr>
        <w:color w:val="009036"/>
        <w:sz w:val="13"/>
        <w:szCs w:val="13"/>
        <w:lang w:val="en-GB"/>
      </w:rPr>
      <w:t>CH-5201 Brugg</w:t>
    </w:r>
    <w:r>
      <w:rPr>
        <w:color w:val="009036"/>
        <w:sz w:val="13"/>
        <w:szCs w:val="13"/>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1820D" w14:textId="77777777" w:rsidR="00F34E41" w:rsidRDefault="00F34E41">
      <w:pPr>
        <w:spacing w:before="0" w:line="240" w:lineRule="auto"/>
      </w:pPr>
      <w:r>
        <w:separator/>
      </w:r>
    </w:p>
  </w:footnote>
  <w:footnote w:type="continuationSeparator" w:id="0">
    <w:p w14:paraId="01DA888D" w14:textId="77777777" w:rsidR="00F34E41" w:rsidRDefault="00F34E4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9043" w14:textId="3ECDF27C" w:rsidR="00783182" w:rsidRDefault="00783182" w:rsidP="00783182"/>
  <w:p w14:paraId="17B7F2C5" w14:textId="77777777" w:rsidR="00783182" w:rsidRDefault="007831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D278" w14:textId="1493EF94" w:rsidR="00F34E41" w:rsidRDefault="00783182" w:rsidP="00783182">
    <w:r>
      <w:rPr>
        <w:noProof/>
      </w:rPr>
      <w:drawing>
        <wp:anchor distT="0" distB="0" distL="114300" distR="114300" simplePos="0" relativeHeight="251658240" behindDoc="1" locked="0" layoutInCell="1" allowOverlap="1" wp14:anchorId="0A5AC208" wp14:editId="14310AA0">
          <wp:simplePos x="0" y="0"/>
          <wp:positionH relativeFrom="page">
            <wp:posOffset>2411730</wp:posOffset>
          </wp:positionH>
          <wp:positionV relativeFrom="page">
            <wp:posOffset>323850</wp:posOffset>
          </wp:positionV>
          <wp:extent cx="3213100" cy="525145"/>
          <wp:effectExtent l="0" t="0" r="6350" b="8255"/>
          <wp:wrapNone/>
          <wp:docPr id="1894758678" name="Grafik 189475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85820" name="Kopf_firstHeader_1"/>
                  <pic:cNvPicPr/>
                </pic:nvPicPr>
                <pic:blipFill>
                  <a:blip r:embed="rId1">
                    <a:extLst>
                      <a:ext uri="{28A0092B-C50C-407E-A947-70E740481C1C}">
                        <a14:useLocalDpi xmlns:a14="http://schemas.microsoft.com/office/drawing/2010/main" val="0"/>
                      </a:ext>
                    </a:extLst>
                  </a:blip>
                  <a:stretch>
                    <a:fillRect/>
                  </a:stretch>
                </pic:blipFill>
                <pic:spPr>
                  <a:xfrm>
                    <a:off x="0" y="0"/>
                    <a:ext cx="3213100" cy="525145"/>
                  </a:xfrm>
                  <a:prstGeom prst="rect">
                    <a:avLst/>
                  </a:prstGeom>
                </pic:spPr>
              </pic:pic>
            </a:graphicData>
          </a:graphic>
          <wp14:sizeRelH relativeFrom="margin">
            <wp14:pctWidth>0</wp14:pctWidth>
          </wp14:sizeRelH>
          <wp14:sizeRelV relativeFrom="margin">
            <wp14:pctHeight>0</wp14:pctHeight>
          </wp14:sizeRelV>
        </wp:anchor>
      </w:drawing>
    </w:r>
  </w:p>
  <w:p w14:paraId="0DA22C07" w14:textId="77777777" w:rsidR="00783182" w:rsidRDefault="00783182" w:rsidP="009E3787">
    <w:pPr>
      <w:pStyle w:val="Kopfzeile"/>
      <w:jc w:val="center"/>
    </w:pPr>
  </w:p>
  <w:p w14:paraId="3226ACD5" w14:textId="77777777" w:rsidR="00B678A9" w:rsidRDefault="00B678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70DD5"/>
    <w:multiLevelType w:val="hybridMultilevel"/>
    <w:tmpl w:val="CDB8C8E6"/>
    <w:lvl w:ilvl="0" w:tplc="DD3E3818">
      <w:start w:val="1"/>
      <w:numFmt w:val="bullet"/>
      <w:lvlText w:val=""/>
      <w:lvlJc w:val="left"/>
      <w:pPr>
        <w:ind w:left="360" w:hanging="360"/>
      </w:pPr>
      <w:rPr>
        <w:rFonts w:ascii="Symbol" w:hAnsi="Symbol" w:hint="default"/>
        <w:color w:val="00990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3ADB2F57"/>
    <w:multiLevelType w:val="multilevel"/>
    <w:tmpl w:val="BE3EF494"/>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2" w15:restartNumberingAfterBreak="0">
    <w:nsid w:val="4D377470"/>
    <w:multiLevelType w:val="hybridMultilevel"/>
    <w:tmpl w:val="70FA8192"/>
    <w:lvl w:ilvl="0" w:tplc="DD3E3818">
      <w:start w:val="1"/>
      <w:numFmt w:val="bullet"/>
      <w:lvlText w:val=""/>
      <w:lvlJc w:val="left"/>
      <w:pPr>
        <w:ind w:left="360" w:hanging="360"/>
      </w:pPr>
      <w:rPr>
        <w:rFonts w:ascii="Symbol" w:hAnsi="Symbol" w:hint="default"/>
        <w:color w:val="00990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60CB0C0F"/>
    <w:multiLevelType w:val="hybridMultilevel"/>
    <w:tmpl w:val="83A60A28"/>
    <w:lvl w:ilvl="0" w:tplc="AA1A1FBC">
      <w:start w:val="1"/>
      <w:numFmt w:val="bullet"/>
      <w:pStyle w:val="Aufzhlung"/>
      <w:lvlText w:val=""/>
      <w:lvlJc w:val="left"/>
      <w:pPr>
        <w:tabs>
          <w:tab w:val="num" w:pos="284"/>
        </w:tabs>
        <w:ind w:left="0" w:firstLine="0"/>
      </w:pPr>
      <w:rPr>
        <w:rFonts w:ascii="Symbol" w:hAnsi="Symbol"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193E8D"/>
    <w:multiLevelType w:val="multilevel"/>
    <w:tmpl w:val="71345874"/>
    <w:lvl w:ilvl="0">
      <w:start w:val="1"/>
      <w:numFmt w:val="decimal"/>
      <w:pStyle w:val="berschrift1a"/>
      <w:isLgl/>
      <w:lvlText w:val="%1"/>
      <w:lvlJc w:val="left"/>
      <w:pPr>
        <w:tabs>
          <w:tab w:val="num" w:pos="567"/>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 w15:restartNumberingAfterBreak="0">
    <w:nsid w:val="617D426D"/>
    <w:multiLevelType w:val="multilevel"/>
    <w:tmpl w:val="5F442342"/>
    <w:lvl w:ilvl="0">
      <w:start w:val="1"/>
      <w:numFmt w:val="decimal"/>
      <w:pStyle w:val="berschrift1"/>
      <w:isLgl/>
      <w:lvlText w:val="%1"/>
      <w:lvlJc w:val="left"/>
      <w:pPr>
        <w:tabs>
          <w:tab w:val="num" w:pos="3544"/>
        </w:tabs>
        <w:ind w:left="2977" w:firstLine="0"/>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2269"/>
        </w:tabs>
        <w:ind w:left="2269" w:hanging="567"/>
      </w:pPr>
      <w:rPr>
        <w:rFonts w:hint="default"/>
        <w:color w:val="auto"/>
        <w:lang w:val="de-CH"/>
      </w:rPr>
    </w:lvl>
    <w:lvl w:ilvl="3">
      <w:start w:val="1"/>
      <w:numFmt w:val="decimal"/>
      <w:pStyle w:val="berschrift4"/>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 w15:restartNumberingAfterBreak="0">
    <w:nsid w:val="7D545FF9"/>
    <w:multiLevelType w:val="multilevel"/>
    <w:tmpl w:val="088AFC30"/>
    <w:lvl w:ilvl="0">
      <w:start w:val="1"/>
      <w:numFmt w:val="decimal"/>
      <w:isLgl/>
      <w:lvlText w:val="%1"/>
      <w:lvlJc w:val="left"/>
      <w:pPr>
        <w:tabs>
          <w:tab w:val="num" w:pos="567"/>
        </w:tabs>
        <w:ind w:left="0" w:firstLine="0"/>
      </w:pPr>
      <w:rPr>
        <w:rFonts w:hint="default"/>
      </w:rPr>
    </w:lvl>
    <w:lvl w:ilvl="1">
      <w:start w:val="1"/>
      <w:numFmt w:val="decimal"/>
      <w:pStyle w:val="berschrift2a"/>
      <w:lvlText w:val="%1.%2"/>
      <w:lvlJc w:val="left"/>
      <w:pPr>
        <w:tabs>
          <w:tab w:val="num" w:pos="567"/>
        </w:tabs>
        <w:ind w:left="567" w:hanging="567"/>
      </w:pPr>
      <w:rPr>
        <w:rFonts w:hint="default"/>
      </w:rPr>
    </w:lvl>
    <w:lvl w:ilvl="2">
      <w:start w:val="7"/>
      <w:numFmt w:val="decimal"/>
      <w:pStyle w:val="berschrift3a"/>
      <w:lvlText w:val="%1.%2.%3"/>
      <w:lvlJc w:val="left"/>
      <w:pPr>
        <w:tabs>
          <w:tab w:val="num" w:pos="567"/>
        </w:tabs>
        <w:ind w:left="567" w:hanging="567"/>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num w:numId="1" w16cid:durableId="65344230">
    <w:abstractNumId w:val="1"/>
  </w:num>
  <w:num w:numId="2" w16cid:durableId="476341161">
    <w:abstractNumId w:val="6"/>
  </w:num>
  <w:num w:numId="3" w16cid:durableId="2098013438">
    <w:abstractNumId w:val="4"/>
  </w:num>
  <w:num w:numId="4" w16cid:durableId="187984680">
    <w:abstractNumId w:val="3"/>
  </w:num>
  <w:num w:numId="5" w16cid:durableId="2143035135">
    <w:abstractNumId w:val="5"/>
  </w:num>
  <w:num w:numId="6" w16cid:durableId="1098789304">
    <w:abstractNumId w:val="0"/>
  </w:num>
  <w:num w:numId="7" w16cid:durableId="163729654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42"/>
  <w:drawingGridVerticalSpacing w:val="142"/>
  <w:displayVerticalDrawingGridEvery w:val="0"/>
  <w:noPunctuationKerning/>
  <w:characterSpacingControl w:val="doNotCompress"/>
  <w:hdrShapeDefaults>
    <o:shapedefaults v:ext="edit" spidmax="338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895"/>
    <w:rsid w:val="00001D34"/>
    <w:rsid w:val="00001E1F"/>
    <w:rsid w:val="00001FEA"/>
    <w:rsid w:val="00002A0A"/>
    <w:rsid w:val="00002CD2"/>
    <w:rsid w:val="00005356"/>
    <w:rsid w:val="00007ABE"/>
    <w:rsid w:val="00007E0C"/>
    <w:rsid w:val="00007E6E"/>
    <w:rsid w:val="00010719"/>
    <w:rsid w:val="00010F9C"/>
    <w:rsid w:val="00011675"/>
    <w:rsid w:val="000123B5"/>
    <w:rsid w:val="0001268F"/>
    <w:rsid w:val="00014FA4"/>
    <w:rsid w:val="000202A6"/>
    <w:rsid w:val="000202BF"/>
    <w:rsid w:val="00021BB5"/>
    <w:rsid w:val="00021F3A"/>
    <w:rsid w:val="00022009"/>
    <w:rsid w:val="0002214F"/>
    <w:rsid w:val="00022557"/>
    <w:rsid w:val="00022910"/>
    <w:rsid w:val="000239C3"/>
    <w:rsid w:val="0002422F"/>
    <w:rsid w:val="000247EB"/>
    <w:rsid w:val="0002720E"/>
    <w:rsid w:val="0002735B"/>
    <w:rsid w:val="00030B32"/>
    <w:rsid w:val="000312F0"/>
    <w:rsid w:val="00031E1F"/>
    <w:rsid w:val="000327A8"/>
    <w:rsid w:val="00032C86"/>
    <w:rsid w:val="000336F1"/>
    <w:rsid w:val="00034146"/>
    <w:rsid w:val="000356CD"/>
    <w:rsid w:val="00035F74"/>
    <w:rsid w:val="00040E67"/>
    <w:rsid w:val="00040F13"/>
    <w:rsid w:val="00041C8D"/>
    <w:rsid w:val="0004200C"/>
    <w:rsid w:val="0004301D"/>
    <w:rsid w:val="00043D40"/>
    <w:rsid w:val="000454C2"/>
    <w:rsid w:val="00045B41"/>
    <w:rsid w:val="00047675"/>
    <w:rsid w:val="000510CC"/>
    <w:rsid w:val="00051D60"/>
    <w:rsid w:val="00051D72"/>
    <w:rsid w:val="00052516"/>
    <w:rsid w:val="000536D1"/>
    <w:rsid w:val="00053E16"/>
    <w:rsid w:val="00053F21"/>
    <w:rsid w:val="00054D64"/>
    <w:rsid w:val="00054EBF"/>
    <w:rsid w:val="00055F04"/>
    <w:rsid w:val="000568A3"/>
    <w:rsid w:val="00057C76"/>
    <w:rsid w:val="00060CF9"/>
    <w:rsid w:val="000638A8"/>
    <w:rsid w:val="0006430B"/>
    <w:rsid w:val="0006601E"/>
    <w:rsid w:val="00067E31"/>
    <w:rsid w:val="00070821"/>
    <w:rsid w:val="00073664"/>
    <w:rsid w:val="00073FA8"/>
    <w:rsid w:val="0007480A"/>
    <w:rsid w:val="00075C8A"/>
    <w:rsid w:val="0008174D"/>
    <w:rsid w:val="00081E4C"/>
    <w:rsid w:val="0008504E"/>
    <w:rsid w:val="00085EEB"/>
    <w:rsid w:val="00091899"/>
    <w:rsid w:val="00091BF0"/>
    <w:rsid w:val="00094936"/>
    <w:rsid w:val="000970C3"/>
    <w:rsid w:val="000A057F"/>
    <w:rsid w:val="000A0B6C"/>
    <w:rsid w:val="000A21AE"/>
    <w:rsid w:val="000A23CB"/>
    <w:rsid w:val="000A5264"/>
    <w:rsid w:val="000A6B64"/>
    <w:rsid w:val="000A7175"/>
    <w:rsid w:val="000A744A"/>
    <w:rsid w:val="000A75C0"/>
    <w:rsid w:val="000B0064"/>
    <w:rsid w:val="000B08CF"/>
    <w:rsid w:val="000B163C"/>
    <w:rsid w:val="000B2F6B"/>
    <w:rsid w:val="000B4366"/>
    <w:rsid w:val="000B4A63"/>
    <w:rsid w:val="000B56AB"/>
    <w:rsid w:val="000B5C99"/>
    <w:rsid w:val="000B648E"/>
    <w:rsid w:val="000C1F66"/>
    <w:rsid w:val="000C1FC6"/>
    <w:rsid w:val="000C30B6"/>
    <w:rsid w:val="000C412F"/>
    <w:rsid w:val="000C4231"/>
    <w:rsid w:val="000C456A"/>
    <w:rsid w:val="000C571C"/>
    <w:rsid w:val="000C5E10"/>
    <w:rsid w:val="000C5F4A"/>
    <w:rsid w:val="000C77A3"/>
    <w:rsid w:val="000D0A96"/>
    <w:rsid w:val="000D1AA4"/>
    <w:rsid w:val="000D376D"/>
    <w:rsid w:val="000D572C"/>
    <w:rsid w:val="000D582C"/>
    <w:rsid w:val="000D5C04"/>
    <w:rsid w:val="000D675E"/>
    <w:rsid w:val="000E17A0"/>
    <w:rsid w:val="000E2F14"/>
    <w:rsid w:val="000E3896"/>
    <w:rsid w:val="000E4010"/>
    <w:rsid w:val="000E4455"/>
    <w:rsid w:val="000E48E1"/>
    <w:rsid w:val="000E661C"/>
    <w:rsid w:val="000E6E6F"/>
    <w:rsid w:val="000E7192"/>
    <w:rsid w:val="000E7F54"/>
    <w:rsid w:val="000F1E8A"/>
    <w:rsid w:val="000F20DD"/>
    <w:rsid w:val="000F31F2"/>
    <w:rsid w:val="000F4B20"/>
    <w:rsid w:val="001015D1"/>
    <w:rsid w:val="00101830"/>
    <w:rsid w:val="0010263D"/>
    <w:rsid w:val="00105E7D"/>
    <w:rsid w:val="00107B33"/>
    <w:rsid w:val="00107F46"/>
    <w:rsid w:val="0011092D"/>
    <w:rsid w:val="001140CB"/>
    <w:rsid w:val="00114435"/>
    <w:rsid w:val="00115019"/>
    <w:rsid w:val="00116267"/>
    <w:rsid w:val="00117187"/>
    <w:rsid w:val="00120284"/>
    <w:rsid w:val="00122D1F"/>
    <w:rsid w:val="00123238"/>
    <w:rsid w:val="00123B22"/>
    <w:rsid w:val="00124986"/>
    <w:rsid w:val="00124C65"/>
    <w:rsid w:val="0013298D"/>
    <w:rsid w:val="001329B5"/>
    <w:rsid w:val="001367A0"/>
    <w:rsid w:val="0014017F"/>
    <w:rsid w:val="00140FC2"/>
    <w:rsid w:val="001411B5"/>
    <w:rsid w:val="001418E8"/>
    <w:rsid w:val="00141DF3"/>
    <w:rsid w:val="00141F57"/>
    <w:rsid w:val="0014448D"/>
    <w:rsid w:val="00145B29"/>
    <w:rsid w:val="00145CFE"/>
    <w:rsid w:val="0014601B"/>
    <w:rsid w:val="00147B4D"/>
    <w:rsid w:val="00150C18"/>
    <w:rsid w:val="001533B6"/>
    <w:rsid w:val="00153943"/>
    <w:rsid w:val="0015457A"/>
    <w:rsid w:val="00155C77"/>
    <w:rsid w:val="001574FC"/>
    <w:rsid w:val="00162645"/>
    <w:rsid w:val="00163A5F"/>
    <w:rsid w:val="00163AA4"/>
    <w:rsid w:val="00163B38"/>
    <w:rsid w:val="001668BD"/>
    <w:rsid w:val="00167E3D"/>
    <w:rsid w:val="0017014E"/>
    <w:rsid w:val="00170268"/>
    <w:rsid w:val="001710E6"/>
    <w:rsid w:val="00171160"/>
    <w:rsid w:val="001725F7"/>
    <w:rsid w:val="00172AE3"/>
    <w:rsid w:val="00173096"/>
    <w:rsid w:val="001737AA"/>
    <w:rsid w:val="0017481B"/>
    <w:rsid w:val="00174F8B"/>
    <w:rsid w:val="00175A75"/>
    <w:rsid w:val="001768B4"/>
    <w:rsid w:val="00177BD8"/>
    <w:rsid w:val="001817A5"/>
    <w:rsid w:val="00182280"/>
    <w:rsid w:val="00182D5F"/>
    <w:rsid w:val="00183B7F"/>
    <w:rsid w:val="00183E76"/>
    <w:rsid w:val="0018617E"/>
    <w:rsid w:val="001863E9"/>
    <w:rsid w:val="0018750A"/>
    <w:rsid w:val="00191166"/>
    <w:rsid w:val="0019124D"/>
    <w:rsid w:val="001918A9"/>
    <w:rsid w:val="00191D71"/>
    <w:rsid w:val="00194044"/>
    <w:rsid w:val="00194356"/>
    <w:rsid w:val="001948AC"/>
    <w:rsid w:val="001A073B"/>
    <w:rsid w:val="001A1670"/>
    <w:rsid w:val="001A3039"/>
    <w:rsid w:val="001A38E4"/>
    <w:rsid w:val="001A41E7"/>
    <w:rsid w:val="001A4895"/>
    <w:rsid w:val="001A4CCE"/>
    <w:rsid w:val="001A50BC"/>
    <w:rsid w:val="001A5662"/>
    <w:rsid w:val="001A5E83"/>
    <w:rsid w:val="001A62D0"/>
    <w:rsid w:val="001A6FC0"/>
    <w:rsid w:val="001A7A1F"/>
    <w:rsid w:val="001A7AE3"/>
    <w:rsid w:val="001B469C"/>
    <w:rsid w:val="001B596A"/>
    <w:rsid w:val="001B7B4D"/>
    <w:rsid w:val="001C132B"/>
    <w:rsid w:val="001C20BA"/>
    <w:rsid w:val="001C253F"/>
    <w:rsid w:val="001C3D33"/>
    <w:rsid w:val="001C42AD"/>
    <w:rsid w:val="001C522F"/>
    <w:rsid w:val="001C66E0"/>
    <w:rsid w:val="001C7C55"/>
    <w:rsid w:val="001D1BB5"/>
    <w:rsid w:val="001D23CE"/>
    <w:rsid w:val="001D270F"/>
    <w:rsid w:val="001D30A2"/>
    <w:rsid w:val="001D35CD"/>
    <w:rsid w:val="001D522D"/>
    <w:rsid w:val="001D5D94"/>
    <w:rsid w:val="001D7225"/>
    <w:rsid w:val="001D7836"/>
    <w:rsid w:val="001D7FE1"/>
    <w:rsid w:val="001E00E4"/>
    <w:rsid w:val="001E0178"/>
    <w:rsid w:val="001E29F3"/>
    <w:rsid w:val="001E308C"/>
    <w:rsid w:val="001E52E4"/>
    <w:rsid w:val="001E62DF"/>
    <w:rsid w:val="001F02EC"/>
    <w:rsid w:val="001F12DF"/>
    <w:rsid w:val="001F46BF"/>
    <w:rsid w:val="001F4C42"/>
    <w:rsid w:val="001F58A4"/>
    <w:rsid w:val="001F5CAC"/>
    <w:rsid w:val="001F726A"/>
    <w:rsid w:val="001F7B20"/>
    <w:rsid w:val="002000E3"/>
    <w:rsid w:val="00200A62"/>
    <w:rsid w:val="00200E21"/>
    <w:rsid w:val="0020421C"/>
    <w:rsid w:val="0020535A"/>
    <w:rsid w:val="00206691"/>
    <w:rsid w:val="00206A6A"/>
    <w:rsid w:val="00207223"/>
    <w:rsid w:val="0021061F"/>
    <w:rsid w:val="00212D44"/>
    <w:rsid w:val="00213214"/>
    <w:rsid w:val="00213E23"/>
    <w:rsid w:val="00215FBF"/>
    <w:rsid w:val="00217287"/>
    <w:rsid w:val="00217E15"/>
    <w:rsid w:val="002234A3"/>
    <w:rsid w:val="002237D3"/>
    <w:rsid w:val="00226FC7"/>
    <w:rsid w:val="00227911"/>
    <w:rsid w:val="00231DBA"/>
    <w:rsid w:val="00231E0F"/>
    <w:rsid w:val="00234248"/>
    <w:rsid w:val="00236B09"/>
    <w:rsid w:val="002374EA"/>
    <w:rsid w:val="00244146"/>
    <w:rsid w:val="002472AD"/>
    <w:rsid w:val="002474CD"/>
    <w:rsid w:val="002507BD"/>
    <w:rsid w:val="00250DC7"/>
    <w:rsid w:val="00251A6B"/>
    <w:rsid w:val="002532E3"/>
    <w:rsid w:val="00253622"/>
    <w:rsid w:val="002541DB"/>
    <w:rsid w:val="0025422F"/>
    <w:rsid w:val="00254D81"/>
    <w:rsid w:val="00255BDE"/>
    <w:rsid w:val="00256DD6"/>
    <w:rsid w:val="002606BE"/>
    <w:rsid w:val="00260862"/>
    <w:rsid w:val="00261076"/>
    <w:rsid w:val="002611CD"/>
    <w:rsid w:val="002612A2"/>
    <w:rsid w:val="0026246A"/>
    <w:rsid w:val="002658E4"/>
    <w:rsid w:val="002659B0"/>
    <w:rsid w:val="002668EC"/>
    <w:rsid w:val="00267203"/>
    <w:rsid w:val="002678EB"/>
    <w:rsid w:val="002706FD"/>
    <w:rsid w:val="002727C4"/>
    <w:rsid w:val="002732AE"/>
    <w:rsid w:val="00273E74"/>
    <w:rsid w:val="00274093"/>
    <w:rsid w:val="002750EE"/>
    <w:rsid w:val="00275593"/>
    <w:rsid w:val="00276346"/>
    <w:rsid w:val="00276970"/>
    <w:rsid w:val="002777EE"/>
    <w:rsid w:val="00280045"/>
    <w:rsid w:val="0028007F"/>
    <w:rsid w:val="00282BF9"/>
    <w:rsid w:val="00283FC0"/>
    <w:rsid w:val="00285294"/>
    <w:rsid w:val="0028617C"/>
    <w:rsid w:val="002862BD"/>
    <w:rsid w:val="002867D0"/>
    <w:rsid w:val="002869F5"/>
    <w:rsid w:val="002876C9"/>
    <w:rsid w:val="002913A9"/>
    <w:rsid w:val="002939C3"/>
    <w:rsid w:val="0029479F"/>
    <w:rsid w:val="002951C6"/>
    <w:rsid w:val="002957A7"/>
    <w:rsid w:val="00295FCA"/>
    <w:rsid w:val="002973A3"/>
    <w:rsid w:val="002A0F63"/>
    <w:rsid w:val="002A3399"/>
    <w:rsid w:val="002A3A78"/>
    <w:rsid w:val="002A5942"/>
    <w:rsid w:val="002A5E9D"/>
    <w:rsid w:val="002A6664"/>
    <w:rsid w:val="002A72BB"/>
    <w:rsid w:val="002B0997"/>
    <w:rsid w:val="002B284A"/>
    <w:rsid w:val="002B2FF0"/>
    <w:rsid w:val="002B332F"/>
    <w:rsid w:val="002B3BD4"/>
    <w:rsid w:val="002B3DE7"/>
    <w:rsid w:val="002C095D"/>
    <w:rsid w:val="002C0C28"/>
    <w:rsid w:val="002C11B2"/>
    <w:rsid w:val="002C123B"/>
    <w:rsid w:val="002C2E2B"/>
    <w:rsid w:val="002C474A"/>
    <w:rsid w:val="002C6F8E"/>
    <w:rsid w:val="002C720A"/>
    <w:rsid w:val="002C77A4"/>
    <w:rsid w:val="002C7AB4"/>
    <w:rsid w:val="002D0848"/>
    <w:rsid w:val="002D11C7"/>
    <w:rsid w:val="002D3CA0"/>
    <w:rsid w:val="002D6E4B"/>
    <w:rsid w:val="002E2FC8"/>
    <w:rsid w:val="002E426B"/>
    <w:rsid w:val="002E4279"/>
    <w:rsid w:val="002E487C"/>
    <w:rsid w:val="002E626E"/>
    <w:rsid w:val="002E64F2"/>
    <w:rsid w:val="002F16D0"/>
    <w:rsid w:val="002F2340"/>
    <w:rsid w:val="002F25BB"/>
    <w:rsid w:val="002F34B4"/>
    <w:rsid w:val="002F3591"/>
    <w:rsid w:val="002F3A79"/>
    <w:rsid w:val="002F5380"/>
    <w:rsid w:val="002F583D"/>
    <w:rsid w:val="002F63FF"/>
    <w:rsid w:val="00300074"/>
    <w:rsid w:val="00302CEA"/>
    <w:rsid w:val="003038A6"/>
    <w:rsid w:val="00303981"/>
    <w:rsid w:val="003064CC"/>
    <w:rsid w:val="003106EC"/>
    <w:rsid w:val="003122CD"/>
    <w:rsid w:val="00312E21"/>
    <w:rsid w:val="00313263"/>
    <w:rsid w:val="00313656"/>
    <w:rsid w:val="003140F7"/>
    <w:rsid w:val="003150D8"/>
    <w:rsid w:val="00315C2F"/>
    <w:rsid w:val="00320CDB"/>
    <w:rsid w:val="00321338"/>
    <w:rsid w:val="00321572"/>
    <w:rsid w:val="003238A4"/>
    <w:rsid w:val="0032424A"/>
    <w:rsid w:val="00325A48"/>
    <w:rsid w:val="0032785A"/>
    <w:rsid w:val="00327A1A"/>
    <w:rsid w:val="003307BA"/>
    <w:rsid w:val="003310CE"/>
    <w:rsid w:val="003335F2"/>
    <w:rsid w:val="0033520D"/>
    <w:rsid w:val="003352CB"/>
    <w:rsid w:val="0033534D"/>
    <w:rsid w:val="003367B8"/>
    <w:rsid w:val="00337853"/>
    <w:rsid w:val="00341222"/>
    <w:rsid w:val="00341A88"/>
    <w:rsid w:val="003430B0"/>
    <w:rsid w:val="00343F47"/>
    <w:rsid w:val="003456A6"/>
    <w:rsid w:val="003463BF"/>
    <w:rsid w:val="00346697"/>
    <w:rsid w:val="00351414"/>
    <w:rsid w:val="003517E3"/>
    <w:rsid w:val="003555DA"/>
    <w:rsid w:val="0035604B"/>
    <w:rsid w:val="0035683C"/>
    <w:rsid w:val="00362297"/>
    <w:rsid w:val="003637DF"/>
    <w:rsid w:val="00363DCB"/>
    <w:rsid w:val="00364BA8"/>
    <w:rsid w:val="00364C7D"/>
    <w:rsid w:val="003656A6"/>
    <w:rsid w:val="003668EB"/>
    <w:rsid w:val="00370F14"/>
    <w:rsid w:val="00371477"/>
    <w:rsid w:val="0037180D"/>
    <w:rsid w:val="003719A9"/>
    <w:rsid w:val="00371A2A"/>
    <w:rsid w:val="00374347"/>
    <w:rsid w:val="00376290"/>
    <w:rsid w:val="00380073"/>
    <w:rsid w:val="00380B38"/>
    <w:rsid w:val="0038126D"/>
    <w:rsid w:val="00383A14"/>
    <w:rsid w:val="00384678"/>
    <w:rsid w:val="00384FF1"/>
    <w:rsid w:val="00385E66"/>
    <w:rsid w:val="003870FD"/>
    <w:rsid w:val="00390A66"/>
    <w:rsid w:val="003928AA"/>
    <w:rsid w:val="003941BE"/>
    <w:rsid w:val="00395A7B"/>
    <w:rsid w:val="003965A2"/>
    <w:rsid w:val="003977E0"/>
    <w:rsid w:val="00397CD7"/>
    <w:rsid w:val="003A00C4"/>
    <w:rsid w:val="003A0146"/>
    <w:rsid w:val="003A02C4"/>
    <w:rsid w:val="003A1D06"/>
    <w:rsid w:val="003A1F7F"/>
    <w:rsid w:val="003A25BB"/>
    <w:rsid w:val="003A33AB"/>
    <w:rsid w:val="003A34F1"/>
    <w:rsid w:val="003A3C56"/>
    <w:rsid w:val="003A45E7"/>
    <w:rsid w:val="003A589A"/>
    <w:rsid w:val="003A6FC8"/>
    <w:rsid w:val="003A71A0"/>
    <w:rsid w:val="003B159D"/>
    <w:rsid w:val="003B1AF8"/>
    <w:rsid w:val="003B2912"/>
    <w:rsid w:val="003B39EE"/>
    <w:rsid w:val="003C01D2"/>
    <w:rsid w:val="003C0518"/>
    <w:rsid w:val="003C34C5"/>
    <w:rsid w:val="003C38B4"/>
    <w:rsid w:val="003C521A"/>
    <w:rsid w:val="003C77DC"/>
    <w:rsid w:val="003D0F95"/>
    <w:rsid w:val="003D1D3A"/>
    <w:rsid w:val="003D4683"/>
    <w:rsid w:val="003D642B"/>
    <w:rsid w:val="003D6D57"/>
    <w:rsid w:val="003D7BBB"/>
    <w:rsid w:val="003D7C56"/>
    <w:rsid w:val="003D7FF6"/>
    <w:rsid w:val="003E0EF5"/>
    <w:rsid w:val="003E231C"/>
    <w:rsid w:val="003E3A9E"/>
    <w:rsid w:val="003E3B9A"/>
    <w:rsid w:val="003E41B3"/>
    <w:rsid w:val="003E42E1"/>
    <w:rsid w:val="003E4D53"/>
    <w:rsid w:val="003E4FD7"/>
    <w:rsid w:val="003E550A"/>
    <w:rsid w:val="003E57CE"/>
    <w:rsid w:val="003E5815"/>
    <w:rsid w:val="003E5879"/>
    <w:rsid w:val="003E5DC5"/>
    <w:rsid w:val="003F08E2"/>
    <w:rsid w:val="003F0B09"/>
    <w:rsid w:val="003F34BF"/>
    <w:rsid w:val="003F39EF"/>
    <w:rsid w:val="003F535D"/>
    <w:rsid w:val="003F58C1"/>
    <w:rsid w:val="003F7F4D"/>
    <w:rsid w:val="004018EE"/>
    <w:rsid w:val="00403235"/>
    <w:rsid w:val="00405ED7"/>
    <w:rsid w:val="00410232"/>
    <w:rsid w:val="004109BD"/>
    <w:rsid w:val="00410BDB"/>
    <w:rsid w:val="00413E90"/>
    <w:rsid w:val="004156A9"/>
    <w:rsid w:val="00415B0C"/>
    <w:rsid w:val="00417D49"/>
    <w:rsid w:val="004201B7"/>
    <w:rsid w:val="00420CDC"/>
    <w:rsid w:val="004212C6"/>
    <w:rsid w:val="0042139A"/>
    <w:rsid w:val="00423689"/>
    <w:rsid w:val="004254A7"/>
    <w:rsid w:val="00426AFF"/>
    <w:rsid w:val="00426E01"/>
    <w:rsid w:val="0043043E"/>
    <w:rsid w:val="0043081D"/>
    <w:rsid w:val="00430B2D"/>
    <w:rsid w:val="00432721"/>
    <w:rsid w:val="004328A3"/>
    <w:rsid w:val="004338D5"/>
    <w:rsid w:val="00433CA9"/>
    <w:rsid w:val="0043437A"/>
    <w:rsid w:val="00436120"/>
    <w:rsid w:val="004361ED"/>
    <w:rsid w:val="004371BD"/>
    <w:rsid w:val="0043740C"/>
    <w:rsid w:val="00440D00"/>
    <w:rsid w:val="00440FE5"/>
    <w:rsid w:val="00441084"/>
    <w:rsid w:val="00441B6D"/>
    <w:rsid w:val="0044455B"/>
    <w:rsid w:val="00445C92"/>
    <w:rsid w:val="0044611C"/>
    <w:rsid w:val="004463E8"/>
    <w:rsid w:val="00451116"/>
    <w:rsid w:val="00451687"/>
    <w:rsid w:val="00452100"/>
    <w:rsid w:val="00454A8A"/>
    <w:rsid w:val="00454C2A"/>
    <w:rsid w:val="004568FD"/>
    <w:rsid w:val="00460764"/>
    <w:rsid w:val="00460E24"/>
    <w:rsid w:val="00465046"/>
    <w:rsid w:val="0046595A"/>
    <w:rsid w:val="004659AC"/>
    <w:rsid w:val="00465E5C"/>
    <w:rsid w:val="0046615E"/>
    <w:rsid w:val="0046631B"/>
    <w:rsid w:val="00466332"/>
    <w:rsid w:val="00466F0A"/>
    <w:rsid w:val="004677C7"/>
    <w:rsid w:val="00471C6E"/>
    <w:rsid w:val="004749C7"/>
    <w:rsid w:val="00475E36"/>
    <w:rsid w:val="00477B60"/>
    <w:rsid w:val="004802E5"/>
    <w:rsid w:val="00481381"/>
    <w:rsid w:val="0048183B"/>
    <w:rsid w:val="004819DD"/>
    <w:rsid w:val="00484136"/>
    <w:rsid w:val="00486656"/>
    <w:rsid w:val="00487132"/>
    <w:rsid w:val="0048742C"/>
    <w:rsid w:val="004936F8"/>
    <w:rsid w:val="00493954"/>
    <w:rsid w:val="00494D71"/>
    <w:rsid w:val="00494D9A"/>
    <w:rsid w:val="00497E0B"/>
    <w:rsid w:val="004A1519"/>
    <w:rsid w:val="004A1592"/>
    <w:rsid w:val="004A2E8D"/>
    <w:rsid w:val="004A3049"/>
    <w:rsid w:val="004A6B40"/>
    <w:rsid w:val="004A6BA2"/>
    <w:rsid w:val="004A751F"/>
    <w:rsid w:val="004A7F9F"/>
    <w:rsid w:val="004B1399"/>
    <w:rsid w:val="004B1442"/>
    <w:rsid w:val="004B35B7"/>
    <w:rsid w:val="004B72FC"/>
    <w:rsid w:val="004B76C8"/>
    <w:rsid w:val="004C1582"/>
    <w:rsid w:val="004C1A73"/>
    <w:rsid w:val="004C1CD3"/>
    <w:rsid w:val="004C2931"/>
    <w:rsid w:val="004C2C39"/>
    <w:rsid w:val="004C3C27"/>
    <w:rsid w:val="004C3DD9"/>
    <w:rsid w:val="004C465E"/>
    <w:rsid w:val="004C545C"/>
    <w:rsid w:val="004C616D"/>
    <w:rsid w:val="004C7071"/>
    <w:rsid w:val="004D1D82"/>
    <w:rsid w:val="004D31A2"/>
    <w:rsid w:val="004D49D9"/>
    <w:rsid w:val="004D4EE5"/>
    <w:rsid w:val="004D516F"/>
    <w:rsid w:val="004D6052"/>
    <w:rsid w:val="004D7274"/>
    <w:rsid w:val="004E2C4E"/>
    <w:rsid w:val="004E2D07"/>
    <w:rsid w:val="004E587C"/>
    <w:rsid w:val="004E63DF"/>
    <w:rsid w:val="004F173F"/>
    <w:rsid w:val="004F2446"/>
    <w:rsid w:val="004F480D"/>
    <w:rsid w:val="004F4D78"/>
    <w:rsid w:val="0050072F"/>
    <w:rsid w:val="00500B17"/>
    <w:rsid w:val="00502844"/>
    <w:rsid w:val="005048C8"/>
    <w:rsid w:val="00505169"/>
    <w:rsid w:val="00505190"/>
    <w:rsid w:val="0050529B"/>
    <w:rsid w:val="00510E69"/>
    <w:rsid w:val="005126F1"/>
    <w:rsid w:val="00512817"/>
    <w:rsid w:val="005138B8"/>
    <w:rsid w:val="00514E5A"/>
    <w:rsid w:val="00514F00"/>
    <w:rsid w:val="005155F2"/>
    <w:rsid w:val="005170D1"/>
    <w:rsid w:val="00517B37"/>
    <w:rsid w:val="00520428"/>
    <w:rsid w:val="00520F82"/>
    <w:rsid w:val="00522D74"/>
    <w:rsid w:val="005256A1"/>
    <w:rsid w:val="00525F08"/>
    <w:rsid w:val="005265C6"/>
    <w:rsid w:val="005315B0"/>
    <w:rsid w:val="005317FC"/>
    <w:rsid w:val="00531859"/>
    <w:rsid w:val="005338A1"/>
    <w:rsid w:val="0053413A"/>
    <w:rsid w:val="005360C4"/>
    <w:rsid w:val="00540569"/>
    <w:rsid w:val="005410A2"/>
    <w:rsid w:val="0054110A"/>
    <w:rsid w:val="00542D63"/>
    <w:rsid w:val="0054324E"/>
    <w:rsid w:val="00543268"/>
    <w:rsid w:val="00543D07"/>
    <w:rsid w:val="005463ED"/>
    <w:rsid w:val="00546DA7"/>
    <w:rsid w:val="00546ECB"/>
    <w:rsid w:val="00547CCF"/>
    <w:rsid w:val="00551358"/>
    <w:rsid w:val="005517F5"/>
    <w:rsid w:val="00552B8D"/>
    <w:rsid w:val="00553719"/>
    <w:rsid w:val="00555E93"/>
    <w:rsid w:val="0055707B"/>
    <w:rsid w:val="00557F05"/>
    <w:rsid w:val="005609A2"/>
    <w:rsid w:val="005609B3"/>
    <w:rsid w:val="00560FCA"/>
    <w:rsid w:val="005614F0"/>
    <w:rsid w:val="0056208E"/>
    <w:rsid w:val="00562DF2"/>
    <w:rsid w:val="005637C2"/>
    <w:rsid w:val="00563BF8"/>
    <w:rsid w:val="00565AF1"/>
    <w:rsid w:val="00565B81"/>
    <w:rsid w:val="00566AD3"/>
    <w:rsid w:val="00566C45"/>
    <w:rsid w:val="00566C8C"/>
    <w:rsid w:val="00571D5C"/>
    <w:rsid w:val="005725DA"/>
    <w:rsid w:val="0057482C"/>
    <w:rsid w:val="005755D4"/>
    <w:rsid w:val="00575D53"/>
    <w:rsid w:val="0057664B"/>
    <w:rsid w:val="00577F4F"/>
    <w:rsid w:val="005806E9"/>
    <w:rsid w:val="00581B57"/>
    <w:rsid w:val="005824E9"/>
    <w:rsid w:val="00584102"/>
    <w:rsid w:val="005845F8"/>
    <w:rsid w:val="00584828"/>
    <w:rsid w:val="00584ADF"/>
    <w:rsid w:val="0058798E"/>
    <w:rsid w:val="00590495"/>
    <w:rsid w:val="00591C8F"/>
    <w:rsid w:val="00591CA9"/>
    <w:rsid w:val="00592B68"/>
    <w:rsid w:val="0059365D"/>
    <w:rsid w:val="005950DD"/>
    <w:rsid w:val="0059518A"/>
    <w:rsid w:val="0059554A"/>
    <w:rsid w:val="00595AA2"/>
    <w:rsid w:val="00597BA2"/>
    <w:rsid w:val="005A00FB"/>
    <w:rsid w:val="005A248E"/>
    <w:rsid w:val="005A2C05"/>
    <w:rsid w:val="005A326C"/>
    <w:rsid w:val="005A368E"/>
    <w:rsid w:val="005A4750"/>
    <w:rsid w:val="005A6736"/>
    <w:rsid w:val="005A6FBF"/>
    <w:rsid w:val="005B063B"/>
    <w:rsid w:val="005B0F80"/>
    <w:rsid w:val="005B1033"/>
    <w:rsid w:val="005B260D"/>
    <w:rsid w:val="005B325B"/>
    <w:rsid w:val="005B5181"/>
    <w:rsid w:val="005B62E9"/>
    <w:rsid w:val="005B72F7"/>
    <w:rsid w:val="005B7A1B"/>
    <w:rsid w:val="005C219F"/>
    <w:rsid w:val="005C3804"/>
    <w:rsid w:val="005C5F66"/>
    <w:rsid w:val="005C66AB"/>
    <w:rsid w:val="005C6B4A"/>
    <w:rsid w:val="005C7F18"/>
    <w:rsid w:val="005D0480"/>
    <w:rsid w:val="005D140D"/>
    <w:rsid w:val="005D2C31"/>
    <w:rsid w:val="005D4326"/>
    <w:rsid w:val="005D4615"/>
    <w:rsid w:val="005D4CC0"/>
    <w:rsid w:val="005D50E0"/>
    <w:rsid w:val="005D5E1D"/>
    <w:rsid w:val="005E0A7B"/>
    <w:rsid w:val="005E151D"/>
    <w:rsid w:val="005E1D89"/>
    <w:rsid w:val="005E2116"/>
    <w:rsid w:val="005E2B33"/>
    <w:rsid w:val="005E389B"/>
    <w:rsid w:val="005E49B4"/>
    <w:rsid w:val="005E4FA1"/>
    <w:rsid w:val="005E5086"/>
    <w:rsid w:val="005E5950"/>
    <w:rsid w:val="005F0002"/>
    <w:rsid w:val="005F08D6"/>
    <w:rsid w:val="005F1320"/>
    <w:rsid w:val="005F24F4"/>
    <w:rsid w:val="005F30F8"/>
    <w:rsid w:val="005F496F"/>
    <w:rsid w:val="005F5C32"/>
    <w:rsid w:val="005F6B06"/>
    <w:rsid w:val="005F6DB6"/>
    <w:rsid w:val="005F742F"/>
    <w:rsid w:val="00601A46"/>
    <w:rsid w:val="00601D7B"/>
    <w:rsid w:val="0060316E"/>
    <w:rsid w:val="0060327E"/>
    <w:rsid w:val="00603B41"/>
    <w:rsid w:val="00603FCB"/>
    <w:rsid w:val="00606445"/>
    <w:rsid w:val="00606501"/>
    <w:rsid w:val="00607CF7"/>
    <w:rsid w:val="00611CB8"/>
    <w:rsid w:val="00612946"/>
    <w:rsid w:val="00612DCF"/>
    <w:rsid w:val="00614356"/>
    <w:rsid w:val="006155AC"/>
    <w:rsid w:val="006167D7"/>
    <w:rsid w:val="00616992"/>
    <w:rsid w:val="00621128"/>
    <w:rsid w:val="006218F9"/>
    <w:rsid w:val="006237CA"/>
    <w:rsid w:val="006257BC"/>
    <w:rsid w:val="00625852"/>
    <w:rsid w:val="006261EE"/>
    <w:rsid w:val="00627422"/>
    <w:rsid w:val="00627E4E"/>
    <w:rsid w:val="00632149"/>
    <w:rsid w:val="00635663"/>
    <w:rsid w:val="00635FCA"/>
    <w:rsid w:val="00636104"/>
    <w:rsid w:val="00640F33"/>
    <w:rsid w:val="00643033"/>
    <w:rsid w:val="006432A6"/>
    <w:rsid w:val="00643C80"/>
    <w:rsid w:val="0064485D"/>
    <w:rsid w:val="006452EE"/>
    <w:rsid w:val="00646ECA"/>
    <w:rsid w:val="006503DD"/>
    <w:rsid w:val="006509D6"/>
    <w:rsid w:val="00651B11"/>
    <w:rsid w:val="00651ECB"/>
    <w:rsid w:val="00652036"/>
    <w:rsid w:val="00652071"/>
    <w:rsid w:val="006525D5"/>
    <w:rsid w:val="00653CFC"/>
    <w:rsid w:val="00654398"/>
    <w:rsid w:val="0065467C"/>
    <w:rsid w:val="006553DD"/>
    <w:rsid w:val="0065563D"/>
    <w:rsid w:val="00655D28"/>
    <w:rsid w:val="006573E3"/>
    <w:rsid w:val="006628B1"/>
    <w:rsid w:val="0066392A"/>
    <w:rsid w:val="00663D9D"/>
    <w:rsid w:val="00665C83"/>
    <w:rsid w:val="00666ED1"/>
    <w:rsid w:val="006672D6"/>
    <w:rsid w:val="006675C0"/>
    <w:rsid w:val="006700EF"/>
    <w:rsid w:val="00670611"/>
    <w:rsid w:val="0067068B"/>
    <w:rsid w:val="006711EA"/>
    <w:rsid w:val="006723F2"/>
    <w:rsid w:val="0067269F"/>
    <w:rsid w:val="00673D7F"/>
    <w:rsid w:val="0067484E"/>
    <w:rsid w:val="00676095"/>
    <w:rsid w:val="00676322"/>
    <w:rsid w:val="00680151"/>
    <w:rsid w:val="00681712"/>
    <w:rsid w:val="006825C7"/>
    <w:rsid w:val="0068434C"/>
    <w:rsid w:val="00684626"/>
    <w:rsid w:val="0068474F"/>
    <w:rsid w:val="00690C1B"/>
    <w:rsid w:val="00691EA4"/>
    <w:rsid w:val="006939E6"/>
    <w:rsid w:val="0069413F"/>
    <w:rsid w:val="006948A3"/>
    <w:rsid w:val="006950F2"/>
    <w:rsid w:val="006958FF"/>
    <w:rsid w:val="00695D71"/>
    <w:rsid w:val="00696916"/>
    <w:rsid w:val="00697337"/>
    <w:rsid w:val="006A0283"/>
    <w:rsid w:val="006A14EA"/>
    <w:rsid w:val="006A1659"/>
    <w:rsid w:val="006A5BD2"/>
    <w:rsid w:val="006A68E5"/>
    <w:rsid w:val="006B21BF"/>
    <w:rsid w:val="006B446F"/>
    <w:rsid w:val="006B5238"/>
    <w:rsid w:val="006B584A"/>
    <w:rsid w:val="006B5DBB"/>
    <w:rsid w:val="006B724F"/>
    <w:rsid w:val="006B785A"/>
    <w:rsid w:val="006B797F"/>
    <w:rsid w:val="006C29A3"/>
    <w:rsid w:val="006C5355"/>
    <w:rsid w:val="006C5579"/>
    <w:rsid w:val="006C646B"/>
    <w:rsid w:val="006D0F9D"/>
    <w:rsid w:val="006D120B"/>
    <w:rsid w:val="006D2A5E"/>
    <w:rsid w:val="006D3983"/>
    <w:rsid w:val="006D398C"/>
    <w:rsid w:val="006D3EA3"/>
    <w:rsid w:val="006D4827"/>
    <w:rsid w:val="006D4B78"/>
    <w:rsid w:val="006D5BD7"/>
    <w:rsid w:val="006E0373"/>
    <w:rsid w:val="006E19D9"/>
    <w:rsid w:val="006E3196"/>
    <w:rsid w:val="006E33B4"/>
    <w:rsid w:val="006E36E9"/>
    <w:rsid w:val="006E5BBA"/>
    <w:rsid w:val="006E6951"/>
    <w:rsid w:val="006F1600"/>
    <w:rsid w:val="006F2795"/>
    <w:rsid w:val="006F28BF"/>
    <w:rsid w:val="006F3994"/>
    <w:rsid w:val="006F5428"/>
    <w:rsid w:val="006F6DA0"/>
    <w:rsid w:val="007015EC"/>
    <w:rsid w:val="00703777"/>
    <w:rsid w:val="00704435"/>
    <w:rsid w:val="00704977"/>
    <w:rsid w:val="00704B75"/>
    <w:rsid w:val="00704BB3"/>
    <w:rsid w:val="00705715"/>
    <w:rsid w:val="00706915"/>
    <w:rsid w:val="007070A0"/>
    <w:rsid w:val="00713FDB"/>
    <w:rsid w:val="007140B3"/>
    <w:rsid w:val="00714977"/>
    <w:rsid w:val="00714BE1"/>
    <w:rsid w:val="0071530D"/>
    <w:rsid w:val="0071573B"/>
    <w:rsid w:val="00715BDC"/>
    <w:rsid w:val="007228DA"/>
    <w:rsid w:val="00724BF4"/>
    <w:rsid w:val="00724D2F"/>
    <w:rsid w:val="0072674C"/>
    <w:rsid w:val="007279B6"/>
    <w:rsid w:val="00730A2A"/>
    <w:rsid w:val="007324B1"/>
    <w:rsid w:val="00732507"/>
    <w:rsid w:val="007326C0"/>
    <w:rsid w:val="0073321A"/>
    <w:rsid w:val="00733768"/>
    <w:rsid w:val="00734B4A"/>
    <w:rsid w:val="00735767"/>
    <w:rsid w:val="00735974"/>
    <w:rsid w:val="00735E9D"/>
    <w:rsid w:val="00735EBC"/>
    <w:rsid w:val="007379B0"/>
    <w:rsid w:val="0074135C"/>
    <w:rsid w:val="007438A5"/>
    <w:rsid w:val="0074426D"/>
    <w:rsid w:val="007502F8"/>
    <w:rsid w:val="00751D0C"/>
    <w:rsid w:val="007542CF"/>
    <w:rsid w:val="0075476B"/>
    <w:rsid w:val="00754C4F"/>
    <w:rsid w:val="00754D9F"/>
    <w:rsid w:val="00755408"/>
    <w:rsid w:val="00756642"/>
    <w:rsid w:val="00756B70"/>
    <w:rsid w:val="00756E3A"/>
    <w:rsid w:val="0075726A"/>
    <w:rsid w:val="00757FC6"/>
    <w:rsid w:val="00760C9F"/>
    <w:rsid w:val="007616FE"/>
    <w:rsid w:val="00762655"/>
    <w:rsid w:val="00762B26"/>
    <w:rsid w:val="00762E2F"/>
    <w:rsid w:val="00763E34"/>
    <w:rsid w:val="00764184"/>
    <w:rsid w:val="0076564E"/>
    <w:rsid w:val="00767885"/>
    <w:rsid w:val="0077075D"/>
    <w:rsid w:val="00770841"/>
    <w:rsid w:val="0077144F"/>
    <w:rsid w:val="00771B03"/>
    <w:rsid w:val="00771B60"/>
    <w:rsid w:val="007720C1"/>
    <w:rsid w:val="00772322"/>
    <w:rsid w:val="00774CC3"/>
    <w:rsid w:val="00774E6B"/>
    <w:rsid w:val="00777187"/>
    <w:rsid w:val="007802B5"/>
    <w:rsid w:val="007827D8"/>
    <w:rsid w:val="00783182"/>
    <w:rsid w:val="00783A45"/>
    <w:rsid w:val="00786B9E"/>
    <w:rsid w:val="00786E44"/>
    <w:rsid w:val="00787528"/>
    <w:rsid w:val="007875E0"/>
    <w:rsid w:val="00790071"/>
    <w:rsid w:val="00791360"/>
    <w:rsid w:val="00791815"/>
    <w:rsid w:val="00791987"/>
    <w:rsid w:val="007931CA"/>
    <w:rsid w:val="00793379"/>
    <w:rsid w:val="00793476"/>
    <w:rsid w:val="00795DC6"/>
    <w:rsid w:val="00795EE5"/>
    <w:rsid w:val="007962CD"/>
    <w:rsid w:val="007963D5"/>
    <w:rsid w:val="007A0C7A"/>
    <w:rsid w:val="007A1AD4"/>
    <w:rsid w:val="007A3E77"/>
    <w:rsid w:val="007A5601"/>
    <w:rsid w:val="007A7216"/>
    <w:rsid w:val="007B0C3A"/>
    <w:rsid w:val="007B2A26"/>
    <w:rsid w:val="007B5B6E"/>
    <w:rsid w:val="007B5E05"/>
    <w:rsid w:val="007B7B90"/>
    <w:rsid w:val="007C1086"/>
    <w:rsid w:val="007C11C1"/>
    <w:rsid w:val="007C331F"/>
    <w:rsid w:val="007C391D"/>
    <w:rsid w:val="007C5BE2"/>
    <w:rsid w:val="007C71F5"/>
    <w:rsid w:val="007C72CA"/>
    <w:rsid w:val="007D092F"/>
    <w:rsid w:val="007D17A5"/>
    <w:rsid w:val="007D22A9"/>
    <w:rsid w:val="007D4C00"/>
    <w:rsid w:val="007D4CD4"/>
    <w:rsid w:val="007D5B3C"/>
    <w:rsid w:val="007E138B"/>
    <w:rsid w:val="007E1830"/>
    <w:rsid w:val="007E1904"/>
    <w:rsid w:val="007E222C"/>
    <w:rsid w:val="007E22C3"/>
    <w:rsid w:val="007E4521"/>
    <w:rsid w:val="007F2897"/>
    <w:rsid w:val="007F30FF"/>
    <w:rsid w:val="007F48D1"/>
    <w:rsid w:val="007F6012"/>
    <w:rsid w:val="007F653E"/>
    <w:rsid w:val="007F715F"/>
    <w:rsid w:val="0080077C"/>
    <w:rsid w:val="0080112C"/>
    <w:rsid w:val="008014BB"/>
    <w:rsid w:val="008016E9"/>
    <w:rsid w:val="00801D08"/>
    <w:rsid w:val="00801D26"/>
    <w:rsid w:val="0080354A"/>
    <w:rsid w:val="00803A5F"/>
    <w:rsid w:val="00804C30"/>
    <w:rsid w:val="008061D2"/>
    <w:rsid w:val="008063A5"/>
    <w:rsid w:val="008063EB"/>
    <w:rsid w:val="00810594"/>
    <w:rsid w:val="008105AE"/>
    <w:rsid w:val="0081161E"/>
    <w:rsid w:val="00811CFB"/>
    <w:rsid w:val="0081219F"/>
    <w:rsid w:val="008139D5"/>
    <w:rsid w:val="00814600"/>
    <w:rsid w:val="0081466F"/>
    <w:rsid w:val="00815773"/>
    <w:rsid w:val="00820461"/>
    <w:rsid w:val="008205CD"/>
    <w:rsid w:val="008237FF"/>
    <w:rsid w:val="00826D57"/>
    <w:rsid w:val="00827284"/>
    <w:rsid w:val="008276CF"/>
    <w:rsid w:val="0082771B"/>
    <w:rsid w:val="008313F7"/>
    <w:rsid w:val="00832329"/>
    <w:rsid w:val="00833550"/>
    <w:rsid w:val="0083632F"/>
    <w:rsid w:val="008363B3"/>
    <w:rsid w:val="00836732"/>
    <w:rsid w:val="00836DAA"/>
    <w:rsid w:val="008379EC"/>
    <w:rsid w:val="00841350"/>
    <w:rsid w:val="0084238F"/>
    <w:rsid w:val="00842EC6"/>
    <w:rsid w:val="008435A5"/>
    <w:rsid w:val="00843660"/>
    <w:rsid w:val="00843F39"/>
    <w:rsid w:val="00844677"/>
    <w:rsid w:val="0084475E"/>
    <w:rsid w:val="00844B64"/>
    <w:rsid w:val="00845217"/>
    <w:rsid w:val="00850167"/>
    <w:rsid w:val="008503DF"/>
    <w:rsid w:val="00850BD6"/>
    <w:rsid w:val="00851439"/>
    <w:rsid w:val="00852B53"/>
    <w:rsid w:val="0085378F"/>
    <w:rsid w:val="0085631E"/>
    <w:rsid w:val="008566EB"/>
    <w:rsid w:val="00857DB6"/>
    <w:rsid w:val="00862170"/>
    <w:rsid w:val="008629AA"/>
    <w:rsid w:val="008636A7"/>
    <w:rsid w:val="00863C01"/>
    <w:rsid w:val="00864EAA"/>
    <w:rsid w:val="0086574B"/>
    <w:rsid w:val="00867B9B"/>
    <w:rsid w:val="00870486"/>
    <w:rsid w:val="008704A6"/>
    <w:rsid w:val="0087085A"/>
    <w:rsid w:val="0087086B"/>
    <w:rsid w:val="00870D35"/>
    <w:rsid w:val="00870DF4"/>
    <w:rsid w:val="00872519"/>
    <w:rsid w:val="008756B2"/>
    <w:rsid w:val="00877122"/>
    <w:rsid w:val="008828CB"/>
    <w:rsid w:val="008830F9"/>
    <w:rsid w:val="008853EB"/>
    <w:rsid w:val="0088660D"/>
    <w:rsid w:val="00887D89"/>
    <w:rsid w:val="0089027F"/>
    <w:rsid w:val="00890BC6"/>
    <w:rsid w:val="00890F2D"/>
    <w:rsid w:val="00892C6B"/>
    <w:rsid w:val="0089544D"/>
    <w:rsid w:val="00895DA1"/>
    <w:rsid w:val="00897B26"/>
    <w:rsid w:val="008A182C"/>
    <w:rsid w:val="008A3482"/>
    <w:rsid w:val="008A6074"/>
    <w:rsid w:val="008A68BD"/>
    <w:rsid w:val="008A6D45"/>
    <w:rsid w:val="008B0CB8"/>
    <w:rsid w:val="008B13F0"/>
    <w:rsid w:val="008B14AA"/>
    <w:rsid w:val="008B3627"/>
    <w:rsid w:val="008B61B3"/>
    <w:rsid w:val="008B62B1"/>
    <w:rsid w:val="008B6CBB"/>
    <w:rsid w:val="008C0EAA"/>
    <w:rsid w:val="008C1B58"/>
    <w:rsid w:val="008C51DF"/>
    <w:rsid w:val="008C5987"/>
    <w:rsid w:val="008C7206"/>
    <w:rsid w:val="008C7D56"/>
    <w:rsid w:val="008D122F"/>
    <w:rsid w:val="008D218B"/>
    <w:rsid w:val="008D3180"/>
    <w:rsid w:val="008D4424"/>
    <w:rsid w:val="008D45AB"/>
    <w:rsid w:val="008D5059"/>
    <w:rsid w:val="008D5F74"/>
    <w:rsid w:val="008D6526"/>
    <w:rsid w:val="008D6D30"/>
    <w:rsid w:val="008E0078"/>
    <w:rsid w:val="008E065D"/>
    <w:rsid w:val="008E1ABC"/>
    <w:rsid w:val="008E2908"/>
    <w:rsid w:val="008E51DA"/>
    <w:rsid w:val="008E6A73"/>
    <w:rsid w:val="008F1D87"/>
    <w:rsid w:val="008F35C3"/>
    <w:rsid w:val="008F7120"/>
    <w:rsid w:val="009006D7"/>
    <w:rsid w:val="00900DAE"/>
    <w:rsid w:val="009019FF"/>
    <w:rsid w:val="00902CCA"/>
    <w:rsid w:val="00907142"/>
    <w:rsid w:val="00907B7D"/>
    <w:rsid w:val="009104D0"/>
    <w:rsid w:val="009111DA"/>
    <w:rsid w:val="009114A2"/>
    <w:rsid w:val="009138BA"/>
    <w:rsid w:val="00915534"/>
    <w:rsid w:val="00916000"/>
    <w:rsid w:val="00917F91"/>
    <w:rsid w:val="009216B3"/>
    <w:rsid w:val="00921D63"/>
    <w:rsid w:val="00923A13"/>
    <w:rsid w:val="0092438D"/>
    <w:rsid w:val="00924F8C"/>
    <w:rsid w:val="009250B9"/>
    <w:rsid w:val="00926601"/>
    <w:rsid w:val="0092785E"/>
    <w:rsid w:val="00927CA4"/>
    <w:rsid w:val="00930B8F"/>
    <w:rsid w:val="00930E24"/>
    <w:rsid w:val="00931DBF"/>
    <w:rsid w:val="0093546E"/>
    <w:rsid w:val="00935BAE"/>
    <w:rsid w:val="0093740E"/>
    <w:rsid w:val="009379FA"/>
    <w:rsid w:val="00940FF8"/>
    <w:rsid w:val="009413DD"/>
    <w:rsid w:val="00941EE9"/>
    <w:rsid w:val="00943EB9"/>
    <w:rsid w:val="00944482"/>
    <w:rsid w:val="00944B0E"/>
    <w:rsid w:val="00944D2C"/>
    <w:rsid w:val="009450B2"/>
    <w:rsid w:val="00947162"/>
    <w:rsid w:val="00950CC9"/>
    <w:rsid w:val="009516FF"/>
    <w:rsid w:val="00951E50"/>
    <w:rsid w:val="00952EB5"/>
    <w:rsid w:val="00953D7C"/>
    <w:rsid w:val="00954236"/>
    <w:rsid w:val="0095549F"/>
    <w:rsid w:val="00955A9D"/>
    <w:rsid w:val="009569AE"/>
    <w:rsid w:val="00957082"/>
    <w:rsid w:val="00957329"/>
    <w:rsid w:val="00960F4C"/>
    <w:rsid w:val="00961541"/>
    <w:rsid w:val="009618DF"/>
    <w:rsid w:val="00961EF0"/>
    <w:rsid w:val="0096222B"/>
    <w:rsid w:val="00962C54"/>
    <w:rsid w:val="00962C87"/>
    <w:rsid w:val="00963485"/>
    <w:rsid w:val="0096390A"/>
    <w:rsid w:val="0096403B"/>
    <w:rsid w:val="009656CD"/>
    <w:rsid w:val="00965ABD"/>
    <w:rsid w:val="009679A5"/>
    <w:rsid w:val="00970419"/>
    <w:rsid w:val="009711C7"/>
    <w:rsid w:val="009712EC"/>
    <w:rsid w:val="009718C5"/>
    <w:rsid w:val="00972148"/>
    <w:rsid w:val="009728D6"/>
    <w:rsid w:val="00974DE9"/>
    <w:rsid w:val="009758B6"/>
    <w:rsid w:val="00980533"/>
    <w:rsid w:val="00980DF2"/>
    <w:rsid w:val="00981F67"/>
    <w:rsid w:val="00982788"/>
    <w:rsid w:val="00983C56"/>
    <w:rsid w:val="00984E1F"/>
    <w:rsid w:val="009863D6"/>
    <w:rsid w:val="00986B87"/>
    <w:rsid w:val="00987D47"/>
    <w:rsid w:val="009911FD"/>
    <w:rsid w:val="00991BF0"/>
    <w:rsid w:val="00992F93"/>
    <w:rsid w:val="00994AB1"/>
    <w:rsid w:val="009963A8"/>
    <w:rsid w:val="009A0A02"/>
    <w:rsid w:val="009A257A"/>
    <w:rsid w:val="009A2829"/>
    <w:rsid w:val="009A2F02"/>
    <w:rsid w:val="009A4081"/>
    <w:rsid w:val="009A4C60"/>
    <w:rsid w:val="009A6DD9"/>
    <w:rsid w:val="009A77C7"/>
    <w:rsid w:val="009B00FB"/>
    <w:rsid w:val="009B0630"/>
    <w:rsid w:val="009B2072"/>
    <w:rsid w:val="009B2476"/>
    <w:rsid w:val="009B427C"/>
    <w:rsid w:val="009B4F13"/>
    <w:rsid w:val="009B5186"/>
    <w:rsid w:val="009B5EB9"/>
    <w:rsid w:val="009B6C2D"/>
    <w:rsid w:val="009B7E2D"/>
    <w:rsid w:val="009C1337"/>
    <w:rsid w:val="009C37F6"/>
    <w:rsid w:val="009C588A"/>
    <w:rsid w:val="009C5B03"/>
    <w:rsid w:val="009C7060"/>
    <w:rsid w:val="009C71A9"/>
    <w:rsid w:val="009C74C7"/>
    <w:rsid w:val="009C7642"/>
    <w:rsid w:val="009C7B52"/>
    <w:rsid w:val="009C7D9C"/>
    <w:rsid w:val="009D23A2"/>
    <w:rsid w:val="009D4370"/>
    <w:rsid w:val="009D48D1"/>
    <w:rsid w:val="009E0F2C"/>
    <w:rsid w:val="009E11D6"/>
    <w:rsid w:val="009E3787"/>
    <w:rsid w:val="009E4754"/>
    <w:rsid w:val="009E4B84"/>
    <w:rsid w:val="009E5009"/>
    <w:rsid w:val="009E62A2"/>
    <w:rsid w:val="009E72E2"/>
    <w:rsid w:val="009F0597"/>
    <w:rsid w:val="009F062E"/>
    <w:rsid w:val="009F126E"/>
    <w:rsid w:val="009F14A2"/>
    <w:rsid w:val="009F22D8"/>
    <w:rsid w:val="009F3107"/>
    <w:rsid w:val="009F3956"/>
    <w:rsid w:val="009F41ED"/>
    <w:rsid w:val="009F7710"/>
    <w:rsid w:val="00A0004B"/>
    <w:rsid w:val="00A003B4"/>
    <w:rsid w:val="00A019A8"/>
    <w:rsid w:val="00A01A2A"/>
    <w:rsid w:val="00A01F96"/>
    <w:rsid w:val="00A02070"/>
    <w:rsid w:val="00A02ED0"/>
    <w:rsid w:val="00A04B73"/>
    <w:rsid w:val="00A04CC6"/>
    <w:rsid w:val="00A05956"/>
    <w:rsid w:val="00A05D03"/>
    <w:rsid w:val="00A06662"/>
    <w:rsid w:val="00A1464B"/>
    <w:rsid w:val="00A146C3"/>
    <w:rsid w:val="00A147C9"/>
    <w:rsid w:val="00A15B2F"/>
    <w:rsid w:val="00A171BA"/>
    <w:rsid w:val="00A21B39"/>
    <w:rsid w:val="00A22DF1"/>
    <w:rsid w:val="00A23E40"/>
    <w:rsid w:val="00A243E4"/>
    <w:rsid w:val="00A24C98"/>
    <w:rsid w:val="00A263CA"/>
    <w:rsid w:val="00A2795D"/>
    <w:rsid w:val="00A27BFE"/>
    <w:rsid w:val="00A31183"/>
    <w:rsid w:val="00A342D3"/>
    <w:rsid w:val="00A343F2"/>
    <w:rsid w:val="00A348A8"/>
    <w:rsid w:val="00A34BCB"/>
    <w:rsid w:val="00A36ED6"/>
    <w:rsid w:val="00A37917"/>
    <w:rsid w:val="00A37ACA"/>
    <w:rsid w:val="00A37BD9"/>
    <w:rsid w:val="00A37C02"/>
    <w:rsid w:val="00A40C6A"/>
    <w:rsid w:val="00A41219"/>
    <w:rsid w:val="00A43368"/>
    <w:rsid w:val="00A440AD"/>
    <w:rsid w:val="00A50505"/>
    <w:rsid w:val="00A506DE"/>
    <w:rsid w:val="00A50A2A"/>
    <w:rsid w:val="00A50E69"/>
    <w:rsid w:val="00A51291"/>
    <w:rsid w:val="00A524B6"/>
    <w:rsid w:val="00A5343C"/>
    <w:rsid w:val="00A53643"/>
    <w:rsid w:val="00A5441A"/>
    <w:rsid w:val="00A54D12"/>
    <w:rsid w:val="00A56204"/>
    <w:rsid w:val="00A56889"/>
    <w:rsid w:val="00A56A03"/>
    <w:rsid w:val="00A6032D"/>
    <w:rsid w:val="00A614F5"/>
    <w:rsid w:val="00A61D29"/>
    <w:rsid w:val="00A62096"/>
    <w:rsid w:val="00A63935"/>
    <w:rsid w:val="00A65687"/>
    <w:rsid w:val="00A6580F"/>
    <w:rsid w:val="00A70E58"/>
    <w:rsid w:val="00A70FC1"/>
    <w:rsid w:val="00A72ABD"/>
    <w:rsid w:val="00A73720"/>
    <w:rsid w:val="00A761F5"/>
    <w:rsid w:val="00A767CD"/>
    <w:rsid w:val="00A801D8"/>
    <w:rsid w:val="00A811CB"/>
    <w:rsid w:val="00A82729"/>
    <w:rsid w:val="00A83D6F"/>
    <w:rsid w:val="00A848E8"/>
    <w:rsid w:val="00A84CDE"/>
    <w:rsid w:val="00A84DB0"/>
    <w:rsid w:val="00A84DEA"/>
    <w:rsid w:val="00A86263"/>
    <w:rsid w:val="00A862B7"/>
    <w:rsid w:val="00A87103"/>
    <w:rsid w:val="00A91F4F"/>
    <w:rsid w:val="00A92CA8"/>
    <w:rsid w:val="00A961BF"/>
    <w:rsid w:val="00A96D6E"/>
    <w:rsid w:val="00A96E51"/>
    <w:rsid w:val="00A974E2"/>
    <w:rsid w:val="00A9786D"/>
    <w:rsid w:val="00A97C31"/>
    <w:rsid w:val="00AA00D4"/>
    <w:rsid w:val="00AA0200"/>
    <w:rsid w:val="00AA1D61"/>
    <w:rsid w:val="00AA1DA3"/>
    <w:rsid w:val="00AA37BC"/>
    <w:rsid w:val="00AA3F35"/>
    <w:rsid w:val="00AA5916"/>
    <w:rsid w:val="00AA714F"/>
    <w:rsid w:val="00AA72BD"/>
    <w:rsid w:val="00AA7E4B"/>
    <w:rsid w:val="00AB285A"/>
    <w:rsid w:val="00AB4133"/>
    <w:rsid w:val="00AB4580"/>
    <w:rsid w:val="00AB4C25"/>
    <w:rsid w:val="00AB5D34"/>
    <w:rsid w:val="00AB680D"/>
    <w:rsid w:val="00AC00F5"/>
    <w:rsid w:val="00AC0BC6"/>
    <w:rsid w:val="00AC11A5"/>
    <w:rsid w:val="00AC1520"/>
    <w:rsid w:val="00AC1BE5"/>
    <w:rsid w:val="00AC30FB"/>
    <w:rsid w:val="00AC3765"/>
    <w:rsid w:val="00AC6DE5"/>
    <w:rsid w:val="00AC7D45"/>
    <w:rsid w:val="00AD4B49"/>
    <w:rsid w:val="00AD4E8C"/>
    <w:rsid w:val="00AD51F2"/>
    <w:rsid w:val="00AD5491"/>
    <w:rsid w:val="00AD5A23"/>
    <w:rsid w:val="00AD69DC"/>
    <w:rsid w:val="00AD7349"/>
    <w:rsid w:val="00AD79C5"/>
    <w:rsid w:val="00AE345B"/>
    <w:rsid w:val="00AE5185"/>
    <w:rsid w:val="00AE55BE"/>
    <w:rsid w:val="00AE598E"/>
    <w:rsid w:val="00AE644E"/>
    <w:rsid w:val="00AF0B34"/>
    <w:rsid w:val="00AF2597"/>
    <w:rsid w:val="00AF3EF1"/>
    <w:rsid w:val="00AF5544"/>
    <w:rsid w:val="00AF6F9C"/>
    <w:rsid w:val="00AF70DB"/>
    <w:rsid w:val="00B00565"/>
    <w:rsid w:val="00B02299"/>
    <w:rsid w:val="00B026E7"/>
    <w:rsid w:val="00B04F41"/>
    <w:rsid w:val="00B05FAA"/>
    <w:rsid w:val="00B06400"/>
    <w:rsid w:val="00B069A4"/>
    <w:rsid w:val="00B06BFB"/>
    <w:rsid w:val="00B071B7"/>
    <w:rsid w:val="00B07B66"/>
    <w:rsid w:val="00B111CD"/>
    <w:rsid w:val="00B11309"/>
    <w:rsid w:val="00B118C3"/>
    <w:rsid w:val="00B13428"/>
    <w:rsid w:val="00B13623"/>
    <w:rsid w:val="00B1508A"/>
    <w:rsid w:val="00B16B13"/>
    <w:rsid w:val="00B16FF0"/>
    <w:rsid w:val="00B17A10"/>
    <w:rsid w:val="00B17A99"/>
    <w:rsid w:val="00B20769"/>
    <w:rsid w:val="00B22703"/>
    <w:rsid w:val="00B22964"/>
    <w:rsid w:val="00B242B0"/>
    <w:rsid w:val="00B24F37"/>
    <w:rsid w:val="00B30291"/>
    <w:rsid w:val="00B30BB9"/>
    <w:rsid w:val="00B3375A"/>
    <w:rsid w:val="00B4037C"/>
    <w:rsid w:val="00B40582"/>
    <w:rsid w:val="00B41140"/>
    <w:rsid w:val="00B447AA"/>
    <w:rsid w:val="00B46A0B"/>
    <w:rsid w:val="00B46D68"/>
    <w:rsid w:val="00B50610"/>
    <w:rsid w:val="00B5071B"/>
    <w:rsid w:val="00B52368"/>
    <w:rsid w:val="00B5373E"/>
    <w:rsid w:val="00B54FB6"/>
    <w:rsid w:val="00B55294"/>
    <w:rsid w:val="00B5539C"/>
    <w:rsid w:val="00B553E3"/>
    <w:rsid w:val="00B57A23"/>
    <w:rsid w:val="00B62E10"/>
    <w:rsid w:val="00B630EE"/>
    <w:rsid w:val="00B678A9"/>
    <w:rsid w:val="00B67D33"/>
    <w:rsid w:val="00B716D6"/>
    <w:rsid w:val="00B72BD2"/>
    <w:rsid w:val="00B747A6"/>
    <w:rsid w:val="00B74AF3"/>
    <w:rsid w:val="00B75A92"/>
    <w:rsid w:val="00B778ED"/>
    <w:rsid w:val="00B80929"/>
    <w:rsid w:val="00B8171F"/>
    <w:rsid w:val="00B82A74"/>
    <w:rsid w:val="00B87828"/>
    <w:rsid w:val="00B906EC"/>
    <w:rsid w:val="00B934C3"/>
    <w:rsid w:val="00B95486"/>
    <w:rsid w:val="00B95715"/>
    <w:rsid w:val="00B9649A"/>
    <w:rsid w:val="00B965DC"/>
    <w:rsid w:val="00B976D2"/>
    <w:rsid w:val="00BA0CB8"/>
    <w:rsid w:val="00BA16BA"/>
    <w:rsid w:val="00BA513E"/>
    <w:rsid w:val="00BA5428"/>
    <w:rsid w:val="00BA58D9"/>
    <w:rsid w:val="00BA5C5C"/>
    <w:rsid w:val="00BB0073"/>
    <w:rsid w:val="00BB067A"/>
    <w:rsid w:val="00BB2095"/>
    <w:rsid w:val="00BB350F"/>
    <w:rsid w:val="00BB3542"/>
    <w:rsid w:val="00BB4502"/>
    <w:rsid w:val="00BB4E6F"/>
    <w:rsid w:val="00BB7AA5"/>
    <w:rsid w:val="00BC01FB"/>
    <w:rsid w:val="00BC2A25"/>
    <w:rsid w:val="00BC5C04"/>
    <w:rsid w:val="00BC6A3A"/>
    <w:rsid w:val="00BD3798"/>
    <w:rsid w:val="00BD3938"/>
    <w:rsid w:val="00BD5675"/>
    <w:rsid w:val="00BD5A64"/>
    <w:rsid w:val="00BD5B70"/>
    <w:rsid w:val="00BD6042"/>
    <w:rsid w:val="00BD6E0D"/>
    <w:rsid w:val="00BD6E66"/>
    <w:rsid w:val="00BE0957"/>
    <w:rsid w:val="00BE0F06"/>
    <w:rsid w:val="00BE0F26"/>
    <w:rsid w:val="00BE22AC"/>
    <w:rsid w:val="00BE2349"/>
    <w:rsid w:val="00BE28F6"/>
    <w:rsid w:val="00BE30D7"/>
    <w:rsid w:val="00BE378F"/>
    <w:rsid w:val="00BE5E66"/>
    <w:rsid w:val="00BE653D"/>
    <w:rsid w:val="00BE7C86"/>
    <w:rsid w:val="00BF0FC1"/>
    <w:rsid w:val="00BF358A"/>
    <w:rsid w:val="00BF675D"/>
    <w:rsid w:val="00BF6F49"/>
    <w:rsid w:val="00BF73BA"/>
    <w:rsid w:val="00C01430"/>
    <w:rsid w:val="00C02279"/>
    <w:rsid w:val="00C02A28"/>
    <w:rsid w:val="00C0375D"/>
    <w:rsid w:val="00C03FB1"/>
    <w:rsid w:val="00C0532E"/>
    <w:rsid w:val="00C1048B"/>
    <w:rsid w:val="00C10E8D"/>
    <w:rsid w:val="00C116BE"/>
    <w:rsid w:val="00C12748"/>
    <w:rsid w:val="00C140EE"/>
    <w:rsid w:val="00C16DA1"/>
    <w:rsid w:val="00C17436"/>
    <w:rsid w:val="00C20185"/>
    <w:rsid w:val="00C206C6"/>
    <w:rsid w:val="00C2142C"/>
    <w:rsid w:val="00C220E1"/>
    <w:rsid w:val="00C226F6"/>
    <w:rsid w:val="00C2331E"/>
    <w:rsid w:val="00C23A64"/>
    <w:rsid w:val="00C256B8"/>
    <w:rsid w:val="00C256DB"/>
    <w:rsid w:val="00C26999"/>
    <w:rsid w:val="00C27486"/>
    <w:rsid w:val="00C3058E"/>
    <w:rsid w:val="00C30A03"/>
    <w:rsid w:val="00C317AB"/>
    <w:rsid w:val="00C31D6F"/>
    <w:rsid w:val="00C33A95"/>
    <w:rsid w:val="00C3545D"/>
    <w:rsid w:val="00C36195"/>
    <w:rsid w:val="00C36F04"/>
    <w:rsid w:val="00C376F6"/>
    <w:rsid w:val="00C37C94"/>
    <w:rsid w:val="00C40098"/>
    <w:rsid w:val="00C41848"/>
    <w:rsid w:val="00C43A4E"/>
    <w:rsid w:val="00C455B1"/>
    <w:rsid w:val="00C45E17"/>
    <w:rsid w:val="00C47BBF"/>
    <w:rsid w:val="00C51223"/>
    <w:rsid w:val="00C52E6B"/>
    <w:rsid w:val="00C535DB"/>
    <w:rsid w:val="00C54180"/>
    <w:rsid w:val="00C550B5"/>
    <w:rsid w:val="00C55400"/>
    <w:rsid w:val="00C604AB"/>
    <w:rsid w:val="00C61EB8"/>
    <w:rsid w:val="00C624B0"/>
    <w:rsid w:val="00C628BA"/>
    <w:rsid w:val="00C635D6"/>
    <w:rsid w:val="00C725A2"/>
    <w:rsid w:val="00C72DFF"/>
    <w:rsid w:val="00C73A32"/>
    <w:rsid w:val="00C74A64"/>
    <w:rsid w:val="00C74E70"/>
    <w:rsid w:val="00C75048"/>
    <w:rsid w:val="00C7519E"/>
    <w:rsid w:val="00C77618"/>
    <w:rsid w:val="00C80362"/>
    <w:rsid w:val="00C81032"/>
    <w:rsid w:val="00C81513"/>
    <w:rsid w:val="00C83023"/>
    <w:rsid w:val="00C84D0C"/>
    <w:rsid w:val="00C84DF2"/>
    <w:rsid w:val="00C85754"/>
    <w:rsid w:val="00C85802"/>
    <w:rsid w:val="00C85A1F"/>
    <w:rsid w:val="00C8757F"/>
    <w:rsid w:val="00C91CB5"/>
    <w:rsid w:val="00C928F3"/>
    <w:rsid w:val="00C92B68"/>
    <w:rsid w:val="00C95008"/>
    <w:rsid w:val="00C95C76"/>
    <w:rsid w:val="00CA1123"/>
    <w:rsid w:val="00CA15CF"/>
    <w:rsid w:val="00CA3153"/>
    <w:rsid w:val="00CA354B"/>
    <w:rsid w:val="00CA36A8"/>
    <w:rsid w:val="00CA3701"/>
    <w:rsid w:val="00CA3F26"/>
    <w:rsid w:val="00CA7295"/>
    <w:rsid w:val="00CA7392"/>
    <w:rsid w:val="00CA7678"/>
    <w:rsid w:val="00CB0D46"/>
    <w:rsid w:val="00CB1E48"/>
    <w:rsid w:val="00CB203F"/>
    <w:rsid w:val="00CB655F"/>
    <w:rsid w:val="00CB6BBE"/>
    <w:rsid w:val="00CB7F9B"/>
    <w:rsid w:val="00CC032C"/>
    <w:rsid w:val="00CC0B00"/>
    <w:rsid w:val="00CC143D"/>
    <w:rsid w:val="00CC1EEE"/>
    <w:rsid w:val="00CC1F5C"/>
    <w:rsid w:val="00CC23AB"/>
    <w:rsid w:val="00CC2515"/>
    <w:rsid w:val="00CC27EE"/>
    <w:rsid w:val="00CC302B"/>
    <w:rsid w:val="00CC4C77"/>
    <w:rsid w:val="00CC5588"/>
    <w:rsid w:val="00CC6E13"/>
    <w:rsid w:val="00CC79AE"/>
    <w:rsid w:val="00CD1A1B"/>
    <w:rsid w:val="00CD1B17"/>
    <w:rsid w:val="00CD1B73"/>
    <w:rsid w:val="00CD4E03"/>
    <w:rsid w:val="00CD5279"/>
    <w:rsid w:val="00CD5A1E"/>
    <w:rsid w:val="00CD609F"/>
    <w:rsid w:val="00CE0D98"/>
    <w:rsid w:val="00CE1F5B"/>
    <w:rsid w:val="00CE218E"/>
    <w:rsid w:val="00CE2842"/>
    <w:rsid w:val="00CE52E4"/>
    <w:rsid w:val="00CE583B"/>
    <w:rsid w:val="00CE7444"/>
    <w:rsid w:val="00CF0B13"/>
    <w:rsid w:val="00CF0C4D"/>
    <w:rsid w:val="00CF3E38"/>
    <w:rsid w:val="00CF627E"/>
    <w:rsid w:val="00D018C3"/>
    <w:rsid w:val="00D02BC8"/>
    <w:rsid w:val="00D02F11"/>
    <w:rsid w:val="00D0339E"/>
    <w:rsid w:val="00D04C7A"/>
    <w:rsid w:val="00D04DF1"/>
    <w:rsid w:val="00D0658E"/>
    <w:rsid w:val="00D06DB9"/>
    <w:rsid w:val="00D0731B"/>
    <w:rsid w:val="00D07CF1"/>
    <w:rsid w:val="00D104AD"/>
    <w:rsid w:val="00D1077B"/>
    <w:rsid w:val="00D107ED"/>
    <w:rsid w:val="00D1086C"/>
    <w:rsid w:val="00D13F85"/>
    <w:rsid w:val="00D14E59"/>
    <w:rsid w:val="00D16F09"/>
    <w:rsid w:val="00D17BB1"/>
    <w:rsid w:val="00D17FA7"/>
    <w:rsid w:val="00D20A4C"/>
    <w:rsid w:val="00D20E8C"/>
    <w:rsid w:val="00D2303D"/>
    <w:rsid w:val="00D2320F"/>
    <w:rsid w:val="00D237A1"/>
    <w:rsid w:val="00D244D5"/>
    <w:rsid w:val="00D24A94"/>
    <w:rsid w:val="00D25298"/>
    <w:rsid w:val="00D27D11"/>
    <w:rsid w:val="00D27F76"/>
    <w:rsid w:val="00D323B3"/>
    <w:rsid w:val="00D33123"/>
    <w:rsid w:val="00D3679E"/>
    <w:rsid w:val="00D37AA6"/>
    <w:rsid w:val="00D420BA"/>
    <w:rsid w:val="00D42179"/>
    <w:rsid w:val="00D42659"/>
    <w:rsid w:val="00D43DAD"/>
    <w:rsid w:val="00D44BAE"/>
    <w:rsid w:val="00D45E65"/>
    <w:rsid w:val="00D46160"/>
    <w:rsid w:val="00D4698E"/>
    <w:rsid w:val="00D47471"/>
    <w:rsid w:val="00D5023C"/>
    <w:rsid w:val="00D5158C"/>
    <w:rsid w:val="00D52274"/>
    <w:rsid w:val="00D53AD7"/>
    <w:rsid w:val="00D548DF"/>
    <w:rsid w:val="00D57383"/>
    <w:rsid w:val="00D57C8A"/>
    <w:rsid w:val="00D62932"/>
    <w:rsid w:val="00D65337"/>
    <w:rsid w:val="00D6694F"/>
    <w:rsid w:val="00D71F66"/>
    <w:rsid w:val="00D7210A"/>
    <w:rsid w:val="00D72A7E"/>
    <w:rsid w:val="00D72AA1"/>
    <w:rsid w:val="00D72ACE"/>
    <w:rsid w:val="00D747CE"/>
    <w:rsid w:val="00D75492"/>
    <w:rsid w:val="00D75D82"/>
    <w:rsid w:val="00D765B0"/>
    <w:rsid w:val="00D82310"/>
    <w:rsid w:val="00D83BF2"/>
    <w:rsid w:val="00D854BE"/>
    <w:rsid w:val="00D85537"/>
    <w:rsid w:val="00D859C4"/>
    <w:rsid w:val="00D87F79"/>
    <w:rsid w:val="00D90AE7"/>
    <w:rsid w:val="00D90FC3"/>
    <w:rsid w:val="00D914B0"/>
    <w:rsid w:val="00D931E0"/>
    <w:rsid w:val="00D936CF"/>
    <w:rsid w:val="00D942E2"/>
    <w:rsid w:val="00D94537"/>
    <w:rsid w:val="00D96C16"/>
    <w:rsid w:val="00D9740A"/>
    <w:rsid w:val="00D97A68"/>
    <w:rsid w:val="00DA055A"/>
    <w:rsid w:val="00DA12B1"/>
    <w:rsid w:val="00DA18FB"/>
    <w:rsid w:val="00DA1999"/>
    <w:rsid w:val="00DA1E47"/>
    <w:rsid w:val="00DA3382"/>
    <w:rsid w:val="00DA4DD7"/>
    <w:rsid w:val="00DA586A"/>
    <w:rsid w:val="00DB101E"/>
    <w:rsid w:val="00DB2A81"/>
    <w:rsid w:val="00DB2F95"/>
    <w:rsid w:val="00DB3D92"/>
    <w:rsid w:val="00DB5CEA"/>
    <w:rsid w:val="00DB7480"/>
    <w:rsid w:val="00DC0178"/>
    <w:rsid w:val="00DC1BB9"/>
    <w:rsid w:val="00DC40F2"/>
    <w:rsid w:val="00DC5121"/>
    <w:rsid w:val="00DC54F1"/>
    <w:rsid w:val="00DC5A3F"/>
    <w:rsid w:val="00DC6E39"/>
    <w:rsid w:val="00DC732F"/>
    <w:rsid w:val="00DD1086"/>
    <w:rsid w:val="00DD18CA"/>
    <w:rsid w:val="00DD2713"/>
    <w:rsid w:val="00DD2F5E"/>
    <w:rsid w:val="00DD3B26"/>
    <w:rsid w:val="00DD3D10"/>
    <w:rsid w:val="00DD4232"/>
    <w:rsid w:val="00DD5180"/>
    <w:rsid w:val="00DD5B02"/>
    <w:rsid w:val="00DD6A27"/>
    <w:rsid w:val="00DD6AF7"/>
    <w:rsid w:val="00DE0BE5"/>
    <w:rsid w:val="00DE1517"/>
    <w:rsid w:val="00DE20EE"/>
    <w:rsid w:val="00DE4268"/>
    <w:rsid w:val="00DE4383"/>
    <w:rsid w:val="00DE75DE"/>
    <w:rsid w:val="00DF2345"/>
    <w:rsid w:val="00DF4DF8"/>
    <w:rsid w:val="00DF4DFB"/>
    <w:rsid w:val="00DF5418"/>
    <w:rsid w:val="00DF70CB"/>
    <w:rsid w:val="00DF7E2B"/>
    <w:rsid w:val="00E0077B"/>
    <w:rsid w:val="00E0120C"/>
    <w:rsid w:val="00E02DF3"/>
    <w:rsid w:val="00E04B63"/>
    <w:rsid w:val="00E0554E"/>
    <w:rsid w:val="00E055C4"/>
    <w:rsid w:val="00E05A1A"/>
    <w:rsid w:val="00E05FBC"/>
    <w:rsid w:val="00E06BBE"/>
    <w:rsid w:val="00E10961"/>
    <w:rsid w:val="00E1133A"/>
    <w:rsid w:val="00E117FD"/>
    <w:rsid w:val="00E12DC8"/>
    <w:rsid w:val="00E13895"/>
    <w:rsid w:val="00E1407F"/>
    <w:rsid w:val="00E14CC9"/>
    <w:rsid w:val="00E1540E"/>
    <w:rsid w:val="00E15FD5"/>
    <w:rsid w:val="00E169BE"/>
    <w:rsid w:val="00E172AE"/>
    <w:rsid w:val="00E172AF"/>
    <w:rsid w:val="00E20523"/>
    <w:rsid w:val="00E2093E"/>
    <w:rsid w:val="00E2185A"/>
    <w:rsid w:val="00E21F7B"/>
    <w:rsid w:val="00E22876"/>
    <w:rsid w:val="00E22972"/>
    <w:rsid w:val="00E229A9"/>
    <w:rsid w:val="00E24735"/>
    <w:rsid w:val="00E275FF"/>
    <w:rsid w:val="00E305C3"/>
    <w:rsid w:val="00E306DF"/>
    <w:rsid w:val="00E342CB"/>
    <w:rsid w:val="00E3607C"/>
    <w:rsid w:val="00E4067C"/>
    <w:rsid w:val="00E40682"/>
    <w:rsid w:val="00E42ECB"/>
    <w:rsid w:val="00E42F00"/>
    <w:rsid w:val="00E4459C"/>
    <w:rsid w:val="00E44A7F"/>
    <w:rsid w:val="00E44DD5"/>
    <w:rsid w:val="00E453F0"/>
    <w:rsid w:val="00E46134"/>
    <w:rsid w:val="00E46EAE"/>
    <w:rsid w:val="00E47793"/>
    <w:rsid w:val="00E50409"/>
    <w:rsid w:val="00E5065F"/>
    <w:rsid w:val="00E52933"/>
    <w:rsid w:val="00E53321"/>
    <w:rsid w:val="00E54524"/>
    <w:rsid w:val="00E558CA"/>
    <w:rsid w:val="00E56A52"/>
    <w:rsid w:val="00E573F7"/>
    <w:rsid w:val="00E60DA1"/>
    <w:rsid w:val="00E61FB8"/>
    <w:rsid w:val="00E6201C"/>
    <w:rsid w:val="00E62367"/>
    <w:rsid w:val="00E62CFC"/>
    <w:rsid w:val="00E67102"/>
    <w:rsid w:val="00E67453"/>
    <w:rsid w:val="00E675D3"/>
    <w:rsid w:val="00E70673"/>
    <w:rsid w:val="00E718F3"/>
    <w:rsid w:val="00E71A87"/>
    <w:rsid w:val="00E72088"/>
    <w:rsid w:val="00E75077"/>
    <w:rsid w:val="00E756F7"/>
    <w:rsid w:val="00E76158"/>
    <w:rsid w:val="00E807C7"/>
    <w:rsid w:val="00E81989"/>
    <w:rsid w:val="00E85BE3"/>
    <w:rsid w:val="00E902D9"/>
    <w:rsid w:val="00E921F2"/>
    <w:rsid w:val="00E9298E"/>
    <w:rsid w:val="00E944B7"/>
    <w:rsid w:val="00E95BCE"/>
    <w:rsid w:val="00E96AC2"/>
    <w:rsid w:val="00E97935"/>
    <w:rsid w:val="00EA113C"/>
    <w:rsid w:val="00EA28F7"/>
    <w:rsid w:val="00EA5119"/>
    <w:rsid w:val="00EA53AF"/>
    <w:rsid w:val="00EA6734"/>
    <w:rsid w:val="00EA746E"/>
    <w:rsid w:val="00EA795F"/>
    <w:rsid w:val="00EB112D"/>
    <w:rsid w:val="00EB121F"/>
    <w:rsid w:val="00EB21B4"/>
    <w:rsid w:val="00EB2629"/>
    <w:rsid w:val="00EB2942"/>
    <w:rsid w:val="00EB2ED6"/>
    <w:rsid w:val="00EB3DC0"/>
    <w:rsid w:val="00EB4746"/>
    <w:rsid w:val="00EB4C63"/>
    <w:rsid w:val="00EB4FB9"/>
    <w:rsid w:val="00EB5584"/>
    <w:rsid w:val="00EB62E7"/>
    <w:rsid w:val="00EB6396"/>
    <w:rsid w:val="00EC1388"/>
    <w:rsid w:val="00EC1B06"/>
    <w:rsid w:val="00EC21EE"/>
    <w:rsid w:val="00EC2A1A"/>
    <w:rsid w:val="00EC5C4C"/>
    <w:rsid w:val="00EC67F5"/>
    <w:rsid w:val="00ED029A"/>
    <w:rsid w:val="00ED128E"/>
    <w:rsid w:val="00ED1890"/>
    <w:rsid w:val="00ED531A"/>
    <w:rsid w:val="00ED72E7"/>
    <w:rsid w:val="00EE49AB"/>
    <w:rsid w:val="00EE6476"/>
    <w:rsid w:val="00EE7E7A"/>
    <w:rsid w:val="00EF3C7C"/>
    <w:rsid w:val="00EF45F3"/>
    <w:rsid w:val="00EF4846"/>
    <w:rsid w:val="00EF7FAE"/>
    <w:rsid w:val="00F035FB"/>
    <w:rsid w:val="00F042A2"/>
    <w:rsid w:val="00F045EF"/>
    <w:rsid w:val="00F0742C"/>
    <w:rsid w:val="00F07ED2"/>
    <w:rsid w:val="00F112E5"/>
    <w:rsid w:val="00F11DDC"/>
    <w:rsid w:val="00F12186"/>
    <w:rsid w:val="00F144A2"/>
    <w:rsid w:val="00F209FF"/>
    <w:rsid w:val="00F25D0C"/>
    <w:rsid w:val="00F26547"/>
    <w:rsid w:val="00F3264A"/>
    <w:rsid w:val="00F329F7"/>
    <w:rsid w:val="00F33364"/>
    <w:rsid w:val="00F33562"/>
    <w:rsid w:val="00F33F66"/>
    <w:rsid w:val="00F347C3"/>
    <w:rsid w:val="00F34E41"/>
    <w:rsid w:val="00F34E6B"/>
    <w:rsid w:val="00F35375"/>
    <w:rsid w:val="00F35F55"/>
    <w:rsid w:val="00F36929"/>
    <w:rsid w:val="00F36FCC"/>
    <w:rsid w:val="00F40D7B"/>
    <w:rsid w:val="00F41120"/>
    <w:rsid w:val="00F41838"/>
    <w:rsid w:val="00F42A4C"/>
    <w:rsid w:val="00F4321F"/>
    <w:rsid w:val="00F443B5"/>
    <w:rsid w:val="00F4576B"/>
    <w:rsid w:val="00F45DAB"/>
    <w:rsid w:val="00F46028"/>
    <w:rsid w:val="00F461FC"/>
    <w:rsid w:val="00F46DA0"/>
    <w:rsid w:val="00F4726C"/>
    <w:rsid w:val="00F478BD"/>
    <w:rsid w:val="00F50489"/>
    <w:rsid w:val="00F50C83"/>
    <w:rsid w:val="00F5191A"/>
    <w:rsid w:val="00F52C13"/>
    <w:rsid w:val="00F53264"/>
    <w:rsid w:val="00F53E50"/>
    <w:rsid w:val="00F53E8E"/>
    <w:rsid w:val="00F56D0F"/>
    <w:rsid w:val="00F60C33"/>
    <w:rsid w:val="00F62AE4"/>
    <w:rsid w:val="00F63EBB"/>
    <w:rsid w:val="00F64334"/>
    <w:rsid w:val="00F64CD3"/>
    <w:rsid w:val="00F67210"/>
    <w:rsid w:val="00F674DF"/>
    <w:rsid w:val="00F71EBF"/>
    <w:rsid w:val="00F72083"/>
    <w:rsid w:val="00F72DB9"/>
    <w:rsid w:val="00F73483"/>
    <w:rsid w:val="00F74FFA"/>
    <w:rsid w:val="00F753FE"/>
    <w:rsid w:val="00F75F29"/>
    <w:rsid w:val="00F76870"/>
    <w:rsid w:val="00F77572"/>
    <w:rsid w:val="00F776DC"/>
    <w:rsid w:val="00F77B6A"/>
    <w:rsid w:val="00F77CE3"/>
    <w:rsid w:val="00F77E9C"/>
    <w:rsid w:val="00F8037A"/>
    <w:rsid w:val="00F81291"/>
    <w:rsid w:val="00F813E0"/>
    <w:rsid w:val="00F8196B"/>
    <w:rsid w:val="00F84B16"/>
    <w:rsid w:val="00F852A9"/>
    <w:rsid w:val="00F8555B"/>
    <w:rsid w:val="00F8694D"/>
    <w:rsid w:val="00F8707C"/>
    <w:rsid w:val="00F87DDD"/>
    <w:rsid w:val="00F900CE"/>
    <w:rsid w:val="00F9058C"/>
    <w:rsid w:val="00F909BF"/>
    <w:rsid w:val="00F935AE"/>
    <w:rsid w:val="00F94CB1"/>
    <w:rsid w:val="00F9537D"/>
    <w:rsid w:val="00F958D2"/>
    <w:rsid w:val="00F95B62"/>
    <w:rsid w:val="00F96618"/>
    <w:rsid w:val="00F9664E"/>
    <w:rsid w:val="00FA0424"/>
    <w:rsid w:val="00FA096D"/>
    <w:rsid w:val="00FA0989"/>
    <w:rsid w:val="00FA13D1"/>
    <w:rsid w:val="00FA1E58"/>
    <w:rsid w:val="00FA2D22"/>
    <w:rsid w:val="00FA5A3C"/>
    <w:rsid w:val="00FA7969"/>
    <w:rsid w:val="00FB2036"/>
    <w:rsid w:val="00FB2AAD"/>
    <w:rsid w:val="00FB3A26"/>
    <w:rsid w:val="00FB4F1F"/>
    <w:rsid w:val="00FB703C"/>
    <w:rsid w:val="00FB7F29"/>
    <w:rsid w:val="00FC023D"/>
    <w:rsid w:val="00FC1705"/>
    <w:rsid w:val="00FC1C81"/>
    <w:rsid w:val="00FC202A"/>
    <w:rsid w:val="00FC30EC"/>
    <w:rsid w:val="00FC3792"/>
    <w:rsid w:val="00FC4762"/>
    <w:rsid w:val="00FC5594"/>
    <w:rsid w:val="00FC5E56"/>
    <w:rsid w:val="00FC60AB"/>
    <w:rsid w:val="00FC66B8"/>
    <w:rsid w:val="00FC6E47"/>
    <w:rsid w:val="00FD17C6"/>
    <w:rsid w:val="00FD1F2B"/>
    <w:rsid w:val="00FD2497"/>
    <w:rsid w:val="00FD2665"/>
    <w:rsid w:val="00FD2877"/>
    <w:rsid w:val="00FD382D"/>
    <w:rsid w:val="00FD3CED"/>
    <w:rsid w:val="00FD49B0"/>
    <w:rsid w:val="00FE0E2D"/>
    <w:rsid w:val="00FE2F35"/>
    <w:rsid w:val="00FE3318"/>
    <w:rsid w:val="00FE4657"/>
    <w:rsid w:val="00FE46A9"/>
    <w:rsid w:val="00FE6966"/>
    <w:rsid w:val="00FF37DB"/>
    <w:rsid w:val="00FF3EA5"/>
    <w:rsid w:val="00FF7204"/>
    <w:rsid w:val="00FF789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8945"/>
    <o:shapelayout v:ext="edit">
      <o:idmap v:ext="edit" data="1"/>
    </o:shapelayout>
  </w:shapeDefaults>
  <w:decimalSymbol w:val="."/>
  <w:listSeparator w:val=";"/>
  <w14:docId w14:val="189B6EE6"/>
  <w15:chartTrackingRefBased/>
  <w15:docId w15:val="{F6B3F5ED-62A3-4373-9D90-39538650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5950"/>
    <w:pPr>
      <w:overflowPunct w:val="0"/>
      <w:autoSpaceDE w:val="0"/>
      <w:autoSpaceDN w:val="0"/>
      <w:adjustRightInd w:val="0"/>
      <w:spacing w:before="120" w:line="288" w:lineRule="auto"/>
      <w:textAlignment w:val="baseline"/>
    </w:pPr>
    <w:rPr>
      <w:rFonts w:ascii="Verdana" w:hAnsi="Verdana"/>
      <w:lang w:eastAsia="de-DE"/>
    </w:rPr>
  </w:style>
  <w:style w:type="paragraph" w:styleId="berschrift1">
    <w:name w:val="heading 1"/>
    <w:basedOn w:val="Standard"/>
    <w:next w:val="Standard"/>
    <w:link w:val="berschrift1Zchn"/>
    <w:qFormat/>
    <w:rsid w:val="002727C4"/>
    <w:pPr>
      <w:keepNext/>
      <w:keepLines/>
      <w:numPr>
        <w:numId w:val="5"/>
      </w:numPr>
      <w:spacing w:before="360"/>
      <w:outlineLvl w:val="0"/>
    </w:pPr>
    <w:rPr>
      <w:b/>
      <w:bCs/>
      <w:color w:val="A51848"/>
      <w:spacing w:val="-10"/>
      <w:kern w:val="32"/>
    </w:rPr>
  </w:style>
  <w:style w:type="paragraph" w:styleId="berschrift2">
    <w:name w:val="heading 2"/>
    <w:basedOn w:val="berschrift1"/>
    <w:next w:val="Standard"/>
    <w:link w:val="berschrift2Zchn"/>
    <w:qFormat/>
    <w:rsid w:val="00AC00F5"/>
    <w:pPr>
      <w:numPr>
        <w:ilvl w:val="1"/>
      </w:numPr>
      <w:spacing w:before="320"/>
      <w:outlineLvl w:val="1"/>
    </w:pPr>
    <w:rPr>
      <w:bCs w:val="0"/>
      <w:iCs/>
      <w:szCs w:val="26"/>
    </w:rPr>
  </w:style>
  <w:style w:type="paragraph" w:styleId="berschrift3">
    <w:name w:val="heading 3"/>
    <w:basedOn w:val="berschrift2"/>
    <w:next w:val="Standard"/>
    <w:link w:val="berschrift3Zchn"/>
    <w:qFormat/>
    <w:rsid w:val="00D20A4C"/>
    <w:pPr>
      <w:numPr>
        <w:ilvl w:val="2"/>
      </w:numPr>
      <w:outlineLvl w:val="2"/>
    </w:pPr>
    <w:rPr>
      <w:bCs/>
    </w:rPr>
  </w:style>
  <w:style w:type="paragraph" w:styleId="berschrift4">
    <w:name w:val="heading 4"/>
    <w:aliases w:val="Überschrift 1B"/>
    <w:basedOn w:val="berschrift1"/>
    <w:next w:val="Standard"/>
    <w:link w:val="berschrift4Zchn"/>
    <w:qFormat/>
    <w:rsid w:val="00D20A4C"/>
    <w:pPr>
      <w:numPr>
        <w:ilvl w:val="3"/>
      </w:numPr>
      <w:outlineLvl w:val="3"/>
    </w:pPr>
    <w:rPr>
      <w:bCs w:val="0"/>
    </w:rPr>
  </w:style>
  <w:style w:type="paragraph" w:styleId="berschrift5">
    <w:name w:val="heading 5"/>
    <w:basedOn w:val="berschrift4"/>
    <w:next w:val="Standard"/>
    <w:link w:val="berschrift5Zchn"/>
    <w:qFormat/>
    <w:pPr>
      <w:spacing w:before="120"/>
      <w:outlineLvl w:val="4"/>
    </w:pPr>
  </w:style>
  <w:style w:type="paragraph" w:styleId="berschrift6">
    <w:name w:val="heading 6"/>
    <w:basedOn w:val="berschrift5"/>
    <w:next w:val="Standard"/>
    <w:autoRedefine/>
    <w:qFormat/>
    <w:pPr>
      <w:spacing w:after="60"/>
      <w:outlineLvl w:val="5"/>
    </w:pPr>
  </w:style>
  <w:style w:type="paragraph" w:styleId="berschrift7">
    <w:name w:val="heading 7"/>
    <w:basedOn w:val="berschrift6"/>
    <w:next w:val="Standard"/>
    <w:autoRedefine/>
    <w:qFormat/>
    <w:pPr>
      <w:outlineLvl w:val="6"/>
    </w:pPr>
    <w:rPr>
      <w:i/>
    </w:rPr>
  </w:style>
  <w:style w:type="paragraph" w:styleId="berschrift8">
    <w:name w:val="heading 8"/>
    <w:basedOn w:val="berschrift7"/>
    <w:next w:val="Standard"/>
    <w:autoRedefine/>
    <w:qFormat/>
    <w:pPr>
      <w:outlineLvl w:val="7"/>
    </w:pPr>
    <w:rPr>
      <w:i w:val="0"/>
    </w:rPr>
  </w:style>
  <w:style w:type="paragraph" w:styleId="berschrift9">
    <w:name w:val="heading 9"/>
    <w:basedOn w:val="Standard"/>
    <w:next w:val="Standard"/>
    <w:autoRedefine/>
    <w:qFormat/>
    <w:pPr>
      <w:spacing w:before="6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2727C4"/>
    <w:rPr>
      <w:rFonts w:ascii="Verdana" w:hAnsi="Verdana"/>
      <w:b/>
      <w:bCs/>
      <w:color w:val="A51848"/>
      <w:spacing w:val="-10"/>
      <w:kern w:val="32"/>
      <w:lang w:eastAsia="de-DE"/>
    </w:rPr>
  </w:style>
  <w:style w:type="character" w:customStyle="1" w:styleId="berschrift2Zchn">
    <w:name w:val="Überschrift 2 Zchn"/>
    <w:link w:val="berschrift2"/>
    <w:rsid w:val="00AC00F5"/>
    <w:rPr>
      <w:rFonts w:ascii="Verdana" w:hAnsi="Verdana"/>
      <w:b/>
      <w:iCs/>
      <w:color w:val="A51848"/>
      <w:spacing w:val="-10"/>
      <w:kern w:val="32"/>
      <w:szCs w:val="26"/>
      <w:lang w:eastAsia="de-DE"/>
    </w:rPr>
  </w:style>
  <w:style w:type="character" w:customStyle="1" w:styleId="berschrift3Zchn">
    <w:name w:val="Überschrift 3 Zchn"/>
    <w:link w:val="berschrift3"/>
    <w:rsid w:val="00D20A4C"/>
    <w:rPr>
      <w:rFonts w:ascii="Verdana" w:hAnsi="Verdana"/>
      <w:b/>
      <w:bCs/>
      <w:iCs/>
      <w:color w:val="A51848"/>
      <w:spacing w:val="-10"/>
      <w:kern w:val="32"/>
      <w:szCs w:val="26"/>
      <w:lang w:eastAsia="de-DE"/>
    </w:rPr>
  </w:style>
  <w:style w:type="character" w:customStyle="1" w:styleId="berschrift4Zchn">
    <w:name w:val="Überschrift 4 Zchn"/>
    <w:aliases w:val="Überschrift 1B Zchn"/>
    <w:link w:val="berschrift4"/>
    <w:rsid w:val="00D20A4C"/>
    <w:rPr>
      <w:rFonts w:ascii="Verdana" w:hAnsi="Verdana"/>
      <w:b/>
      <w:color w:val="A51848"/>
      <w:spacing w:val="-10"/>
      <w:kern w:val="32"/>
      <w:lang w:eastAsia="de-DE"/>
    </w:rPr>
  </w:style>
  <w:style w:type="character" w:customStyle="1" w:styleId="berschrift5Zchn">
    <w:name w:val="Überschrift 5 Zchn"/>
    <w:basedOn w:val="berschrift4Zchn"/>
    <w:link w:val="berschrift5"/>
    <w:rsid w:val="000327A8"/>
    <w:rPr>
      <w:rFonts w:ascii="Verdana" w:hAnsi="Verdana"/>
      <w:b/>
      <w:color w:val="A51848"/>
      <w:spacing w:val="-10"/>
      <w:kern w:val="32"/>
      <w:lang w:eastAsia="de-DE"/>
    </w:rPr>
  </w:style>
  <w:style w:type="paragraph" w:customStyle="1" w:styleId="Default">
    <w:name w:val="Default"/>
    <w:rsid w:val="008E6A73"/>
    <w:pPr>
      <w:autoSpaceDE w:val="0"/>
      <w:autoSpaceDN w:val="0"/>
      <w:adjustRightInd w:val="0"/>
    </w:pPr>
    <w:rPr>
      <w:color w:val="000000"/>
      <w:sz w:val="24"/>
      <w:szCs w:val="24"/>
    </w:rPr>
  </w:style>
  <w:style w:type="paragraph" w:customStyle="1" w:styleId="Aufzhlung">
    <w:name w:val="Aufzählung"/>
    <w:basedOn w:val="Standard"/>
    <w:link w:val="AufzhlungChar"/>
    <w:rsid w:val="00451116"/>
    <w:pPr>
      <w:widowControl w:val="0"/>
      <w:numPr>
        <w:numId w:val="4"/>
      </w:numPr>
      <w:spacing w:beforeLines="60" w:before="144"/>
      <w:jc w:val="both"/>
    </w:pPr>
    <w:rPr>
      <w:sz w:val="18"/>
      <w:szCs w:val="18"/>
    </w:rPr>
  </w:style>
  <w:style w:type="character" w:customStyle="1" w:styleId="AufzhlungChar">
    <w:name w:val="Aufzählung Char"/>
    <w:link w:val="Aufzhlung"/>
    <w:rsid w:val="00451116"/>
    <w:rPr>
      <w:rFonts w:ascii="Verdana" w:hAnsi="Verdana"/>
      <w:sz w:val="18"/>
      <w:szCs w:val="18"/>
      <w:lang w:eastAsia="de-DE"/>
    </w:rPr>
  </w:style>
  <w:style w:type="paragraph" w:styleId="Beschriftung">
    <w:name w:val="caption"/>
    <w:basedOn w:val="Standard"/>
    <w:next w:val="Standard"/>
    <w:qFormat/>
    <w:rPr>
      <w:bCs/>
      <w:sz w:val="18"/>
    </w:rPr>
  </w:style>
  <w:style w:type="paragraph" w:styleId="Fuzeile">
    <w:name w:val="footer"/>
    <w:basedOn w:val="Standard"/>
    <w:rsid w:val="00C317AB"/>
    <w:pPr>
      <w:tabs>
        <w:tab w:val="center" w:pos="4536"/>
        <w:tab w:val="right" w:pos="9072"/>
      </w:tabs>
      <w:spacing w:before="0"/>
    </w:pPr>
    <w:rPr>
      <w:sz w:val="16"/>
    </w:rPr>
  </w:style>
  <w:style w:type="paragraph" w:customStyle="1" w:styleId="Nummerierung">
    <w:name w:val="Nummerierung"/>
    <w:basedOn w:val="Standard"/>
    <w:rsid w:val="0072674C"/>
    <w:pPr>
      <w:numPr>
        <w:numId w:val="1"/>
      </w:numPr>
    </w:pPr>
  </w:style>
  <w:style w:type="paragraph" w:styleId="Funotentext">
    <w:name w:val="footnote text"/>
    <w:basedOn w:val="Standard"/>
    <w:semiHidden/>
    <w:pPr>
      <w:ind w:left="113" w:hanging="113"/>
    </w:pPr>
    <w:rPr>
      <w:sz w:val="18"/>
      <w:szCs w:val="18"/>
    </w:rPr>
  </w:style>
  <w:style w:type="character" w:styleId="Funotenzeichen">
    <w:name w:val="footnote reference"/>
    <w:semiHidden/>
    <w:rPr>
      <w:vertAlign w:val="superscript"/>
    </w:rPr>
  </w:style>
  <w:style w:type="paragraph" w:styleId="Verzeichnis1">
    <w:name w:val="toc 1"/>
    <w:basedOn w:val="Standard"/>
    <w:next w:val="Standard"/>
    <w:autoRedefine/>
    <w:semiHidden/>
  </w:style>
  <w:style w:type="character" w:customStyle="1" w:styleId="Formatvorlage16ptFettDunkelrot">
    <w:name w:val="Formatvorlage 16 pt Fett Dunkelrot"/>
    <w:rsid w:val="002727C4"/>
    <w:rPr>
      <w:b/>
      <w:bCs/>
      <w:color w:val="A51848"/>
      <w:sz w:val="32"/>
    </w:rPr>
  </w:style>
  <w:style w:type="paragraph" w:customStyle="1" w:styleId="FormatvorlageZwischentitel-zentriertLinks">
    <w:name w:val="Formatvorlage Zwischentitel-zentriert + Links"/>
    <w:basedOn w:val="Zwischentitel-zentriert"/>
    <w:rsid w:val="002727C4"/>
    <w:pPr>
      <w:jc w:val="left"/>
    </w:pPr>
  </w:style>
  <w:style w:type="paragraph" w:customStyle="1" w:styleId="Zwischentitel-zentriert">
    <w:name w:val="Zwischentitel-zentriert"/>
    <w:basedOn w:val="Standard"/>
    <w:rsid w:val="002727C4"/>
    <w:pPr>
      <w:jc w:val="center"/>
    </w:pPr>
    <w:rPr>
      <w:b/>
      <w:bCs/>
      <w:color w:val="A51848"/>
      <w:lang w:val="it-IT"/>
    </w:rPr>
  </w:style>
  <w:style w:type="table" w:styleId="Tabellenraster">
    <w:name w:val="Table Grid"/>
    <w:basedOn w:val="NormaleTabelle"/>
    <w:rsid w:val="003668EB"/>
    <w:pPr>
      <w:overflowPunct w:val="0"/>
      <w:autoSpaceDE w:val="0"/>
      <w:autoSpaceDN w:val="0"/>
      <w:adjustRightInd w:val="0"/>
      <w:spacing w:before="200" w:line="288" w:lineRule="auto"/>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960F4C"/>
    <w:pPr>
      <w:tabs>
        <w:tab w:val="center" w:pos="4536"/>
        <w:tab w:val="right" w:pos="9072"/>
      </w:tabs>
    </w:pPr>
  </w:style>
  <w:style w:type="paragraph" w:customStyle="1" w:styleId="FormatvorlageZwischentitel-rotDunkelrotBlock">
    <w:name w:val="Formatvorlage Zwischentitel-rot + Dunkelrot Block"/>
    <w:basedOn w:val="Zwischentitel-zentriert"/>
    <w:rsid w:val="00B46D68"/>
    <w:rPr>
      <w:color w:val="800000"/>
    </w:rPr>
  </w:style>
  <w:style w:type="paragraph" w:styleId="Dokumentstruktur">
    <w:name w:val="Document Map"/>
    <w:basedOn w:val="Standard"/>
    <w:semiHidden/>
    <w:rsid w:val="00CA3701"/>
    <w:pPr>
      <w:shd w:val="clear" w:color="auto" w:fill="000080"/>
    </w:pPr>
    <w:rPr>
      <w:rFonts w:ascii="Tahoma" w:hAnsi="Tahoma" w:cs="Tahoma"/>
    </w:rPr>
  </w:style>
  <w:style w:type="paragraph" w:customStyle="1" w:styleId="berschrift1a">
    <w:name w:val="überschrift 1a"/>
    <w:basedOn w:val="Standard"/>
    <w:next w:val="Standard"/>
    <w:rsid w:val="002727C4"/>
    <w:pPr>
      <w:widowControl w:val="0"/>
      <w:numPr>
        <w:numId w:val="3"/>
      </w:numPr>
      <w:spacing w:before="360"/>
      <w:outlineLvl w:val="0"/>
    </w:pPr>
    <w:rPr>
      <w:b/>
      <w:color w:val="A51848"/>
      <w:spacing w:val="-10"/>
    </w:rPr>
  </w:style>
  <w:style w:type="paragraph" w:customStyle="1" w:styleId="berschrift2a">
    <w:name w:val="überschrift 2a"/>
    <w:basedOn w:val="berschrift1a"/>
    <w:next w:val="Standard"/>
    <w:rsid w:val="00123B22"/>
    <w:pPr>
      <w:numPr>
        <w:ilvl w:val="1"/>
        <w:numId w:val="2"/>
      </w:numPr>
      <w:spacing w:before="320"/>
      <w:outlineLvl w:val="1"/>
    </w:pPr>
  </w:style>
  <w:style w:type="character" w:styleId="Hyperlink">
    <w:name w:val="Hyperlink"/>
    <w:uiPriority w:val="99"/>
    <w:rsid w:val="005E5950"/>
    <w:rPr>
      <w:color w:val="0000FF"/>
      <w:u w:val="single"/>
    </w:rPr>
  </w:style>
  <w:style w:type="paragraph" w:customStyle="1" w:styleId="berschrift3a">
    <w:name w:val="überschrift 3a"/>
    <w:basedOn w:val="berschrift2a"/>
    <w:next w:val="Standard"/>
    <w:rsid w:val="002F583D"/>
    <w:pPr>
      <w:numPr>
        <w:ilvl w:val="2"/>
      </w:numPr>
      <w:outlineLvl w:val="2"/>
    </w:pPr>
    <w:rPr>
      <w:lang w:val="it-IT"/>
    </w:rPr>
  </w:style>
  <w:style w:type="character" w:styleId="Seitenzahl">
    <w:name w:val="page number"/>
    <w:basedOn w:val="Absatz-Standardschriftart"/>
    <w:rsid w:val="00DA055A"/>
  </w:style>
  <w:style w:type="paragraph" w:styleId="Sprechblasentext">
    <w:name w:val="Balloon Text"/>
    <w:basedOn w:val="Standard"/>
    <w:semiHidden/>
    <w:rsid w:val="00D17BB1"/>
    <w:rPr>
      <w:rFonts w:ascii="Tahoma" w:hAnsi="Tahoma" w:cs="Tahoma"/>
      <w:sz w:val="16"/>
      <w:szCs w:val="16"/>
    </w:rPr>
  </w:style>
  <w:style w:type="character" w:styleId="Kommentarzeichen">
    <w:name w:val="annotation reference"/>
    <w:uiPriority w:val="99"/>
    <w:semiHidden/>
    <w:unhideWhenUsed/>
    <w:rsid w:val="00673D7F"/>
    <w:rPr>
      <w:sz w:val="16"/>
      <w:szCs w:val="16"/>
    </w:rPr>
  </w:style>
  <w:style w:type="paragraph" w:styleId="Kommentartext">
    <w:name w:val="annotation text"/>
    <w:basedOn w:val="Standard"/>
    <w:link w:val="KommentartextZchn"/>
    <w:uiPriority w:val="99"/>
    <w:unhideWhenUsed/>
    <w:rsid w:val="00673D7F"/>
  </w:style>
  <w:style w:type="character" w:customStyle="1" w:styleId="KommentartextZchn">
    <w:name w:val="Kommentartext Zchn"/>
    <w:link w:val="Kommentartext"/>
    <w:uiPriority w:val="99"/>
    <w:rsid w:val="00673D7F"/>
    <w:rPr>
      <w:rFonts w:ascii="Verdana" w:hAnsi="Verdana"/>
      <w:lang w:eastAsia="de-DE"/>
    </w:rPr>
  </w:style>
  <w:style w:type="paragraph" w:styleId="Kommentarthema">
    <w:name w:val="annotation subject"/>
    <w:basedOn w:val="Kommentartext"/>
    <w:next w:val="Kommentartext"/>
    <w:link w:val="KommentarthemaZchn"/>
    <w:uiPriority w:val="99"/>
    <w:semiHidden/>
    <w:unhideWhenUsed/>
    <w:rsid w:val="00673D7F"/>
    <w:rPr>
      <w:b/>
      <w:bCs/>
    </w:rPr>
  </w:style>
  <w:style w:type="character" w:customStyle="1" w:styleId="KommentarthemaZchn">
    <w:name w:val="Kommentarthema Zchn"/>
    <w:link w:val="Kommentarthema"/>
    <w:uiPriority w:val="99"/>
    <w:semiHidden/>
    <w:rsid w:val="00673D7F"/>
    <w:rPr>
      <w:rFonts w:ascii="Verdana" w:hAnsi="Verdana"/>
      <w:b/>
      <w:bCs/>
      <w:lang w:eastAsia="de-DE"/>
    </w:rPr>
  </w:style>
  <w:style w:type="character" w:customStyle="1" w:styleId="KopfzeileZchn">
    <w:name w:val="Kopfzeile Zchn"/>
    <w:link w:val="Kopfzeile"/>
    <w:uiPriority w:val="99"/>
    <w:rsid w:val="00C16DA1"/>
    <w:rPr>
      <w:rFonts w:ascii="Verdana" w:hAnsi="Verdana"/>
      <w:lang w:eastAsia="de-DE"/>
    </w:rPr>
  </w:style>
  <w:style w:type="paragraph" w:styleId="Listenabsatz">
    <w:name w:val="List Paragraph"/>
    <w:basedOn w:val="Standard"/>
    <w:link w:val="ListenabsatzZchn"/>
    <w:uiPriority w:val="34"/>
    <w:qFormat/>
    <w:rsid w:val="00F36929"/>
    <w:pPr>
      <w:ind w:left="720"/>
      <w:contextualSpacing/>
    </w:pPr>
  </w:style>
  <w:style w:type="character" w:customStyle="1" w:styleId="ListenabsatzZchn">
    <w:name w:val="Listenabsatz Zchn"/>
    <w:basedOn w:val="Absatz-Standardschriftart"/>
    <w:link w:val="Listenabsatz"/>
    <w:uiPriority w:val="34"/>
    <w:rsid w:val="009718C5"/>
    <w:rPr>
      <w:rFonts w:ascii="Verdana" w:hAnsi="Verdana"/>
      <w:lang w:eastAsia="de-DE"/>
    </w:rPr>
  </w:style>
  <w:style w:type="paragraph" w:styleId="berarbeitung">
    <w:name w:val="Revision"/>
    <w:hidden/>
    <w:uiPriority w:val="99"/>
    <w:semiHidden/>
    <w:rsid w:val="008B61B3"/>
    <w:rPr>
      <w:rFonts w:ascii="Verdana" w:hAnsi="Verdana"/>
      <w:lang w:eastAsia="de-DE"/>
    </w:rPr>
  </w:style>
  <w:style w:type="character" w:styleId="NichtaufgelsteErwhnung">
    <w:name w:val="Unresolved Mention"/>
    <w:basedOn w:val="Absatz-Standardschriftart"/>
    <w:uiPriority w:val="99"/>
    <w:semiHidden/>
    <w:unhideWhenUsed/>
    <w:rsid w:val="00274093"/>
    <w:rPr>
      <w:color w:val="605E5C"/>
      <w:shd w:val="clear" w:color="auto" w:fill="E1DFDD"/>
    </w:rPr>
  </w:style>
  <w:style w:type="character" w:styleId="BesuchterLink">
    <w:name w:val="FollowedHyperlink"/>
    <w:basedOn w:val="Absatz-Standardschriftart"/>
    <w:uiPriority w:val="99"/>
    <w:semiHidden/>
    <w:unhideWhenUsed/>
    <w:rsid w:val="00274093"/>
    <w:rPr>
      <w:color w:val="954F72" w:themeColor="followedHyperlink"/>
      <w:u w:val="single"/>
    </w:rPr>
  </w:style>
  <w:style w:type="character" w:customStyle="1" w:styleId="spelle">
    <w:name w:val="spelle"/>
    <w:basedOn w:val="Absatz-Standardschriftart"/>
    <w:rsid w:val="001A3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202">
      <w:bodyDiv w:val="1"/>
      <w:marLeft w:val="0"/>
      <w:marRight w:val="0"/>
      <w:marTop w:val="0"/>
      <w:marBottom w:val="0"/>
      <w:divBdr>
        <w:top w:val="none" w:sz="0" w:space="0" w:color="auto"/>
        <w:left w:val="none" w:sz="0" w:space="0" w:color="auto"/>
        <w:bottom w:val="none" w:sz="0" w:space="0" w:color="auto"/>
        <w:right w:val="none" w:sz="0" w:space="0" w:color="auto"/>
      </w:divBdr>
    </w:div>
    <w:div w:id="64568488">
      <w:bodyDiv w:val="1"/>
      <w:marLeft w:val="0"/>
      <w:marRight w:val="0"/>
      <w:marTop w:val="0"/>
      <w:marBottom w:val="0"/>
      <w:divBdr>
        <w:top w:val="none" w:sz="0" w:space="0" w:color="auto"/>
        <w:left w:val="none" w:sz="0" w:space="0" w:color="auto"/>
        <w:bottom w:val="none" w:sz="0" w:space="0" w:color="auto"/>
        <w:right w:val="none" w:sz="0" w:space="0" w:color="auto"/>
      </w:divBdr>
    </w:div>
    <w:div w:id="68431873">
      <w:bodyDiv w:val="1"/>
      <w:marLeft w:val="0"/>
      <w:marRight w:val="0"/>
      <w:marTop w:val="0"/>
      <w:marBottom w:val="0"/>
      <w:divBdr>
        <w:top w:val="none" w:sz="0" w:space="0" w:color="auto"/>
        <w:left w:val="none" w:sz="0" w:space="0" w:color="auto"/>
        <w:bottom w:val="none" w:sz="0" w:space="0" w:color="auto"/>
        <w:right w:val="none" w:sz="0" w:space="0" w:color="auto"/>
      </w:divBdr>
    </w:div>
    <w:div w:id="94177864">
      <w:bodyDiv w:val="1"/>
      <w:marLeft w:val="0"/>
      <w:marRight w:val="0"/>
      <w:marTop w:val="0"/>
      <w:marBottom w:val="0"/>
      <w:divBdr>
        <w:top w:val="none" w:sz="0" w:space="0" w:color="auto"/>
        <w:left w:val="none" w:sz="0" w:space="0" w:color="auto"/>
        <w:bottom w:val="none" w:sz="0" w:space="0" w:color="auto"/>
        <w:right w:val="none" w:sz="0" w:space="0" w:color="auto"/>
      </w:divBdr>
      <w:divsChild>
        <w:div w:id="634138107">
          <w:marLeft w:val="0"/>
          <w:marRight w:val="0"/>
          <w:marTop w:val="0"/>
          <w:marBottom w:val="0"/>
          <w:divBdr>
            <w:top w:val="none" w:sz="0" w:space="0" w:color="auto"/>
            <w:left w:val="none" w:sz="0" w:space="0" w:color="auto"/>
            <w:bottom w:val="none" w:sz="0" w:space="0" w:color="auto"/>
            <w:right w:val="none" w:sz="0" w:space="0" w:color="auto"/>
          </w:divBdr>
          <w:divsChild>
            <w:div w:id="474765399">
              <w:marLeft w:val="0"/>
              <w:marRight w:val="0"/>
              <w:marTop w:val="0"/>
              <w:marBottom w:val="0"/>
              <w:divBdr>
                <w:top w:val="none" w:sz="0" w:space="0" w:color="auto"/>
                <w:left w:val="none" w:sz="0" w:space="0" w:color="auto"/>
                <w:bottom w:val="none" w:sz="0" w:space="0" w:color="auto"/>
                <w:right w:val="none" w:sz="0" w:space="0" w:color="auto"/>
              </w:divBdr>
              <w:divsChild>
                <w:div w:id="1287933648">
                  <w:marLeft w:val="0"/>
                  <w:marRight w:val="0"/>
                  <w:marTop w:val="0"/>
                  <w:marBottom w:val="0"/>
                  <w:divBdr>
                    <w:top w:val="none" w:sz="0" w:space="0" w:color="auto"/>
                    <w:left w:val="none" w:sz="0" w:space="0" w:color="auto"/>
                    <w:bottom w:val="none" w:sz="0" w:space="0" w:color="auto"/>
                    <w:right w:val="none" w:sz="0" w:space="0" w:color="auto"/>
                  </w:divBdr>
                  <w:divsChild>
                    <w:div w:id="1067924209">
                      <w:marLeft w:val="0"/>
                      <w:marRight w:val="0"/>
                      <w:marTop w:val="0"/>
                      <w:marBottom w:val="0"/>
                      <w:divBdr>
                        <w:top w:val="none" w:sz="0" w:space="0" w:color="auto"/>
                        <w:left w:val="none" w:sz="0" w:space="0" w:color="auto"/>
                        <w:bottom w:val="none" w:sz="0" w:space="0" w:color="auto"/>
                        <w:right w:val="none" w:sz="0" w:space="0" w:color="auto"/>
                      </w:divBdr>
                      <w:divsChild>
                        <w:div w:id="683672328">
                          <w:marLeft w:val="0"/>
                          <w:marRight w:val="0"/>
                          <w:marTop w:val="0"/>
                          <w:marBottom w:val="0"/>
                          <w:divBdr>
                            <w:top w:val="none" w:sz="0" w:space="0" w:color="auto"/>
                            <w:left w:val="none" w:sz="0" w:space="0" w:color="auto"/>
                            <w:bottom w:val="none" w:sz="0" w:space="0" w:color="auto"/>
                            <w:right w:val="none" w:sz="0" w:space="0" w:color="auto"/>
                          </w:divBdr>
                          <w:divsChild>
                            <w:div w:id="29577199">
                              <w:marLeft w:val="0"/>
                              <w:marRight w:val="0"/>
                              <w:marTop w:val="0"/>
                              <w:marBottom w:val="0"/>
                              <w:divBdr>
                                <w:top w:val="none" w:sz="0" w:space="0" w:color="auto"/>
                                <w:left w:val="none" w:sz="0" w:space="0" w:color="auto"/>
                                <w:bottom w:val="none" w:sz="0" w:space="0" w:color="auto"/>
                                <w:right w:val="none" w:sz="0" w:space="0" w:color="auto"/>
                              </w:divBdr>
                              <w:divsChild>
                                <w:div w:id="669062706">
                                  <w:marLeft w:val="0"/>
                                  <w:marRight w:val="0"/>
                                  <w:marTop w:val="0"/>
                                  <w:marBottom w:val="0"/>
                                  <w:divBdr>
                                    <w:top w:val="none" w:sz="0" w:space="0" w:color="auto"/>
                                    <w:left w:val="none" w:sz="0" w:space="0" w:color="auto"/>
                                    <w:bottom w:val="none" w:sz="0" w:space="0" w:color="auto"/>
                                    <w:right w:val="none" w:sz="0" w:space="0" w:color="auto"/>
                                  </w:divBdr>
                                  <w:divsChild>
                                    <w:div w:id="15210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6244">
                          <w:marLeft w:val="0"/>
                          <w:marRight w:val="0"/>
                          <w:marTop w:val="0"/>
                          <w:marBottom w:val="0"/>
                          <w:divBdr>
                            <w:top w:val="none" w:sz="0" w:space="0" w:color="auto"/>
                            <w:left w:val="none" w:sz="0" w:space="0" w:color="auto"/>
                            <w:bottom w:val="none" w:sz="0" w:space="0" w:color="auto"/>
                            <w:right w:val="none" w:sz="0" w:space="0" w:color="auto"/>
                          </w:divBdr>
                          <w:divsChild>
                            <w:div w:id="451365146">
                              <w:marLeft w:val="0"/>
                              <w:marRight w:val="0"/>
                              <w:marTop w:val="0"/>
                              <w:marBottom w:val="0"/>
                              <w:divBdr>
                                <w:top w:val="none" w:sz="0" w:space="0" w:color="auto"/>
                                <w:left w:val="none" w:sz="0" w:space="0" w:color="auto"/>
                                <w:bottom w:val="none" w:sz="0" w:space="0" w:color="auto"/>
                                <w:right w:val="none" w:sz="0" w:space="0" w:color="auto"/>
                              </w:divBdr>
                              <w:divsChild>
                                <w:div w:id="15852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30092">
      <w:bodyDiv w:val="1"/>
      <w:marLeft w:val="0"/>
      <w:marRight w:val="0"/>
      <w:marTop w:val="0"/>
      <w:marBottom w:val="0"/>
      <w:divBdr>
        <w:top w:val="none" w:sz="0" w:space="0" w:color="auto"/>
        <w:left w:val="none" w:sz="0" w:space="0" w:color="auto"/>
        <w:bottom w:val="none" w:sz="0" w:space="0" w:color="auto"/>
        <w:right w:val="none" w:sz="0" w:space="0" w:color="auto"/>
      </w:divBdr>
    </w:div>
    <w:div w:id="147867560">
      <w:bodyDiv w:val="1"/>
      <w:marLeft w:val="0"/>
      <w:marRight w:val="0"/>
      <w:marTop w:val="0"/>
      <w:marBottom w:val="0"/>
      <w:divBdr>
        <w:top w:val="none" w:sz="0" w:space="0" w:color="auto"/>
        <w:left w:val="none" w:sz="0" w:space="0" w:color="auto"/>
        <w:bottom w:val="none" w:sz="0" w:space="0" w:color="auto"/>
        <w:right w:val="none" w:sz="0" w:space="0" w:color="auto"/>
      </w:divBdr>
    </w:div>
    <w:div w:id="160464348">
      <w:bodyDiv w:val="1"/>
      <w:marLeft w:val="0"/>
      <w:marRight w:val="0"/>
      <w:marTop w:val="0"/>
      <w:marBottom w:val="0"/>
      <w:divBdr>
        <w:top w:val="none" w:sz="0" w:space="0" w:color="auto"/>
        <w:left w:val="none" w:sz="0" w:space="0" w:color="auto"/>
        <w:bottom w:val="none" w:sz="0" w:space="0" w:color="auto"/>
        <w:right w:val="none" w:sz="0" w:space="0" w:color="auto"/>
      </w:divBdr>
    </w:div>
    <w:div w:id="281302466">
      <w:bodyDiv w:val="1"/>
      <w:marLeft w:val="0"/>
      <w:marRight w:val="0"/>
      <w:marTop w:val="0"/>
      <w:marBottom w:val="0"/>
      <w:divBdr>
        <w:top w:val="none" w:sz="0" w:space="0" w:color="auto"/>
        <w:left w:val="none" w:sz="0" w:space="0" w:color="auto"/>
        <w:bottom w:val="none" w:sz="0" w:space="0" w:color="auto"/>
        <w:right w:val="none" w:sz="0" w:space="0" w:color="auto"/>
      </w:divBdr>
    </w:div>
    <w:div w:id="308941955">
      <w:bodyDiv w:val="1"/>
      <w:marLeft w:val="0"/>
      <w:marRight w:val="0"/>
      <w:marTop w:val="0"/>
      <w:marBottom w:val="0"/>
      <w:divBdr>
        <w:top w:val="none" w:sz="0" w:space="0" w:color="auto"/>
        <w:left w:val="none" w:sz="0" w:space="0" w:color="auto"/>
        <w:bottom w:val="none" w:sz="0" w:space="0" w:color="auto"/>
        <w:right w:val="none" w:sz="0" w:space="0" w:color="auto"/>
      </w:divBdr>
      <w:divsChild>
        <w:div w:id="1669556755">
          <w:marLeft w:val="0"/>
          <w:marRight w:val="0"/>
          <w:marTop w:val="0"/>
          <w:marBottom w:val="0"/>
          <w:divBdr>
            <w:top w:val="none" w:sz="0" w:space="0" w:color="auto"/>
            <w:left w:val="none" w:sz="0" w:space="0" w:color="auto"/>
            <w:bottom w:val="none" w:sz="0" w:space="0" w:color="auto"/>
            <w:right w:val="none" w:sz="0" w:space="0" w:color="auto"/>
          </w:divBdr>
          <w:divsChild>
            <w:div w:id="1027490376">
              <w:marLeft w:val="0"/>
              <w:marRight w:val="0"/>
              <w:marTop w:val="0"/>
              <w:marBottom w:val="0"/>
              <w:divBdr>
                <w:top w:val="none" w:sz="0" w:space="0" w:color="auto"/>
                <w:left w:val="none" w:sz="0" w:space="0" w:color="auto"/>
                <w:bottom w:val="none" w:sz="0" w:space="0" w:color="auto"/>
                <w:right w:val="none" w:sz="0" w:space="0" w:color="auto"/>
              </w:divBdr>
              <w:divsChild>
                <w:div w:id="950554875">
                  <w:marLeft w:val="0"/>
                  <w:marRight w:val="0"/>
                  <w:marTop w:val="0"/>
                  <w:marBottom w:val="0"/>
                  <w:divBdr>
                    <w:top w:val="none" w:sz="0" w:space="0" w:color="auto"/>
                    <w:left w:val="none" w:sz="0" w:space="0" w:color="auto"/>
                    <w:bottom w:val="none" w:sz="0" w:space="0" w:color="auto"/>
                    <w:right w:val="none" w:sz="0" w:space="0" w:color="auto"/>
                  </w:divBdr>
                  <w:divsChild>
                    <w:div w:id="688797081">
                      <w:marLeft w:val="0"/>
                      <w:marRight w:val="0"/>
                      <w:marTop w:val="0"/>
                      <w:marBottom w:val="0"/>
                      <w:divBdr>
                        <w:top w:val="none" w:sz="0" w:space="0" w:color="auto"/>
                        <w:left w:val="none" w:sz="0" w:space="0" w:color="auto"/>
                        <w:bottom w:val="none" w:sz="0" w:space="0" w:color="auto"/>
                        <w:right w:val="none" w:sz="0" w:space="0" w:color="auto"/>
                      </w:divBdr>
                      <w:divsChild>
                        <w:div w:id="1486164329">
                          <w:marLeft w:val="0"/>
                          <w:marRight w:val="0"/>
                          <w:marTop w:val="0"/>
                          <w:marBottom w:val="0"/>
                          <w:divBdr>
                            <w:top w:val="none" w:sz="0" w:space="0" w:color="auto"/>
                            <w:left w:val="none" w:sz="0" w:space="0" w:color="auto"/>
                            <w:bottom w:val="none" w:sz="0" w:space="0" w:color="auto"/>
                            <w:right w:val="none" w:sz="0" w:space="0" w:color="auto"/>
                          </w:divBdr>
                          <w:divsChild>
                            <w:div w:id="611715412">
                              <w:marLeft w:val="0"/>
                              <w:marRight w:val="0"/>
                              <w:marTop w:val="0"/>
                              <w:marBottom w:val="0"/>
                              <w:divBdr>
                                <w:top w:val="none" w:sz="0" w:space="0" w:color="auto"/>
                                <w:left w:val="none" w:sz="0" w:space="0" w:color="auto"/>
                                <w:bottom w:val="none" w:sz="0" w:space="0" w:color="auto"/>
                                <w:right w:val="none" w:sz="0" w:space="0" w:color="auto"/>
                              </w:divBdr>
                              <w:divsChild>
                                <w:div w:id="450630688">
                                  <w:marLeft w:val="0"/>
                                  <w:marRight w:val="0"/>
                                  <w:marTop w:val="0"/>
                                  <w:marBottom w:val="0"/>
                                  <w:divBdr>
                                    <w:top w:val="none" w:sz="0" w:space="0" w:color="auto"/>
                                    <w:left w:val="none" w:sz="0" w:space="0" w:color="auto"/>
                                    <w:bottom w:val="none" w:sz="0" w:space="0" w:color="auto"/>
                                    <w:right w:val="none" w:sz="0" w:space="0" w:color="auto"/>
                                  </w:divBdr>
                                  <w:divsChild>
                                    <w:div w:id="9231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3662">
                          <w:marLeft w:val="0"/>
                          <w:marRight w:val="0"/>
                          <w:marTop w:val="0"/>
                          <w:marBottom w:val="0"/>
                          <w:divBdr>
                            <w:top w:val="none" w:sz="0" w:space="0" w:color="auto"/>
                            <w:left w:val="none" w:sz="0" w:space="0" w:color="auto"/>
                            <w:bottom w:val="none" w:sz="0" w:space="0" w:color="auto"/>
                            <w:right w:val="none" w:sz="0" w:space="0" w:color="auto"/>
                          </w:divBdr>
                          <w:divsChild>
                            <w:div w:id="1145005130">
                              <w:marLeft w:val="0"/>
                              <w:marRight w:val="0"/>
                              <w:marTop w:val="0"/>
                              <w:marBottom w:val="0"/>
                              <w:divBdr>
                                <w:top w:val="none" w:sz="0" w:space="0" w:color="auto"/>
                                <w:left w:val="none" w:sz="0" w:space="0" w:color="auto"/>
                                <w:bottom w:val="none" w:sz="0" w:space="0" w:color="auto"/>
                                <w:right w:val="none" w:sz="0" w:space="0" w:color="auto"/>
                              </w:divBdr>
                              <w:divsChild>
                                <w:div w:id="20266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487541">
      <w:bodyDiv w:val="1"/>
      <w:marLeft w:val="0"/>
      <w:marRight w:val="0"/>
      <w:marTop w:val="0"/>
      <w:marBottom w:val="0"/>
      <w:divBdr>
        <w:top w:val="none" w:sz="0" w:space="0" w:color="auto"/>
        <w:left w:val="none" w:sz="0" w:space="0" w:color="auto"/>
        <w:bottom w:val="none" w:sz="0" w:space="0" w:color="auto"/>
        <w:right w:val="none" w:sz="0" w:space="0" w:color="auto"/>
      </w:divBdr>
    </w:div>
    <w:div w:id="641929980">
      <w:bodyDiv w:val="1"/>
      <w:marLeft w:val="0"/>
      <w:marRight w:val="0"/>
      <w:marTop w:val="0"/>
      <w:marBottom w:val="0"/>
      <w:divBdr>
        <w:top w:val="none" w:sz="0" w:space="0" w:color="auto"/>
        <w:left w:val="none" w:sz="0" w:space="0" w:color="auto"/>
        <w:bottom w:val="none" w:sz="0" w:space="0" w:color="auto"/>
        <w:right w:val="none" w:sz="0" w:space="0" w:color="auto"/>
      </w:divBdr>
    </w:div>
    <w:div w:id="644355534">
      <w:bodyDiv w:val="1"/>
      <w:marLeft w:val="0"/>
      <w:marRight w:val="0"/>
      <w:marTop w:val="0"/>
      <w:marBottom w:val="0"/>
      <w:divBdr>
        <w:top w:val="none" w:sz="0" w:space="0" w:color="auto"/>
        <w:left w:val="none" w:sz="0" w:space="0" w:color="auto"/>
        <w:bottom w:val="none" w:sz="0" w:space="0" w:color="auto"/>
        <w:right w:val="none" w:sz="0" w:space="0" w:color="auto"/>
      </w:divBdr>
    </w:div>
    <w:div w:id="687222610">
      <w:bodyDiv w:val="1"/>
      <w:marLeft w:val="0"/>
      <w:marRight w:val="0"/>
      <w:marTop w:val="0"/>
      <w:marBottom w:val="0"/>
      <w:divBdr>
        <w:top w:val="none" w:sz="0" w:space="0" w:color="auto"/>
        <w:left w:val="none" w:sz="0" w:space="0" w:color="auto"/>
        <w:bottom w:val="none" w:sz="0" w:space="0" w:color="auto"/>
        <w:right w:val="none" w:sz="0" w:space="0" w:color="auto"/>
      </w:divBdr>
    </w:div>
    <w:div w:id="798839101">
      <w:bodyDiv w:val="1"/>
      <w:marLeft w:val="0"/>
      <w:marRight w:val="0"/>
      <w:marTop w:val="0"/>
      <w:marBottom w:val="0"/>
      <w:divBdr>
        <w:top w:val="none" w:sz="0" w:space="0" w:color="auto"/>
        <w:left w:val="none" w:sz="0" w:space="0" w:color="auto"/>
        <w:bottom w:val="none" w:sz="0" w:space="0" w:color="auto"/>
        <w:right w:val="none" w:sz="0" w:space="0" w:color="auto"/>
      </w:divBdr>
      <w:divsChild>
        <w:div w:id="572739841">
          <w:marLeft w:val="0"/>
          <w:marRight w:val="0"/>
          <w:marTop w:val="0"/>
          <w:marBottom w:val="0"/>
          <w:divBdr>
            <w:top w:val="none" w:sz="0" w:space="0" w:color="auto"/>
            <w:left w:val="none" w:sz="0" w:space="0" w:color="auto"/>
            <w:bottom w:val="none" w:sz="0" w:space="0" w:color="auto"/>
            <w:right w:val="none" w:sz="0" w:space="0" w:color="auto"/>
          </w:divBdr>
          <w:divsChild>
            <w:div w:id="300501181">
              <w:marLeft w:val="0"/>
              <w:marRight w:val="0"/>
              <w:marTop w:val="0"/>
              <w:marBottom w:val="0"/>
              <w:divBdr>
                <w:top w:val="none" w:sz="0" w:space="0" w:color="auto"/>
                <w:left w:val="none" w:sz="0" w:space="0" w:color="auto"/>
                <w:bottom w:val="none" w:sz="0" w:space="0" w:color="auto"/>
                <w:right w:val="none" w:sz="0" w:space="0" w:color="auto"/>
              </w:divBdr>
              <w:divsChild>
                <w:div w:id="194850960">
                  <w:marLeft w:val="0"/>
                  <w:marRight w:val="0"/>
                  <w:marTop w:val="0"/>
                  <w:marBottom w:val="0"/>
                  <w:divBdr>
                    <w:top w:val="none" w:sz="0" w:space="0" w:color="auto"/>
                    <w:left w:val="none" w:sz="0" w:space="0" w:color="auto"/>
                    <w:bottom w:val="none" w:sz="0" w:space="0" w:color="auto"/>
                    <w:right w:val="none" w:sz="0" w:space="0" w:color="auto"/>
                  </w:divBdr>
                  <w:divsChild>
                    <w:div w:id="813066644">
                      <w:marLeft w:val="0"/>
                      <w:marRight w:val="0"/>
                      <w:marTop w:val="0"/>
                      <w:marBottom w:val="0"/>
                      <w:divBdr>
                        <w:top w:val="none" w:sz="0" w:space="0" w:color="auto"/>
                        <w:left w:val="none" w:sz="0" w:space="0" w:color="auto"/>
                        <w:bottom w:val="none" w:sz="0" w:space="0" w:color="auto"/>
                        <w:right w:val="none" w:sz="0" w:space="0" w:color="auto"/>
                      </w:divBdr>
                      <w:divsChild>
                        <w:div w:id="1018041366">
                          <w:marLeft w:val="0"/>
                          <w:marRight w:val="0"/>
                          <w:marTop w:val="0"/>
                          <w:marBottom w:val="0"/>
                          <w:divBdr>
                            <w:top w:val="none" w:sz="0" w:space="0" w:color="auto"/>
                            <w:left w:val="none" w:sz="0" w:space="0" w:color="auto"/>
                            <w:bottom w:val="none" w:sz="0" w:space="0" w:color="auto"/>
                            <w:right w:val="none" w:sz="0" w:space="0" w:color="auto"/>
                          </w:divBdr>
                          <w:divsChild>
                            <w:div w:id="1030954515">
                              <w:marLeft w:val="0"/>
                              <w:marRight w:val="0"/>
                              <w:marTop w:val="0"/>
                              <w:marBottom w:val="0"/>
                              <w:divBdr>
                                <w:top w:val="none" w:sz="0" w:space="0" w:color="auto"/>
                                <w:left w:val="none" w:sz="0" w:space="0" w:color="auto"/>
                                <w:bottom w:val="none" w:sz="0" w:space="0" w:color="auto"/>
                                <w:right w:val="none" w:sz="0" w:space="0" w:color="auto"/>
                              </w:divBdr>
                              <w:divsChild>
                                <w:div w:id="939987537">
                                  <w:marLeft w:val="0"/>
                                  <w:marRight w:val="0"/>
                                  <w:marTop w:val="0"/>
                                  <w:marBottom w:val="0"/>
                                  <w:divBdr>
                                    <w:top w:val="none" w:sz="0" w:space="0" w:color="auto"/>
                                    <w:left w:val="none" w:sz="0" w:space="0" w:color="auto"/>
                                    <w:bottom w:val="none" w:sz="0" w:space="0" w:color="auto"/>
                                    <w:right w:val="none" w:sz="0" w:space="0" w:color="auto"/>
                                  </w:divBdr>
                                  <w:divsChild>
                                    <w:div w:id="16946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73344">
                          <w:marLeft w:val="0"/>
                          <w:marRight w:val="0"/>
                          <w:marTop w:val="0"/>
                          <w:marBottom w:val="0"/>
                          <w:divBdr>
                            <w:top w:val="none" w:sz="0" w:space="0" w:color="auto"/>
                            <w:left w:val="none" w:sz="0" w:space="0" w:color="auto"/>
                            <w:bottom w:val="none" w:sz="0" w:space="0" w:color="auto"/>
                            <w:right w:val="none" w:sz="0" w:space="0" w:color="auto"/>
                          </w:divBdr>
                          <w:divsChild>
                            <w:div w:id="1891457776">
                              <w:marLeft w:val="0"/>
                              <w:marRight w:val="0"/>
                              <w:marTop w:val="0"/>
                              <w:marBottom w:val="0"/>
                              <w:divBdr>
                                <w:top w:val="none" w:sz="0" w:space="0" w:color="auto"/>
                                <w:left w:val="none" w:sz="0" w:space="0" w:color="auto"/>
                                <w:bottom w:val="none" w:sz="0" w:space="0" w:color="auto"/>
                                <w:right w:val="none" w:sz="0" w:space="0" w:color="auto"/>
                              </w:divBdr>
                              <w:divsChild>
                                <w:div w:id="2780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676777">
      <w:bodyDiv w:val="1"/>
      <w:marLeft w:val="0"/>
      <w:marRight w:val="0"/>
      <w:marTop w:val="0"/>
      <w:marBottom w:val="0"/>
      <w:divBdr>
        <w:top w:val="none" w:sz="0" w:space="0" w:color="auto"/>
        <w:left w:val="none" w:sz="0" w:space="0" w:color="auto"/>
        <w:bottom w:val="none" w:sz="0" w:space="0" w:color="auto"/>
        <w:right w:val="none" w:sz="0" w:space="0" w:color="auto"/>
      </w:divBdr>
    </w:div>
    <w:div w:id="863716926">
      <w:bodyDiv w:val="1"/>
      <w:marLeft w:val="0"/>
      <w:marRight w:val="0"/>
      <w:marTop w:val="0"/>
      <w:marBottom w:val="0"/>
      <w:divBdr>
        <w:top w:val="none" w:sz="0" w:space="0" w:color="auto"/>
        <w:left w:val="none" w:sz="0" w:space="0" w:color="auto"/>
        <w:bottom w:val="none" w:sz="0" w:space="0" w:color="auto"/>
        <w:right w:val="none" w:sz="0" w:space="0" w:color="auto"/>
      </w:divBdr>
      <w:divsChild>
        <w:div w:id="270284912">
          <w:marLeft w:val="0"/>
          <w:marRight w:val="0"/>
          <w:marTop w:val="0"/>
          <w:marBottom w:val="0"/>
          <w:divBdr>
            <w:top w:val="none" w:sz="0" w:space="0" w:color="auto"/>
            <w:left w:val="none" w:sz="0" w:space="0" w:color="auto"/>
            <w:bottom w:val="none" w:sz="0" w:space="0" w:color="auto"/>
            <w:right w:val="none" w:sz="0" w:space="0" w:color="auto"/>
          </w:divBdr>
          <w:divsChild>
            <w:div w:id="1317536081">
              <w:marLeft w:val="0"/>
              <w:marRight w:val="0"/>
              <w:marTop w:val="0"/>
              <w:marBottom w:val="0"/>
              <w:divBdr>
                <w:top w:val="none" w:sz="0" w:space="0" w:color="auto"/>
                <w:left w:val="none" w:sz="0" w:space="0" w:color="auto"/>
                <w:bottom w:val="none" w:sz="0" w:space="0" w:color="auto"/>
                <w:right w:val="none" w:sz="0" w:space="0" w:color="auto"/>
              </w:divBdr>
              <w:divsChild>
                <w:div w:id="1034772655">
                  <w:marLeft w:val="0"/>
                  <w:marRight w:val="0"/>
                  <w:marTop w:val="0"/>
                  <w:marBottom w:val="0"/>
                  <w:divBdr>
                    <w:top w:val="none" w:sz="0" w:space="0" w:color="auto"/>
                    <w:left w:val="none" w:sz="0" w:space="0" w:color="auto"/>
                    <w:bottom w:val="none" w:sz="0" w:space="0" w:color="auto"/>
                    <w:right w:val="none" w:sz="0" w:space="0" w:color="auto"/>
                  </w:divBdr>
                  <w:divsChild>
                    <w:div w:id="1147551450">
                      <w:marLeft w:val="0"/>
                      <w:marRight w:val="0"/>
                      <w:marTop w:val="0"/>
                      <w:marBottom w:val="0"/>
                      <w:divBdr>
                        <w:top w:val="none" w:sz="0" w:space="0" w:color="auto"/>
                        <w:left w:val="none" w:sz="0" w:space="0" w:color="auto"/>
                        <w:bottom w:val="none" w:sz="0" w:space="0" w:color="auto"/>
                        <w:right w:val="none" w:sz="0" w:space="0" w:color="auto"/>
                      </w:divBdr>
                      <w:divsChild>
                        <w:div w:id="1594701446">
                          <w:marLeft w:val="0"/>
                          <w:marRight w:val="0"/>
                          <w:marTop w:val="0"/>
                          <w:marBottom w:val="0"/>
                          <w:divBdr>
                            <w:top w:val="none" w:sz="0" w:space="0" w:color="auto"/>
                            <w:left w:val="none" w:sz="0" w:space="0" w:color="auto"/>
                            <w:bottom w:val="none" w:sz="0" w:space="0" w:color="auto"/>
                            <w:right w:val="none" w:sz="0" w:space="0" w:color="auto"/>
                          </w:divBdr>
                          <w:divsChild>
                            <w:div w:id="1876035620">
                              <w:marLeft w:val="0"/>
                              <w:marRight w:val="0"/>
                              <w:marTop w:val="0"/>
                              <w:marBottom w:val="0"/>
                              <w:divBdr>
                                <w:top w:val="none" w:sz="0" w:space="0" w:color="auto"/>
                                <w:left w:val="none" w:sz="0" w:space="0" w:color="auto"/>
                                <w:bottom w:val="none" w:sz="0" w:space="0" w:color="auto"/>
                                <w:right w:val="none" w:sz="0" w:space="0" w:color="auto"/>
                              </w:divBdr>
                              <w:divsChild>
                                <w:div w:id="322582758">
                                  <w:marLeft w:val="0"/>
                                  <w:marRight w:val="0"/>
                                  <w:marTop w:val="0"/>
                                  <w:marBottom w:val="0"/>
                                  <w:divBdr>
                                    <w:top w:val="none" w:sz="0" w:space="0" w:color="auto"/>
                                    <w:left w:val="none" w:sz="0" w:space="0" w:color="auto"/>
                                    <w:bottom w:val="none" w:sz="0" w:space="0" w:color="auto"/>
                                    <w:right w:val="none" w:sz="0" w:space="0" w:color="auto"/>
                                  </w:divBdr>
                                  <w:divsChild>
                                    <w:div w:id="3191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1127">
                          <w:marLeft w:val="0"/>
                          <w:marRight w:val="0"/>
                          <w:marTop w:val="0"/>
                          <w:marBottom w:val="0"/>
                          <w:divBdr>
                            <w:top w:val="none" w:sz="0" w:space="0" w:color="auto"/>
                            <w:left w:val="none" w:sz="0" w:space="0" w:color="auto"/>
                            <w:bottom w:val="none" w:sz="0" w:space="0" w:color="auto"/>
                            <w:right w:val="none" w:sz="0" w:space="0" w:color="auto"/>
                          </w:divBdr>
                          <w:divsChild>
                            <w:div w:id="1339111909">
                              <w:marLeft w:val="0"/>
                              <w:marRight w:val="0"/>
                              <w:marTop w:val="0"/>
                              <w:marBottom w:val="0"/>
                              <w:divBdr>
                                <w:top w:val="none" w:sz="0" w:space="0" w:color="auto"/>
                                <w:left w:val="none" w:sz="0" w:space="0" w:color="auto"/>
                                <w:bottom w:val="none" w:sz="0" w:space="0" w:color="auto"/>
                                <w:right w:val="none" w:sz="0" w:space="0" w:color="auto"/>
                              </w:divBdr>
                              <w:divsChild>
                                <w:div w:id="106437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299423">
      <w:bodyDiv w:val="1"/>
      <w:marLeft w:val="0"/>
      <w:marRight w:val="0"/>
      <w:marTop w:val="0"/>
      <w:marBottom w:val="0"/>
      <w:divBdr>
        <w:top w:val="none" w:sz="0" w:space="0" w:color="auto"/>
        <w:left w:val="none" w:sz="0" w:space="0" w:color="auto"/>
        <w:bottom w:val="none" w:sz="0" w:space="0" w:color="auto"/>
        <w:right w:val="none" w:sz="0" w:space="0" w:color="auto"/>
      </w:divBdr>
      <w:divsChild>
        <w:div w:id="474688109">
          <w:marLeft w:val="0"/>
          <w:marRight w:val="0"/>
          <w:marTop w:val="0"/>
          <w:marBottom w:val="0"/>
          <w:divBdr>
            <w:top w:val="none" w:sz="0" w:space="0" w:color="auto"/>
            <w:left w:val="none" w:sz="0" w:space="0" w:color="auto"/>
            <w:bottom w:val="none" w:sz="0" w:space="0" w:color="auto"/>
            <w:right w:val="none" w:sz="0" w:space="0" w:color="auto"/>
          </w:divBdr>
          <w:divsChild>
            <w:div w:id="969942449">
              <w:marLeft w:val="0"/>
              <w:marRight w:val="0"/>
              <w:marTop w:val="0"/>
              <w:marBottom w:val="0"/>
              <w:divBdr>
                <w:top w:val="none" w:sz="0" w:space="0" w:color="auto"/>
                <w:left w:val="none" w:sz="0" w:space="0" w:color="auto"/>
                <w:bottom w:val="none" w:sz="0" w:space="0" w:color="auto"/>
                <w:right w:val="none" w:sz="0" w:space="0" w:color="auto"/>
              </w:divBdr>
              <w:divsChild>
                <w:div w:id="796679646">
                  <w:marLeft w:val="0"/>
                  <w:marRight w:val="0"/>
                  <w:marTop w:val="0"/>
                  <w:marBottom w:val="0"/>
                  <w:divBdr>
                    <w:top w:val="none" w:sz="0" w:space="0" w:color="auto"/>
                    <w:left w:val="none" w:sz="0" w:space="0" w:color="auto"/>
                    <w:bottom w:val="none" w:sz="0" w:space="0" w:color="auto"/>
                    <w:right w:val="none" w:sz="0" w:space="0" w:color="auto"/>
                  </w:divBdr>
                  <w:divsChild>
                    <w:div w:id="1913811106">
                      <w:marLeft w:val="0"/>
                      <w:marRight w:val="0"/>
                      <w:marTop w:val="0"/>
                      <w:marBottom w:val="0"/>
                      <w:divBdr>
                        <w:top w:val="none" w:sz="0" w:space="0" w:color="auto"/>
                        <w:left w:val="none" w:sz="0" w:space="0" w:color="auto"/>
                        <w:bottom w:val="none" w:sz="0" w:space="0" w:color="auto"/>
                        <w:right w:val="none" w:sz="0" w:space="0" w:color="auto"/>
                      </w:divBdr>
                      <w:divsChild>
                        <w:div w:id="1329745338">
                          <w:marLeft w:val="0"/>
                          <w:marRight w:val="0"/>
                          <w:marTop w:val="0"/>
                          <w:marBottom w:val="0"/>
                          <w:divBdr>
                            <w:top w:val="none" w:sz="0" w:space="0" w:color="auto"/>
                            <w:left w:val="none" w:sz="0" w:space="0" w:color="auto"/>
                            <w:bottom w:val="none" w:sz="0" w:space="0" w:color="auto"/>
                            <w:right w:val="none" w:sz="0" w:space="0" w:color="auto"/>
                          </w:divBdr>
                          <w:divsChild>
                            <w:div w:id="1036467763">
                              <w:marLeft w:val="0"/>
                              <w:marRight w:val="0"/>
                              <w:marTop w:val="0"/>
                              <w:marBottom w:val="0"/>
                              <w:divBdr>
                                <w:top w:val="none" w:sz="0" w:space="0" w:color="auto"/>
                                <w:left w:val="none" w:sz="0" w:space="0" w:color="auto"/>
                                <w:bottom w:val="none" w:sz="0" w:space="0" w:color="auto"/>
                                <w:right w:val="none" w:sz="0" w:space="0" w:color="auto"/>
                              </w:divBdr>
                              <w:divsChild>
                                <w:div w:id="653528927">
                                  <w:marLeft w:val="0"/>
                                  <w:marRight w:val="0"/>
                                  <w:marTop w:val="0"/>
                                  <w:marBottom w:val="0"/>
                                  <w:divBdr>
                                    <w:top w:val="none" w:sz="0" w:space="0" w:color="auto"/>
                                    <w:left w:val="none" w:sz="0" w:space="0" w:color="auto"/>
                                    <w:bottom w:val="none" w:sz="0" w:space="0" w:color="auto"/>
                                    <w:right w:val="none" w:sz="0" w:space="0" w:color="auto"/>
                                  </w:divBdr>
                                  <w:divsChild>
                                    <w:div w:id="19158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1455">
                          <w:marLeft w:val="0"/>
                          <w:marRight w:val="0"/>
                          <w:marTop w:val="0"/>
                          <w:marBottom w:val="0"/>
                          <w:divBdr>
                            <w:top w:val="none" w:sz="0" w:space="0" w:color="auto"/>
                            <w:left w:val="none" w:sz="0" w:space="0" w:color="auto"/>
                            <w:bottom w:val="none" w:sz="0" w:space="0" w:color="auto"/>
                            <w:right w:val="none" w:sz="0" w:space="0" w:color="auto"/>
                          </w:divBdr>
                          <w:divsChild>
                            <w:div w:id="2038457411">
                              <w:marLeft w:val="0"/>
                              <w:marRight w:val="0"/>
                              <w:marTop w:val="0"/>
                              <w:marBottom w:val="0"/>
                              <w:divBdr>
                                <w:top w:val="none" w:sz="0" w:space="0" w:color="auto"/>
                                <w:left w:val="none" w:sz="0" w:space="0" w:color="auto"/>
                                <w:bottom w:val="none" w:sz="0" w:space="0" w:color="auto"/>
                                <w:right w:val="none" w:sz="0" w:space="0" w:color="auto"/>
                              </w:divBdr>
                              <w:divsChild>
                                <w:div w:id="1770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066567">
      <w:bodyDiv w:val="1"/>
      <w:marLeft w:val="0"/>
      <w:marRight w:val="0"/>
      <w:marTop w:val="0"/>
      <w:marBottom w:val="0"/>
      <w:divBdr>
        <w:top w:val="none" w:sz="0" w:space="0" w:color="auto"/>
        <w:left w:val="none" w:sz="0" w:space="0" w:color="auto"/>
        <w:bottom w:val="none" w:sz="0" w:space="0" w:color="auto"/>
        <w:right w:val="none" w:sz="0" w:space="0" w:color="auto"/>
      </w:divBdr>
    </w:div>
    <w:div w:id="994802671">
      <w:bodyDiv w:val="1"/>
      <w:marLeft w:val="0"/>
      <w:marRight w:val="0"/>
      <w:marTop w:val="0"/>
      <w:marBottom w:val="0"/>
      <w:divBdr>
        <w:top w:val="none" w:sz="0" w:space="0" w:color="auto"/>
        <w:left w:val="none" w:sz="0" w:space="0" w:color="auto"/>
        <w:bottom w:val="none" w:sz="0" w:space="0" w:color="auto"/>
        <w:right w:val="none" w:sz="0" w:space="0" w:color="auto"/>
      </w:divBdr>
      <w:divsChild>
        <w:div w:id="880441697">
          <w:marLeft w:val="0"/>
          <w:marRight w:val="0"/>
          <w:marTop w:val="0"/>
          <w:marBottom w:val="0"/>
          <w:divBdr>
            <w:top w:val="single" w:sz="2" w:space="0" w:color="E3E3E3"/>
            <w:left w:val="single" w:sz="2" w:space="0" w:color="E3E3E3"/>
            <w:bottom w:val="single" w:sz="2" w:space="0" w:color="E3E3E3"/>
            <w:right w:val="single" w:sz="2" w:space="0" w:color="E3E3E3"/>
          </w:divBdr>
          <w:divsChild>
            <w:div w:id="1035080820">
              <w:marLeft w:val="0"/>
              <w:marRight w:val="0"/>
              <w:marTop w:val="0"/>
              <w:marBottom w:val="0"/>
              <w:divBdr>
                <w:top w:val="single" w:sz="2" w:space="0" w:color="E3E3E3"/>
                <w:left w:val="single" w:sz="2" w:space="0" w:color="E3E3E3"/>
                <w:bottom w:val="single" w:sz="2" w:space="0" w:color="E3E3E3"/>
                <w:right w:val="single" w:sz="2" w:space="0" w:color="E3E3E3"/>
              </w:divBdr>
              <w:divsChild>
                <w:div w:id="818307454">
                  <w:marLeft w:val="0"/>
                  <w:marRight w:val="0"/>
                  <w:marTop w:val="0"/>
                  <w:marBottom w:val="0"/>
                  <w:divBdr>
                    <w:top w:val="single" w:sz="2" w:space="0" w:color="E3E3E3"/>
                    <w:left w:val="single" w:sz="2" w:space="0" w:color="E3E3E3"/>
                    <w:bottom w:val="single" w:sz="2" w:space="0" w:color="E3E3E3"/>
                    <w:right w:val="single" w:sz="2" w:space="0" w:color="E3E3E3"/>
                  </w:divBdr>
                  <w:divsChild>
                    <w:div w:id="1180506889">
                      <w:marLeft w:val="0"/>
                      <w:marRight w:val="0"/>
                      <w:marTop w:val="0"/>
                      <w:marBottom w:val="0"/>
                      <w:divBdr>
                        <w:top w:val="single" w:sz="2" w:space="0" w:color="E3E3E3"/>
                        <w:left w:val="single" w:sz="2" w:space="0" w:color="E3E3E3"/>
                        <w:bottom w:val="single" w:sz="2" w:space="0" w:color="E3E3E3"/>
                        <w:right w:val="single" w:sz="2" w:space="0" w:color="E3E3E3"/>
                      </w:divBdr>
                      <w:divsChild>
                        <w:div w:id="1746685269">
                          <w:marLeft w:val="0"/>
                          <w:marRight w:val="0"/>
                          <w:marTop w:val="0"/>
                          <w:marBottom w:val="0"/>
                          <w:divBdr>
                            <w:top w:val="single" w:sz="2" w:space="0" w:color="E3E3E3"/>
                            <w:left w:val="single" w:sz="2" w:space="0" w:color="E3E3E3"/>
                            <w:bottom w:val="single" w:sz="2" w:space="0" w:color="E3E3E3"/>
                            <w:right w:val="single" w:sz="2" w:space="0" w:color="E3E3E3"/>
                          </w:divBdr>
                          <w:divsChild>
                            <w:div w:id="1070693190">
                              <w:marLeft w:val="0"/>
                              <w:marRight w:val="0"/>
                              <w:marTop w:val="0"/>
                              <w:marBottom w:val="0"/>
                              <w:divBdr>
                                <w:top w:val="single" w:sz="2" w:space="0" w:color="E3E3E3"/>
                                <w:left w:val="single" w:sz="2" w:space="0" w:color="E3E3E3"/>
                                <w:bottom w:val="single" w:sz="2" w:space="0" w:color="E3E3E3"/>
                                <w:right w:val="single" w:sz="2" w:space="0" w:color="E3E3E3"/>
                              </w:divBdr>
                              <w:divsChild>
                                <w:div w:id="3946391">
                                  <w:marLeft w:val="0"/>
                                  <w:marRight w:val="0"/>
                                  <w:marTop w:val="100"/>
                                  <w:marBottom w:val="100"/>
                                  <w:divBdr>
                                    <w:top w:val="single" w:sz="2" w:space="0" w:color="E3E3E3"/>
                                    <w:left w:val="single" w:sz="2" w:space="0" w:color="E3E3E3"/>
                                    <w:bottom w:val="single" w:sz="2" w:space="0" w:color="E3E3E3"/>
                                    <w:right w:val="single" w:sz="2" w:space="0" w:color="E3E3E3"/>
                                  </w:divBdr>
                                  <w:divsChild>
                                    <w:div w:id="1741320146">
                                      <w:marLeft w:val="0"/>
                                      <w:marRight w:val="0"/>
                                      <w:marTop w:val="0"/>
                                      <w:marBottom w:val="0"/>
                                      <w:divBdr>
                                        <w:top w:val="single" w:sz="2" w:space="0" w:color="E3E3E3"/>
                                        <w:left w:val="single" w:sz="2" w:space="0" w:color="E3E3E3"/>
                                        <w:bottom w:val="single" w:sz="2" w:space="0" w:color="E3E3E3"/>
                                        <w:right w:val="single" w:sz="2" w:space="0" w:color="E3E3E3"/>
                                      </w:divBdr>
                                      <w:divsChild>
                                        <w:div w:id="690647644">
                                          <w:marLeft w:val="0"/>
                                          <w:marRight w:val="0"/>
                                          <w:marTop w:val="0"/>
                                          <w:marBottom w:val="0"/>
                                          <w:divBdr>
                                            <w:top w:val="single" w:sz="2" w:space="0" w:color="E3E3E3"/>
                                            <w:left w:val="single" w:sz="2" w:space="0" w:color="E3E3E3"/>
                                            <w:bottom w:val="single" w:sz="2" w:space="0" w:color="E3E3E3"/>
                                            <w:right w:val="single" w:sz="2" w:space="0" w:color="E3E3E3"/>
                                          </w:divBdr>
                                          <w:divsChild>
                                            <w:div w:id="517427884">
                                              <w:marLeft w:val="0"/>
                                              <w:marRight w:val="0"/>
                                              <w:marTop w:val="0"/>
                                              <w:marBottom w:val="0"/>
                                              <w:divBdr>
                                                <w:top w:val="single" w:sz="2" w:space="0" w:color="E3E3E3"/>
                                                <w:left w:val="single" w:sz="2" w:space="0" w:color="E3E3E3"/>
                                                <w:bottom w:val="single" w:sz="2" w:space="0" w:color="E3E3E3"/>
                                                <w:right w:val="single" w:sz="2" w:space="0" w:color="E3E3E3"/>
                                              </w:divBdr>
                                              <w:divsChild>
                                                <w:div w:id="2072802690">
                                                  <w:marLeft w:val="0"/>
                                                  <w:marRight w:val="0"/>
                                                  <w:marTop w:val="0"/>
                                                  <w:marBottom w:val="0"/>
                                                  <w:divBdr>
                                                    <w:top w:val="single" w:sz="2" w:space="0" w:color="E3E3E3"/>
                                                    <w:left w:val="single" w:sz="2" w:space="0" w:color="E3E3E3"/>
                                                    <w:bottom w:val="single" w:sz="2" w:space="0" w:color="E3E3E3"/>
                                                    <w:right w:val="single" w:sz="2" w:space="0" w:color="E3E3E3"/>
                                                  </w:divBdr>
                                                  <w:divsChild>
                                                    <w:div w:id="674261426">
                                                      <w:marLeft w:val="0"/>
                                                      <w:marRight w:val="0"/>
                                                      <w:marTop w:val="0"/>
                                                      <w:marBottom w:val="0"/>
                                                      <w:divBdr>
                                                        <w:top w:val="single" w:sz="2" w:space="0" w:color="E3E3E3"/>
                                                        <w:left w:val="single" w:sz="2" w:space="0" w:color="E3E3E3"/>
                                                        <w:bottom w:val="single" w:sz="2" w:space="0" w:color="E3E3E3"/>
                                                        <w:right w:val="single" w:sz="2" w:space="0" w:color="E3E3E3"/>
                                                      </w:divBdr>
                                                      <w:divsChild>
                                                        <w:div w:id="11070402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93526990">
          <w:marLeft w:val="0"/>
          <w:marRight w:val="0"/>
          <w:marTop w:val="0"/>
          <w:marBottom w:val="0"/>
          <w:divBdr>
            <w:top w:val="none" w:sz="0" w:space="0" w:color="auto"/>
            <w:left w:val="none" w:sz="0" w:space="0" w:color="auto"/>
            <w:bottom w:val="none" w:sz="0" w:space="0" w:color="auto"/>
            <w:right w:val="none" w:sz="0" w:space="0" w:color="auto"/>
          </w:divBdr>
        </w:div>
      </w:divsChild>
    </w:div>
    <w:div w:id="998658433">
      <w:bodyDiv w:val="1"/>
      <w:marLeft w:val="0"/>
      <w:marRight w:val="0"/>
      <w:marTop w:val="0"/>
      <w:marBottom w:val="0"/>
      <w:divBdr>
        <w:top w:val="none" w:sz="0" w:space="0" w:color="auto"/>
        <w:left w:val="none" w:sz="0" w:space="0" w:color="auto"/>
        <w:bottom w:val="none" w:sz="0" w:space="0" w:color="auto"/>
        <w:right w:val="none" w:sz="0" w:space="0" w:color="auto"/>
      </w:divBdr>
    </w:div>
    <w:div w:id="1001784609">
      <w:bodyDiv w:val="1"/>
      <w:marLeft w:val="0"/>
      <w:marRight w:val="0"/>
      <w:marTop w:val="0"/>
      <w:marBottom w:val="0"/>
      <w:divBdr>
        <w:top w:val="none" w:sz="0" w:space="0" w:color="auto"/>
        <w:left w:val="none" w:sz="0" w:space="0" w:color="auto"/>
        <w:bottom w:val="none" w:sz="0" w:space="0" w:color="auto"/>
        <w:right w:val="none" w:sz="0" w:space="0" w:color="auto"/>
      </w:divBdr>
    </w:div>
    <w:div w:id="1019968580">
      <w:bodyDiv w:val="1"/>
      <w:marLeft w:val="0"/>
      <w:marRight w:val="0"/>
      <w:marTop w:val="0"/>
      <w:marBottom w:val="0"/>
      <w:divBdr>
        <w:top w:val="none" w:sz="0" w:space="0" w:color="auto"/>
        <w:left w:val="none" w:sz="0" w:space="0" w:color="auto"/>
        <w:bottom w:val="none" w:sz="0" w:space="0" w:color="auto"/>
        <w:right w:val="none" w:sz="0" w:space="0" w:color="auto"/>
      </w:divBdr>
    </w:div>
    <w:div w:id="1034697238">
      <w:bodyDiv w:val="1"/>
      <w:marLeft w:val="0"/>
      <w:marRight w:val="0"/>
      <w:marTop w:val="0"/>
      <w:marBottom w:val="0"/>
      <w:divBdr>
        <w:top w:val="none" w:sz="0" w:space="0" w:color="auto"/>
        <w:left w:val="none" w:sz="0" w:space="0" w:color="auto"/>
        <w:bottom w:val="none" w:sz="0" w:space="0" w:color="auto"/>
        <w:right w:val="none" w:sz="0" w:space="0" w:color="auto"/>
      </w:divBdr>
    </w:div>
    <w:div w:id="1060665432">
      <w:bodyDiv w:val="1"/>
      <w:marLeft w:val="0"/>
      <w:marRight w:val="0"/>
      <w:marTop w:val="0"/>
      <w:marBottom w:val="0"/>
      <w:divBdr>
        <w:top w:val="none" w:sz="0" w:space="0" w:color="auto"/>
        <w:left w:val="none" w:sz="0" w:space="0" w:color="auto"/>
        <w:bottom w:val="none" w:sz="0" w:space="0" w:color="auto"/>
        <w:right w:val="none" w:sz="0" w:space="0" w:color="auto"/>
      </w:divBdr>
    </w:div>
    <w:div w:id="1063024500">
      <w:bodyDiv w:val="1"/>
      <w:marLeft w:val="0"/>
      <w:marRight w:val="0"/>
      <w:marTop w:val="0"/>
      <w:marBottom w:val="0"/>
      <w:divBdr>
        <w:top w:val="none" w:sz="0" w:space="0" w:color="auto"/>
        <w:left w:val="none" w:sz="0" w:space="0" w:color="auto"/>
        <w:bottom w:val="none" w:sz="0" w:space="0" w:color="auto"/>
        <w:right w:val="none" w:sz="0" w:space="0" w:color="auto"/>
      </w:divBdr>
    </w:div>
    <w:div w:id="1110199059">
      <w:bodyDiv w:val="1"/>
      <w:marLeft w:val="0"/>
      <w:marRight w:val="0"/>
      <w:marTop w:val="0"/>
      <w:marBottom w:val="0"/>
      <w:divBdr>
        <w:top w:val="none" w:sz="0" w:space="0" w:color="auto"/>
        <w:left w:val="none" w:sz="0" w:space="0" w:color="auto"/>
        <w:bottom w:val="none" w:sz="0" w:space="0" w:color="auto"/>
        <w:right w:val="none" w:sz="0" w:space="0" w:color="auto"/>
      </w:divBdr>
      <w:divsChild>
        <w:div w:id="1615945523">
          <w:marLeft w:val="0"/>
          <w:marRight w:val="0"/>
          <w:marTop w:val="0"/>
          <w:marBottom w:val="0"/>
          <w:divBdr>
            <w:top w:val="single" w:sz="2" w:space="0" w:color="E3E3E3"/>
            <w:left w:val="single" w:sz="2" w:space="0" w:color="E3E3E3"/>
            <w:bottom w:val="single" w:sz="2" w:space="0" w:color="E3E3E3"/>
            <w:right w:val="single" w:sz="2" w:space="0" w:color="E3E3E3"/>
          </w:divBdr>
          <w:divsChild>
            <w:div w:id="1727755328">
              <w:marLeft w:val="0"/>
              <w:marRight w:val="0"/>
              <w:marTop w:val="0"/>
              <w:marBottom w:val="0"/>
              <w:divBdr>
                <w:top w:val="single" w:sz="2" w:space="0" w:color="E3E3E3"/>
                <w:left w:val="single" w:sz="2" w:space="0" w:color="E3E3E3"/>
                <w:bottom w:val="single" w:sz="2" w:space="0" w:color="E3E3E3"/>
                <w:right w:val="single" w:sz="2" w:space="0" w:color="E3E3E3"/>
              </w:divBdr>
              <w:divsChild>
                <w:div w:id="316303533">
                  <w:marLeft w:val="0"/>
                  <w:marRight w:val="0"/>
                  <w:marTop w:val="0"/>
                  <w:marBottom w:val="0"/>
                  <w:divBdr>
                    <w:top w:val="single" w:sz="2" w:space="0" w:color="E3E3E3"/>
                    <w:left w:val="single" w:sz="2" w:space="0" w:color="E3E3E3"/>
                    <w:bottom w:val="single" w:sz="2" w:space="0" w:color="E3E3E3"/>
                    <w:right w:val="single" w:sz="2" w:space="0" w:color="E3E3E3"/>
                  </w:divBdr>
                  <w:divsChild>
                    <w:div w:id="1352612682">
                      <w:marLeft w:val="0"/>
                      <w:marRight w:val="0"/>
                      <w:marTop w:val="0"/>
                      <w:marBottom w:val="0"/>
                      <w:divBdr>
                        <w:top w:val="single" w:sz="2" w:space="0" w:color="E3E3E3"/>
                        <w:left w:val="single" w:sz="2" w:space="0" w:color="E3E3E3"/>
                        <w:bottom w:val="single" w:sz="2" w:space="0" w:color="E3E3E3"/>
                        <w:right w:val="single" w:sz="2" w:space="0" w:color="E3E3E3"/>
                      </w:divBdr>
                      <w:divsChild>
                        <w:div w:id="1770540910">
                          <w:marLeft w:val="0"/>
                          <w:marRight w:val="0"/>
                          <w:marTop w:val="0"/>
                          <w:marBottom w:val="0"/>
                          <w:divBdr>
                            <w:top w:val="single" w:sz="2" w:space="0" w:color="E3E3E3"/>
                            <w:left w:val="single" w:sz="2" w:space="0" w:color="E3E3E3"/>
                            <w:bottom w:val="single" w:sz="2" w:space="0" w:color="E3E3E3"/>
                            <w:right w:val="single" w:sz="2" w:space="0" w:color="E3E3E3"/>
                          </w:divBdr>
                          <w:divsChild>
                            <w:div w:id="1310357118">
                              <w:marLeft w:val="0"/>
                              <w:marRight w:val="0"/>
                              <w:marTop w:val="0"/>
                              <w:marBottom w:val="0"/>
                              <w:divBdr>
                                <w:top w:val="single" w:sz="2" w:space="0" w:color="E3E3E3"/>
                                <w:left w:val="single" w:sz="2" w:space="0" w:color="E3E3E3"/>
                                <w:bottom w:val="single" w:sz="2" w:space="0" w:color="E3E3E3"/>
                                <w:right w:val="single" w:sz="2" w:space="0" w:color="E3E3E3"/>
                              </w:divBdr>
                              <w:divsChild>
                                <w:div w:id="203951390">
                                  <w:marLeft w:val="0"/>
                                  <w:marRight w:val="0"/>
                                  <w:marTop w:val="100"/>
                                  <w:marBottom w:val="100"/>
                                  <w:divBdr>
                                    <w:top w:val="single" w:sz="2" w:space="0" w:color="E3E3E3"/>
                                    <w:left w:val="single" w:sz="2" w:space="0" w:color="E3E3E3"/>
                                    <w:bottom w:val="single" w:sz="2" w:space="0" w:color="E3E3E3"/>
                                    <w:right w:val="single" w:sz="2" w:space="0" w:color="E3E3E3"/>
                                  </w:divBdr>
                                  <w:divsChild>
                                    <w:div w:id="1828474759">
                                      <w:marLeft w:val="0"/>
                                      <w:marRight w:val="0"/>
                                      <w:marTop w:val="0"/>
                                      <w:marBottom w:val="0"/>
                                      <w:divBdr>
                                        <w:top w:val="single" w:sz="2" w:space="0" w:color="E3E3E3"/>
                                        <w:left w:val="single" w:sz="2" w:space="0" w:color="E3E3E3"/>
                                        <w:bottom w:val="single" w:sz="2" w:space="0" w:color="E3E3E3"/>
                                        <w:right w:val="single" w:sz="2" w:space="0" w:color="E3E3E3"/>
                                      </w:divBdr>
                                      <w:divsChild>
                                        <w:div w:id="907880080">
                                          <w:marLeft w:val="0"/>
                                          <w:marRight w:val="0"/>
                                          <w:marTop w:val="0"/>
                                          <w:marBottom w:val="0"/>
                                          <w:divBdr>
                                            <w:top w:val="single" w:sz="2" w:space="0" w:color="E3E3E3"/>
                                            <w:left w:val="single" w:sz="2" w:space="0" w:color="E3E3E3"/>
                                            <w:bottom w:val="single" w:sz="2" w:space="0" w:color="E3E3E3"/>
                                            <w:right w:val="single" w:sz="2" w:space="0" w:color="E3E3E3"/>
                                          </w:divBdr>
                                          <w:divsChild>
                                            <w:div w:id="1981417264">
                                              <w:marLeft w:val="0"/>
                                              <w:marRight w:val="0"/>
                                              <w:marTop w:val="0"/>
                                              <w:marBottom w:val="0"/>
                                              <w:divBdr>
                                                <w:top w:val="single" w:sz="2" w:space="0" w:color="E3E3E3"/>
                                                <w:left w:val="single" w:sz="2" w:space="0" w:color="E3E3E3"/>
                                                <w:bottom w:val="single" w:sz="2" w:space="0" w:color="E3E3E3"/>
                                                <w:right w:val="single" w:sz="2" w:space="0" w:color="E3E3E3"/>
                                              </w:divBdr>
                                              <w:divsChild>
                                                <w:div w:id="799151669">
                                                  <w:marLeft w:val="0"/>
                                                  <w:marRight w:val="0"/>
                                                  <w:marTop w:val="0"/>
                                                  <w:marBottom w:val="0"/>
                                                  <w:divBdr>
                                                    <w:top w:val="single" w:sz="2" w:space="0" w:color="E3E3E3"/>
                                                    <w:left w:val="single" w:sz="2" w:space="0" w:color="E3E3E3"/>
                                                    <w:bottom w:val="single" w:sz="2" w:space="0" w:color="E3E3E3"/>
                                                    <w:right w:val="single" w:sz="2" w:space="0" w:color="E3E3E3"/>
                                                  </w:divBdr>
                                                  <w:divsChild>
                                                    <w:div w:id="1862741844">
                                                      <w:marLeft w:val="0"/>
                                                      <w:marRight w:val="0"/>
                                                      <w:marTop w:val="0"/>
                                                      <w:marBottom w:val="0"/>
                                                      <w:divBdr>
                                                        <w:top w:val="single" w:sz="2" w:space="0" w:color="E3E3E3"/>
                                                        <w:left w:val="single" w:sz="2" w:space="0" w:color="E3E3E3"/>
                                                        <w:bottom w:val="single" w:sz="2" w:space="0" w:color="E3E3E3"/>
                                                        <w:right w:val="single" w:sz="2" w:space="0" w:color="E3E3E3"/>
                                                      </w:divBdr>
                                                      <w:divsChild>
                                                        <w:div w:id="13754983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99467643">
          <w:marLeft w:val="0"/>
          <w:marRight w:val="0"/>
          <w:marTop w:val="0"/>
          <w:marBottom w:val="0"/>
          <w:divBdr>
            <w:top w:val="none" w:sz="0" w:space="0" w:color="auto"/>
            <w:left w:val="none" w:sz="0" w:space="0" w:color="auto"/>
            <w:bottom w:val="none" w:sz="0" w:space="0" w:color="auto"/>
            <w:right w:val="none" w:sz="0" w:space="0" w:color="auto"/>
          </w:divBdr>
        </w:div>
      </w:divsChild>
    </w:div>
    <w:div w:id="1113673765">
      <w:bodyDiv w:val="1"/>
      <w:marLeft w:val="0"/>
      <w:marRight w:val="0"/>
      <w:marTop w:val="0"/>
      <w:marBottom w:val="0"/>
      <w:divBdr>
        <w:top w:val="none" w:sz="0" w:space="0" w:color="auto"/>
        <w:left w:val="none" w:sz="0" w:space="0" w:color="auto"/>
        <w:bottom w:val="none" w:sz="0" w:space="0" w:color="auto"/>
        <w:right w:val="none" w:sz="0" w:space="0" w:color="auto"/>
      </w:divBdr>
    </w:div>
    <w:div w:id="1117530804">
      <w:bodyDiv w:val="1"/>
      <w:marLeft w:val="0"/>
      <w:marRight w:val="0"/>
      <w:marTop w:val="0"/>
      <w:marBottom w:val="0"/>
      <w:divBdr>
        <w:top w:val="none" w:sz="0" w:space="0" w:color="auto"/>
        <w:left w:val="none" w:sz="0" w:space="0" w:color="auto"/>
        <w:bottom w:val="none" w:sz="0" w:space="0" w:color="auto"/>
        <w:right w:val="none" w:sz="0" w:space="0" w:color="auto"/>
      </w:divBdr>
    </w:div>
    <w:div w:id="1197547019">
      <w:bodyDiv w:val="1"/>
      <w:marLeft w:val="0"/>
      <w:marRight w:val="0"/>
      <w:marTop w:val="0"/>
      <w:marBottom w:val="0"/>
      <w:divBdr>
        <w:top w:val="none" w:sz="0" w:space="0" w:color="auto"/>
        <w:left w:val="none" w:sz="0" w:space="0" w:color="auto"/>
        <w:bottom w:val="none" w:sz="0" w:space="0" w:color="auto"/>
        <w:right w:val="none" w:sz="0" w:space="0" w:color="auto"/>
      </w:divBdr>
    </w:div>
    <w:div w:id="1212306846">
      <w:bodyDiv w:val="1"/>
      <w:marLeft w:val="0"/>
      <w:marRight w:val="0"/>
      <w:marTop w:val="0"/>
      <w:marBottom w:val="0"/>
      <w:divBdr>
        <w:top w:val="none" w:sz="0" w:space="0" w:color="auto"/>
        <w:left w:val="none" w:sz="0" w:space="0" w:color="auto"/>
        <w:bottom w:val="none" w:sz="0" w:space="0" w:color="auto"/>
        <w:right w:val="none" w:sz="0" w:space="0" w:color="auto"/>
      </w:divBdr>
    </w:div>
    <w:div w:id="1308516465">
      <w:bodyDiv w:val="1"/>
      <w:marLeft w:val="0"/>
      <w:marRight w:val="0"/>
      <w:marTop w:val="0"/>
      <w:marBottom w:val="0"/>
      <w:divBdr>
        <w:top w:val="none" w:sz="0" w:space="0" w:color="auto"/>
        <w:left w:val="none" w:sz="0" w:space="0" w:color="auto"/>
        <w:bottom w:val="none" w:sz="0" w:space="0" w:color="auto"/>
        <w:right w:val="none" w:sz="0" w:space="0" w:color="auto"/>
      </w:divBdr>
    </w:div>
    <w:div w:id="1348940622">
      <w:bodyDiv w:val="1"/>
      <w:marLeft w:val="0"/>
      <w:marRight w:val="0"/>
      <w:marTop w:val="0"/>
      <w:marBottom w:val="0"/>
      <w:divBdr>
        <w:top w:val="none" w:sz="0" w:space="0" w:color="auto"/>
        <w:left w:val="none" w:sz="0" w:space="0" w:color="auto"/>
        <w:bottom w:val="none" w:sz="0" w:space="0" w:color="auto"/>
        <w:right w:val="none" w:sz="0" w:space="0" w:color="auto"/>
      </w:divBdr>
    </w:div>
    <w:div w:id="1451820010">
      <w:bodyDiv w:val="1"/>
      <w:marLeft w:val="0"/>
      <w:marRight w:val="0"/>
      <w:marTop w:val="0"/>
      <w:marBottom w:val="0"/>
      <w:divBdr>
        <w:top w:val="none" w:sz="0" w:space="0" w:color="auto"/>
        <w:left w:val="none" w:sz="0" w:space="0" w:color="auto"/>
        <w:bottom w:val="none" w:sz="0" w:space="0" w:color="auto"/>
        <w:right w:val="none" w:sz="0" w:space="0" w:color="auto"/>
      </w:divBdr>
    </w:div>
    <w:div w:id="1457795989">
      <w:bodyDiv w:val="1"/>
      <w:marLeft w:val="0"/>
      <w:marRight w:val="0"/>
      <w:marTop w:val="0"/>
      <w:marBottom w:val="0"/>
      <w:divBdr>
        <w:top w:val="none" w:sz="0" w:space="0" w:color="auto"/>
        <w:left w:val="none" w:sz="0" w:space="0" w:color="auto"/>
        <w:bottom w:val="none" w:sz="0" w:space="0" w:color="auto"/>
        <w:right w:val="none" w:sz="0" w:space="0" w:color="auto"/>
      </w:divBdr>
      <w:divsChild>
        <w:div w:id="1358509576">
          <w:marLeft w:val="0"/>
          <w:marRight w:val="0"/>
          <w:marTop w:val="0"/>
          <w:marBottom w:val="0"/>
          <w:divBdr>
            <w:top w:val="none" w:sz="0" w:space="0" w:color="auto"/>
            <w:left w:val="none" w:sz="0" w:space="0" w:color="auto"/>
            <w:bottom w:val="none" w:sz="0" w:space="0" w:color="auto"/>
            <w:right w:val="none" w:sz="0" w:space="0" w:color="auto"/>
          </w:divBdr>
          <w:divsChild>
            <w:div w:id="723452013">
              <w:marLeft w:val="0"/>
              <w:marRight w:val="0"/>
              <w:marTop w:val="0"/>
              <w:marBottom w:val="0"/>
              <w:divBdr>
                <w:top w:val="none" w:sz="0" w:space="0" w:color="auto"/>
                <w:left w:val="none" w:sz="0" w:space="0" w:color="auto"/>
                <w:bottom w:val="none" w:sz="0" w:space="0" w:color="auto"/>
                <w:right w:val="none" w:sz="0" w:space="0" w:color="auto"/>
              </w:divBdr>
              <w:divsChild>
                <w:div w:id="129712847">
                  <w:marLeft w:val="0"/>
                  <w:marRight w:val="0"/>
                  <w:marTop w:val="0"/>
                  <w:marBottom w:val="0"/>
                  <w:divBdr>
                    <w:top w:val="none" w:sz="0" w:space="0" w:color="auto"/>
                    <w:left w:val="none" w:sz="0" w:space="0" w:color="auto"/>
                    <w:bottom w:val="none" w:sz="0" w:space="0" w:color="auto"/>
                    <w:right w:val="none" w:sz="0" w:space="0" w:color="auto"/>
                  </w:divBdr>
                  <w:divsChild>
                    <w:div w:id="890926168">
                      <w:marLeft w:val="0"/>
                      <w:marRight w:val="0"/>
                      <w:marTop w:val="0"/>
                      <w:marBottom w:val="0"/>
                      <w:divBdr>
                        <w:top w:val="none" w:sz="0" w:space="0" w:color="auto"/>
                        <w:left w:val="none" w:sz="0" w:space="0" w:color="auto"/>
                        <w:bottom w:val="none" w:sz="0" w:space="0" w:color="auto"/>
                        <w:right w:val="none" w:sz="0" w:space="0" w:color="auto"/>
                      </w:divBdr>
                      <w:divsChild>
                        <w:div w:id="823549339">
                          <w:marLeft w:val="0"/>
                          <w:marRight w:val="0"/>
                          <w:marTop w:val="0"/>
                          <w:marBottom w:val="0"/>
                          <w:divBdr>
                            <w:top w:val="none" w:sz="0" w:space="0" w:color="auto"/>
                            <w:left w:val="none" w:sz="0" w:space="0" w:color="auto"/>
                            <w:bottom w:val="none" w:sz="0" w:space="0" w:color="auto"/>
                            <w:right w:val="none" w:sz="0" w:space="0" w:color="auto"/>
                          </w:divBdr>
                          <w:divsChild>
                            <w:div w:id="1134761823">
                              <w:marLeft w:val="0"/>
                              <w:marRight w:val="0"/>
                              <w:marTop w:val="0"/>
                              <w:marBottom w:val="0"/>
                              <w:divBdr>
                                <w:top w:val="none" w:sz="0" w:space="0" w:color="auto"/>
                                <w:left w:val="none" w:sz="0" w:space="0" w:color="auto"/>
                                <w:bottom w:val="none" w:sz="0" w:space="0" w:color="auto"/>
                                <w:right w:val="none" w:sz="0" w:space="0" w:color="auto"/>
                              </w:divBdr>
                              <w:divsChild>
                                <w:div w:id="416482910">
                                  <w:marLeft w:val="0"/>
                                  <w:marRight w:val="0"/>
                                  <w:marTop w:val="0"/>
                                  <w:marBottom w:val="0"/>
                                  <w:divBdr>
                                    <w:top w:val="none" w:sz="0" w:space="0" w:color="auto"/>
                                    <w:left w:val="none" w:sz="0" w:space="0" w:color="auto"/>
                                    <w:bottom w:val="none" w:sz="0" w:space="0" w:color="auto"/>
                                    <w:right w:val="none" w:sz="0" w:space="0" w:color="auto"/>
                                  </w:divBdr>
                                  <w:divsChild>
                                    <w:div w:id="3704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62715">
                          <w:marLeft w:val="0"/>
                          <w:marRight w:val="0"/>
                          <w:marTop w:val="0"/>
                          <w:marBottom w:val="0"/>
                          <w:divBdr>
                            <w:top w:val="none" w:sz="0" w:space="0" w:color="auto"/>
                            <w:left w:val="none" w:sz="0" w:space="0" w:color="auto"/>
                            <w:bottom w:val="none" w:sz="0" w:space="0" w:color="auto"/>
                            <w:right w:val="none" w:sz="0" w:space="0" w:color="auto"/>
                          </w:divBdr>
                          <w:divsChild>
                            <w:div w:id="718894525">
                              <w:marLeft w:val="0"/>
                              <w:marRight w:val="0"/>
                              <w:marTop w:val="0"/>
                              <w:marBottom w:val="0"/>
                              <w:divBdr>
                                <w:top w:val="none" w:sz="0" w:space="0" w:color="auto"/>
                                <w:left w:val="none" w:sz="0" w:space="0" w:color="auto"/>
                                <w:bottom w:val="none" w:sz="0" w:space="0" w:color="auto"/>
                                <w:right w:val="none" w:sz="0" w:space="0" w:color="auto"/>
                              </w:divBdr>
                              <w:divsChild>
                                <w:div w:id="343824182">
                                  <w:marLeft w:val="0"/>
                                  <w:marRight w:val="0"/>
                                  <w:marTop w:val="0"/>
                                  <w:marBottom w:val="0"/>
                                  <w:divBdr>
                                    <w:top w:val="none" w:sz="0" w:space="0" w:color="auto"/>
                                    <w:left w:val="none" w:sz="0" w:space="0" w:color="auto"/>
                                    <w:bottom w:val="none" w:sz="0" w:space="0" w:color="auto"/>
                                    <w:right w:val="none" w:sz="0" w:space="0" w:color="auto"/>
                                  </w:divBdr>
                                  <w:divsChild>
                                    <w:div w:id="618217864">
                                      <w:marLeft w:val="0"/>
                                      <w:marRight w:val="0"/>
                                      <w:marTop w:val="0"/>
                                      <w:marBottom w:val="0"/>
                                      <w:divBdr>
                                        <w:top w:val="none" w:sz="0" w:space="0" w:color="auto"/>
                                        <w:left w:val="none" w:sz="0" w:space="0" w:color="auto"/>
                                        <w:bottom w:val="none" w:sz="0" w:space="0" w:color="auto"/>
                                        <w:right w:val="none" w:sz="0" w:space="0" w:color="auto"/>
                                      </w:divBdr>
                                    </w:div>
                                  </w:divsChild>
                                </w:div>
                                <w:div w:id="12037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705353">
      <w:bodyDiv w:val="1"/>
      <w:marLeft w:val="0"/>
      <w:marRight w:val="0"/>
      <w:marTop w:val="0"/>
      <w:marBottom w:val="0"/>
      <w:divBdr>
        <w:top w:val="none" w:sz="0" w:space="0" w:color="auto"/>
        <w:left w:val="none" w:sz="0" w:space="0" w:color="auto"/>
        <w:bottom w:val="none" w:sz="0" w:space="0" w:color="auto"/>
        <w:right w:val="none" w:sz="0" w:space="0" w:color="auto"/>
      </w:divBdr>
    </w:div>
    <w:div w:id="1483229943">
      <w:bodyDiv w:val="1"/>
      <w:marLeft w:val="0"/>
      <w:marRight w:val="0"/>
      <w:marTop w:val="0"/>
      <w:marBottom w:val="0"/>
      <w:divBdr>
        <w:top w:val="none" w:sz="0" w:space="0" w:color="auto"/>
        <w:left w:val="none" w:sz="0" w:space="0" w:color="auto"/>
        <w:bottom w:val="none" w:sz="0" w:space="0" w:color="auto"/>
        <w:right w:val="none" w:sz="0" w:space="0" w:color="auto"/>
      </w:divBdr>
    </w:div>
    <w:div w:id="1523858344">
      <w:bodyDiv w:val="1"/>
      <w:marLeft w:val="0"/>
      <w:marRight w:val="0"/>
      <w:marTop w:val="0"/>
      <w:marBottom w:val="0"/>
      <w:divBdr>
        <w:top w:val="none" w:sz="0" w:space="0" w:color="auto"/>
        <w:left w:val="none" w:sz="0" w:space="0" w:color="auto"/>
        <w:bottom w:val="none" w:sz="0" w:space="0" w:color="auto"/>
        <w:right w:val="none" w:sz="0" w:space="0" w:color="auto"/>
      </w:divBdr>
    </w:div>
    <w:div w:id="1528132835">
      <w:bodyDiv w:val="1"/>
      <w:marLeft w:val="0"/>
      <w:marRight w:val="0"/>
      <w:marTop w:val="0"/>
      <w:marBottom w:val="0"/>
      <w:divBdr>
        <w:top w:val="none" w:sz="0" w:space="0" w:color="auto"/>
        <w:left w:val="none" w:sz="0" w:space="0" w:color="auto"/>
        <w:bottom w:val="none" w:sz="0" w:space="0" w:color="auto"/>
        <w:right w:val="none" w:sz="0" w:space="0" w:color="auto"/>
      </w:divBdr>
    </w:div>
    <w:div w:id="1540118682">
      <w:bodyDiv w:val="1"/>
      <w:marLeft w:val="0"/>
      <w:marRight w:val="0"/>
      <w:marTop w:val="0"/>
      <w:marBottom w:val="0"/>
      <w:divBdr>
        <w:top w:val="none" w:sz="0" w:space="0" w:color="auto"/>
        <w:left w:val="none" w:sz="0" w:space="0" w:color="auto"/>
        <w:bottom w:val="none" w:sz="0" w:space="0" w:color="auto"/>
        <w:right w:val="none" w:sz="0" w:space="0" w:color="auto"/>
      </w:divBdr>
    </w:div>
    <w:div w:id="1555382939">
      <w:bodyDiv w:val="1"/>
      <w:marLeft w:val="0"/>
      <w:marRight w:val="0"/>
      <w:marTop w:val="0"/>
      <w:marBottom w:val="0"/>
      <w:divBdr>
        <w:top w:val="none" w:sz="0" w:space="0" w:color="auto"/>
        <w:left w:val="none" w:sz="0" w:space="0" w:color="auto"/>
        <w:bottom w:val="none" w:sz="0" w:space="0" w:color="auto"/>
        <w:right w:val="none" w:sz="0" w:space="0" w:color="auto"/>
      </w:divBdr>
    </w:div>
    <w:div w:id="1565987292">
      <w:bodyDiv w:val="1"/>
      <w:marLeft w:val="0"/>
      <w:marRight w:val="0"/>
      <w:marTop w:val="0"/>
      <w:marBottom w:val="0"/>
      <w:divBdr>
        <w:top w:val="none" w:sz="0" w:space="0" w:color="auto"/>
        <w:left w:val="none" w:sz="0" w:space="0" w:color="auto"/>
        <w:bottom w:val="none" w:sz="0" w:space="0" w:color="auto"/>
        <w:right w:val="none" w:sz="0" w:space="0" w:color="auto"/>
      </w:divBdr>
    </w:div>
    <w:div w:id="1599872650">
      <w:bodyDiv w:val="1"/>
      <w:marLeft w:val="0"/>
      <w:marRight w:val="0"/>
      <w:marTop w:val="0"/>
      <w:marBottom w:val="0"/>
      <w:divBdr>
        <w:top w:val="none" w:sz="0" w:space="0" w:color="auto"/>
        <w:left w:val="none" w:sz="0" w:space="0" w:color="auto"/>
        <w:bottom w:val="none" w:sz="0" w:space="0" w:color="auto"/>
        <w:right w:val="none" w:sz="0" w:space="0" w:color="auto"/>
      </w:divBdr>
    </w:div>
    <w:div w:id="1705136568">
      <w:bodyDiv w:val="1"/>
      <w:marLeft w:val="0"/>
      <w:marRight w:val="0"/>
      <w:marTop w:val="0"/>
      <w:marBottom w:val="0"/>
      <w:divBdr>
        <w:top w:val="none" w:sz="0" w:space="0" w:color="auto"/>
        <w:left w:val="none" w:sz="0" w:space="0" w:color="auto"/>
        <w:bottom w:val="none" w:sz="0" w:space="0" w:color="auto"/>
        <w:right w:val="none" w:sz="0" w:space="0" w:color="auto"/>
      </w:divBdr>
    </w:div>
    <w:div w:id="1725369612">
      <w:bodyDiv w:val="1"/>
      <w:marLeft w:val="0"/>
      <w:marRight w:val="0"/>
      <w:marTop w:val="0"/>
      <w:marBottom w:val="0"/>
      <w:divBdr>
        <w:top w:val="none" w:sz="0" w:space="0" w:color="auto"/>
        <w:left w:val="none" w:sz="0" w:space="0" w:color="auto"/>
        <w:bottom w:val="none" w:sz="0" w:space="0" w:color="auto"/>
        <w:right w:val="none" w:sz="0" w:space="0" w:color="auto"/>
      </w:divBdr>
    </w:div>
    <w:div w:id="1745300934">
      <w:bodyDiv w:val="1"/>
      <w:marLeft w:val="0"/>
      <w:marRight w:val="0"/>
      <w:marTop w:val="0"/>
      <w:marBottom w:val="0"/>
      <w:divBdr>
        <w:top w:val="none" w:sz="0" w:space="0" w:color="auto"/>
        <w:left w:val="none" w:sz="0" w:space="0" w:color="auto"/>
        <w:bottom w:val="none" w:sz="0" w:space="0" w:color="auto"/>
        <w:right w:val="none" w:sz="0" w:space="0" w:color="auto"/>
      </w:divBdr>
    </w:div>
    <w:div w:id="1798445319">
      <w:bodyDiv w:val="1"/>
      <w:marLeft w:val="0"/>
      <w:marRight w:val="0"/>
      <w:marTop w:val="0"/>
      <w:marBottom w:val="0"/>
      <w:divBdr>
        <w:top w:val="none" w:sz="0" w:space="0" w:color="auto"/>
        <w:left w:val="none" w:sz="0" w:space="0" w:color="auto"/>
        <w:bottom w:val="none" w:sz="0" w:space="0" w:color="auto"/>
        <w:right w:val="none" w:sz="0" w:space="0" w:color="auto"/>
      </w:divBdr>
    </w:div>
    <w:div w:id="1826966845">
      <w:bodyDiv w:val="1"/>
      <w:marLeft w:val="0"/>
      <w:marRight w:val="0"/>
      <w:marTop w:val="0"/>
      <w:marBottom w:val="0"/>
      <w:divBdr>
        <w:top w:val="none" w:sz="0" w:space="0" w:color="auto"/>
        <w:left w:val="none" w:sz="0" w:space="0" w:color="auto"/>
        <w:bottom w:val="none" w:sz="0" w:space="0" w:color="auto"/>
        <w:right w:val="none" w:sz="0" w:space="0" w:color="auto"/>
      </w:divBdr>
    </w:div>
    <w:div w:id="1828665770">
      <w:bodyDiv w:val="1"/>
      <w:marLeft w:val="0"/>
      <w:marRight w:val="0"/>
      <w:marTop w:val="0"/>
      <w:marBottom w:val="0"/>
      <w:divBdr>
        <w:top w:val="none" w:sz="0" w:space="0" w:color="auto"/>
        <w:left w:val="none" w:sz="0" w:space="0" w:color="auto"/>
        <w:bottom w:val="none" w:sz="0" w:space="0" w:color="auto"/>
        <w:right w:val="none" w:sz="0" w:space="0" w:color="auto"/>
      </w:divBdr>
    </w:div>
    <w:div w:id="1842355957">
      <w:bodyDiv w:val="1"/>
      <w:marLeft w:val="0"/>
      <w:marRight w:val="0"/>
      <w:marTop w:val="0"/>
      <w:marBottom w:val="0"/>
      <w:divBdr>
        <w:top w:val="none" w:sz="0" w:space="0" w:color="auto"/>
        <w:left w:val="none" w:sz="0" w:space="0" w:color="auto"/>
        <w:bottom w:val="none" w:sz="0" w:space="0" w:color="auto"/>
        <w:right w:val="none" w:sz="0" w:space="0" w:color="auto"/>
      </w:divBdr>
    </w:div>
    <w:div w:id="1918788265">
      <w:bodyDiv w:val="1"/>
      <w:marLeft w:val="0"/>
      <w:marRight w:val="0"/>
      <w:marTop w:val="0"/>
      <w:marBottom w:val="0"/>
      <w:divBdr>
        <w:top w:val="none" w:sz="0" w:space="0" w:color="auto"/>
        <w:left w:val="none" w:sz="0" w:space="0" w:color="auto"/>
        <w:bottom w:val="none" w:sz="0" w:space="0" w:color="auto"/>
        <w:right w:val="none" w:sz="0" w:space="0" w:color="auto"/>
      </w:divBdr>
    </w:div>
    <w:div w:id="2012367358">
      <w:bodyDiv w:val="1"/>
      <w:marLeft w:val="0"/>
      <w:marRight w:val="0"/>
      <w:marTop w:val="0"/>
      <w:marBottom w:val="0"/>
      <w:divBdr>
        <w:top w:val="none" w:sz="0" w:space="0" w:color="auto"/>
        <w:left w:val="none" w:sz="0" w:space="0" w:color="auto"/>
        <w:bottom w:val="none" w:sz="0" w:space="0" w:color="auto"/>
        <w:right w:val="none" w:sz="0" w:space="0" w:color="auto"/>
      </w:divBdr>
    </w:div>
    <w:div w:id="2048604808">
      <w:bodyDiv w:val="1"/>
      <w:marLeft w:val="0"/>
      <w:marRight w:val="0"/>
      <w:marTop w:val="0"/>
      <w:marBottom w:val="0"/>
      <w:divBdr>
        <w:top w:val="none" w:sz="0" w:space="0" w:color="auto"/>
        <w:left w:val="none" w:sz="0" w:space="0" w:color="auto"/>
        <w:bottom w:val="none" w:sz="0" w:space="0" w:color="auto"/>
        <w:right w:val="none" w:sz="0" w:space="0" w:color="auto"/>
      </w:divBdr>
    </w:div>
    <w:div w:id="2048867456">
      <w:bodyDiv w:val="1"/>
      <w:marLeft w:val="0"/>
      <w:marRight w:val="0"/>
      <w:marTop w:val="0"/>
      <w:marBottom w:val="0"/>
      <w:divBdr>
        <w:top w:val="none" w:sz="0" w:space="0" w:color="auto"/>
        <w:left w:val="none" w:sz="0" w:space="0" w:color="auto"/>
        <w:bottom w:val="none" w:sz="0" w:space="0" w:color="auto"/>
        <w:right w:val="none" w:sz="0" w:space="0" w:color="auto"/>
      </w:divBdr>
    </w:div>
    <w:div w:id="2100903167">
      <w:bodyDiv w:val="1"/>
      <w:marLeft w:val="0"/>
      <w:marRight w:val="0"/>
      <w:marTop w:val="0"/>
      <w:marBottom w:val="0"/>
      <w:divBdr>
        <w:top w:val="none" w:sz="0" w:space="0" w:color="auto"/>
        <w:left w:val="none" w:sz="0" w:space="0" w:color="auto"/>
        <w:bottom w:val="none" w:sz="0" w:space="0" w:color="auto"/>
        <w:right w:val="none" w:sz="0" w:space="0" w:color="auto"/>
      </w:divBdr>
    </w:div>
    <w:div w:id="210641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9.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13548-82D0-4171-A652-7A75AB2E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2309</Words>
  <Characters>15731</Characters>
  <Application>Microsoft Office Word</Application>
  <DocSecurity>0</DocSecurity>
  <Lines>131</Lines>
  <Paragraphs>36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Jahresbericht 2009 der OdA AgriAliForm</vt:lpstr>
      <vt:lpstr>Jahresbericht 2009 der OdA AgriAliForm</vt:lpstr>
    </vt:vector>
  </TitlesOfParts>
  <Company>Schweizerischer Bauernverband</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Jahresbericht 2009 der OdA AgriAliForm</dc:title>
  <dc:subject/>
  <dc:creator>Christa Wyss</dc:creator>
  <cp:keywords/>
  <cp:lastModifiedBy>Steger Stefanie</cp:lastModifiedBy>
  <cp:revision>39</cp:revision>
  <cp:lastPrinted>2020-02-10T15:15:00Z</cp:lastPrinted>
  <dcterms:created xsi:type="dcterms:W3CDTF">2024-05-03T12:20:00Z</dcterms:created>
  <dcterms:modified xsi:type="dcterms:W3CDTF">2025-04-28T10:22:00Z</dcterms:modified>
</cp:coreProperties>
</file>